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media/image4.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78A831B">
      <w:pPr>
        <w:widowControl/>
        <w:ind w:firstLine="960"/>
        <w:jc w:val="left"/>
        <w:rPr>
          <w:rFonts w:ascii="仿宋" w:hAnsi="仿宋"/>
        </w:rPr>
      </w:pPr>
      <w:r>
        <w:rPr>
          <w:rFonts w:ascii="仿宋" w:hAnsi="仿宋" w:cs="HEITI SC LIGHT"/>
          <w:color w:val="FFFFFF" w:themeColor="background1"/>
          <w:sz w:val="48"/>
          <w:szCs w:val="48"/>
          <w14:textFill>
            <w14:solidFill>
              <w14:schemeClr w14:val="bg1"/>
            </w14:solidFill>
          </w14:textFill>
        </w:rPr>
        <w:drawing>
          <wp:anchor distT="0" distB="0" distL="114300" distR="114300" simplePos="0" relativeHeight="251661312" behindDoc="1" locked="0" layoutInCell="1" allowOverlap="1">
            <wp:simplePos x="0" y="0"/>
            <wp:positionH relativeFrom="page">
              <wp:align>left</wp:align>
            </wp:positionH>
            <wp:positionV relativeFrom="paragraph">
              <wp:posOffset>-912495</wp:posOffset>
            </wp:positionV>
            <wp:extent cx="7562215" cy="10695305"/>
            <wp:effectExtent l="0" t="0" r="0" b="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20"/>
                    <a:stretch>
                      <a:fillRect/>
                    </a:stretch>
                  </pic:blipFill>
                  <pic:spPr>
                    <a:xfrm>
                      <a:off x="0" y="0"/>
                      <a:ext cx="7562379" cy="10695364"/>
                    </a:xfrm>
                    <a:prstGeom prst="rect">
                      <a:avLst/>
                    </a:prstGeom>
                    <a:noFill/>
                    <a:ln>
                      <a:noFill/>
                    </a:ln>
                  </pic:spPr>
                </pic:pic>
              </a:graphicData>
            </a:graphic>
          </wp:anchor>
        </w:drawing>
      </w:r>
    </w:p>
    <w:p w14:paraId="67D466B1">
      <w:pPr>
        <w:ind w:firstLine="560"/>
        <w:rPr>
          <w:rFonts w:ascii="仿宋" w:hAnsi="仿宋"/>
          <w:lang w:val="zh-CN" w:bidi="zh-CN"/>
        </w:rPr>
      </w:pPr>
    </w:p>
    <w:p w14:paraId="5A7483DE">
      <w:pPr>
        <w:widowControl/>
        <w:spacing w:line="276" w:lineRule="auto"/>
        <w:ind w:firstLine="960"/>
        <w:jc w:val="center"/>
        <w:rPr>
          <w:rFonts w:ascii="仿宋" w:hAnsi="仿宋" w:cs="HEITI SC LIGHT"/>
          <w:color w:val="FFFFFF" w:themeColor="background1"/>
          <w:sz w:val="48"/>
          <w:szCs w:val="48"/>
          <w14:textFill>
            <w14:solidFill>
              <w14:schemeClr w14:val="bg1"/>
            </w14:solidFill>
          </w14:textFill>
        </w:rPr>
      </w:pPr>
    </w:p>
    <w:p w14:paraId="42F3C73F">
      <w:pPr>
        <w:widowControl/>
        <w:spacing w:line="276" w:lineRule="auto"/>
        <w:ind w:firstLine="560"/>
        <w:rPr>
          <w:rFonts w:ascii="仿宋" w:hAnsi="仿宋"/>
          <w:bCs/>
        </w:rPr>
      </w:pPr>
    </w:p>
    <w:p w14:paraId="449E5D1B">
      <w:pPr>
        <w:widowControl/>
        <w:spacing w:line="240" w:lineRule="auto"/>
        <w:ind w:firstLine="560"/>
        <w:jc w:val="left"/>
        <w:rPr>
          <w:rFonts w:ascii="仿宋" w:hAnsi="仿宋"/>
        </w:rPr>
      </w:pPr>
      <w:r>
        <w:rPr>
          <w:rFonts w:ascii="仿宋" w:hAnsi="仿宋"/>
        </w:rPr>
        <mc:AlternateContent>
          <mc:Choice Requires="wps">
            <w:drawing>
              <wp:anchor distT="0" distB="0" distL="114300" distR="114300" simplePos="0" relativeHeight="251664384" behindDoc="0" locked="0" layoutInCell="1" allowOverlap="1">
                <wp:simplePos x="0" y="0"/>
                <wp:positionH relativeFrom="column">
                  <wp:posOffset>-464820</wp:posOffset>
                </wp:positionH>
                <wp:positionV relativeFrom="paragraph">
                  <wp:posOffset>3160395</wp:posOffset>
                </wp:positionV>
                <wp:extent cx="5372100" cy="2087880"/>
                <wp:effectExtent l="0" t="0" r="0" b="7620"/>
                <wp:wrapNone/>
                <wp:docPr id="10" name="文本框 10"/>
                <wp:cNvGraphicFramePr/>
                <a:graphic xmlns:a="http://schemas.openxmlformats.org/drawingml/2006/main">
                  <a:graphicData uri="http://schemas.microsoft.com/office/word/2010/wordprocessingShape">
                    <wps:wsp>
                      <wps:cNvSpPr txBox="1"/>
                      <wps:spPr>
                        <a:xfrm>
                          <a:off x="0" y="0"/>
                          <a:ext cx="5372100" cy="2087880"/>
                        </a:xfrm>
                        <a:prstGeom prst="rect">
                          <a:avLst/>
                        </a:prstGeom>
                        <a:noFill/>
                        <a:ln w="6350">
                          <a:noFill/>
                        </a:ln>
                      </wps:spPr>
                      <wps:txbx>
                        <w:txbxContent>
                          <w:p w14:paraId="523E3246">
                            <w:pPr>
                              <w:jc w:val="left"/>
                              <w:rPr>
                                <w:rFonts w:ascii="黑体" w:hAnsi="黑体" w:eastAsia="黑体"/>
                                <w:b/>
                                <w:color w:val="FFFFFF" w:themeColor="background1"/>
                                <w:sz w:val="56"/>
                                <w:szCs w:val="108"/>
                                <w14:textFill>
                                  <w14:solidFill>
                                    <w14:schemeClr w14:val="bg1"/>
                                  </w14:solidFill>
                                </w14:textFill>
                              </w:rPr>
                            </w:pPr>
                            <w:r>
                              <w:rPr>
                                <w:rFonts w:hint="eastAsia" w:ascii="黑体" w:hAnsi="黑体" w:eastAsia="黑体"/>
                                <w:b/>
                                <w:color w:val="FFFFFF" w:themeColor="background1"/>
                                <w:sz w:val="56"/>
                                <w:szCs w:val="108"/>
                                <w14:textFill>
                                  <w14:solidFill>
                                    <w14:schemeClr w14:val="bg1"/>
                                  </w14:solidFill>
                                </w14:textFill>
                              </w:rPr>
                              <w:t>3</w:t>
                            </w:r>
                            <w:r>
                              <w:rPr>
                                <w:rFonts w:ascii="黑体" w:hAnsi="黑体" w:eastAsia="黑体"/>
                                <w:b/>
                                <w:color w:val="FFFFFF" w:themeColor="background1"/>
                                <w:sz w:val="56"/>
                                <w:szCs w:val="108"/>
                                <w14:textFill>
                                  <w14:solidFill>
                                    <w14:schemeClr w14:val="bg1"/>
                                  </w14:solidFill>
                                </w14:textFill>
                              </w:rPr>
                              <w:t>60</w:t>
                            </w:r>
                            <w:r>
                              <w:rPr>
                                <w:rFonts w:hint="eastAsia" w:ascii="黑体" w:hAnsi="黑体" w:eastAsia="黑体"/>
                                <w:b/>
                                <w:color w:val="FFFFFF" w:themeColor="background1"/>
                                <w:sz w:val="56"/>
                                <w:szCs w:val="108"/>
                                <w14:textFill>
                                  <w14:solidFill>
                                    <w14:schemeClr w14:val="bg1"/>
                                  </w14:solidFill>
                                </w14:textFill>
                              </w:rPr>
                              <w:t>安全</w:t>
                            </w:r>
                            <w:r>
                              <w:rPr>
                                <w:rFonts w:ascii="黑体" w:hAnsi="黑体" w:eastAsia="黑体"/>
                                <w:b/>
                                <w:color w:val="FFFFFF" w:themeColor="background1"/>
                                <w:sz w:val="56"/>
                                <w:szCs w:val="108"/>
                                <w14:textFill>
                                  <w14:solidFill>
                                    <w14:schemeClr w14:val="bg1"/>
                                  </w14:solidFill>
                                </w14:textFill>
                              </w:rPr>
                              <w:t>云</w:t>
                            </w:r>
                          </w:p>
                          <w:p w14:paraId="3EB5DC13">
                            <w:pPr>
                              <w:jc w:val="left"/>
                              <w:rPr>
                                <w:rFonts w:ascii="黑体" w:hAnsi="黑体" w:eastAsia="黑体"/>
                                <w:b/>
                                <w:color w:val="FFFFFF" w:themeColor="background1"/>
                                <w:sz w:val="56"/>
                                <w:szCs w:val="108"/>
                                <w14:textFill>
                                  <w14:solidFill>
                                    <w14:schemeClr w14:val="bg1"/>
                                  </w14:solidFill>
                                </w14:textFill>
                              </w:rPr>
                            </w:pPr>
                            <w:r>
                              <w:rPr>
                                <w:rFonts w:hint="eastAsia" w:ascii="黑体" w:hAnsi="黑体" w:eastAsia="黑体"/>
                                <w:b/>
                                <w:color w:val="FFFFFF" w:themeColor="background1"/>
                                <w:sz w:val="56"/>
                                <w:szCs w:val="108"/>
                                <w14:textFill>
                                  <w14:solidFill>
                                    <w14:schemeClr w14:val="bg1"/>
                                  </w14:solidFill>
                                </w14:textFill>
                              </w:rPr>
                              <w:t>安全</w:t>
                            </w:r>
                            <w:r>
                              <w:rPr>
                                <w:rFonts w:ascii="黑体" w:hAnsi="黑体" w:eastAsia="黑体"/>
                                <w:b/>
                                <w:color w:val="FFFFFF" w:themeColor="background1"/>
                                <w:sz w:val="56"/>
                                <w:szCs w:val="108"/>
                                <w14:textFill>
                                  <w14:solidFill>
                                    <w14:schemeClr w14:val="bg1"/>
                                  </w14:solidFill>
                                </w14:textFill>
                              </w:rPr>
                              <w:t>运营数字化协作平台</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6pt;margin-top:248.85pt;height:164.4pt;width:423pt;z-index:251664384;mso-width-relative:page;mso-height-relative:page;" filled="f" stroked="f" coordsize="21600,21600" o:gfxdata="UEsDBAoAAAAAAIdO4kAAAAAAAAAAAAAAAAAEAAAAZHJzL1BLAwQUAAAACACHTuJARSUar90AAAAL&#10;AQAADwAAAGRycy9kb3ducmV2LnhtbE2Py07DMBBF90j8gzVI7FqngdZpmkmFIlVIiC5aumHnxNMk&#10;wo8Quw/4eswKlqM5uvfcYn01mp1p9L2zCLNpAoxs41RvW4TD22aSAfNBWiW1s4TwRR7W5e1NIXPl&#10;LnZH531oWQyxPpcIXQhDzrlvOjLST91ANv6ObjQyxHNsuRrlJYYbzdMkWXAjexsbOjlQ1VHzsT8Z&#10;hJdqs5W7OjXZt66eX49Pw+fhfY54fzdLVsACXcMfDL/6UR3K6FS7k1WeaYSJeEgjivC4FAJYJIRI&#10;45gaIUsXc+Blwf9vKH8AUEsDBBQAAAAIAIdO4kD/E/CNPQIAAGkEAAAOAAAAZHJzL2Uyb0RvYy54&#10;bWytVMFuEzEQvSPxD5bvdDdpS0PUTRVaFSFVtFJBnB2vt7uS7TG2093yAfAHnLhw57v6HTx7k7Qq&#10;HHrgshnPjN/MezPO8clgNLtVPnRkKz7ZKzlTVlLd2ZuKf/p4/mrGWYjC1kKTVRW/U4GfLF6+OO7d&#10;XE2pJV0rzwBiw7x3FW9jdPOiCLJVRoQ9csoi2JA3IuLob4raix7oRhfTsnxd9ORr50mqEOA9G4N8&#10;g+ifA0hN00l1RnJtlI0jqldaRFAKbecCX+Rum0bJeNk0QUWmKw6mMX9RBPYqfYvFsZjfeOHaTm5a&#10;EM9p4QknIzqLojuoMxEFW/vuLyjTSU+BmrgnyRQjkawIWEzKJ9pct8KpzAVSB7cTPfw/WPnh9sqz&#10;rsYmQBIrDCZ+/+P7/c/f97++MfggUO/CHHnXDplxeEsDkrf+AGfiPTTepF8wYogD624nrxoik3Ae&#10;7h9NJyVCErFpOTuazTJ+8XDd+RDfKTIsGRX3mF+WVdxehIhWkLpNSdUsnXda5xlqy/qKv94/LPOF&#10;XQQ3tMXFRGJsNllxWA0bZiuq70DM07gbwcnzDsUvRIhXwmMZ0DCeS7zEp9GEIrSxOGvJf/2XP+Vj&#10;Rohy1mO5Kh6+rIVXnOn3FtN7Mzk4AGzMh4PDoykO/nFk9Thi1+aUsL8TPEwns5nyo96ajSfzGa9q&#10;maoiJKxE7YrHrXkax5XHq5RqucxJ2D8n4oW9djJBj3Iu15GaLiudZBq12aiHDcwD2LyWtOKPzznr&#10;4R9i8Q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FJRqv3QAAAAsBAAAPAAAAAAAAAAEAIAAAACIA&#10;AABkcnMvZG93bnJldi54bWxQSwECFAAUAAAACACHTuJA/xPwjT0CAABpBAAADgAAAAAAAAABACAA&#10;AAAsAQAAZHJzL2Uyb0RvYy54bWxQSwUGAAAAAAYABgBZAQAA2wUAAAAA&#10;">
                <v:fill on="f" focussize="0,0"/>
                <v:stroke on="f" weight="0.5pt"/>
                <v:imagedata o:title=""/>
                <o:lock v:ext="edit" aspectratio="f"/>
                <v:textbox>
                  <w:txbxContent>
                    <w:p w14:paraId="523E3246">
                      <w:pPr>
                        <w:jc w:val="left"/>
                        <w:rPr>
                          <w:rFonts w:ascii="黑体" w:hAnsi="黑体" w:eastAsia="黑体"/>
                          <w:b/>
                          <w:color w:val="FFFFFF" w:themeColor="background1"/>
                          <w:sz w:val="56"/>
                          <w:szCs w:val="108"/>
                          <w14:textFill>
                            <w14:solidFill>
                              <w14:schemeClr w14:val="bg1"/>
                            </w14:solidFill>
                          </w14:textFill>
                        </w:rPr>
                      </w:pPr>
                      <w:r>
                        <w:rPr>
                          <w:rFonts w:hint="eastAsia" w:ascii="黑体" w:hAnsi="黑体" w:eastAsia="黑体"/>
                          <w:b/>
                          <w:color w:val="FFFFFF" w:themeColor="background1"/>
                          <w:sz w:val="56"/>
                          <w:szCs w:val="108"/>
                          <w14:textFill>
                            <w14:solidFill>
                              <w14:schemeClr w14:val="bg1"/>
                            </w14:solidFill>
                          </w14:textFill>
                        </w:rPr>
                        <w:t>3</w:t>
                      </w:r>
                      <w:r>
                        <w:rPr>
                          <w:rFonts w:ascii="黑体" w:hAnsi="黑体" w:eastAsia="黑体"/>
                          <w:b/>
                          <w:color w:val="FFFFFF" w:themeColor="background1"/>
                          <w:sz w:val="56"/>
                          <w:szCs w:val="108"/>
                          <w14:textFill>
                            <w14:solidFill>
                              <w14:schemeClr w14:val="bg1"/>
                            </w14:solidFill>
                          </w14:textFill>
                        </w:rPr>
                        <w:t>60</w:t>
                      </w:r>
                      <w:r>
                        <w:rPr>
                          <w:rFonts w:hint="eastAsia" w:ascii="黑体" w:hAnsi="黑体" w:eastAsia="黑体"/>
                          <w:b/>
                          <w:color w:val="FFFFFF" w:themeColor="background1"/>
                          <w:sz w:val="56"/>
                          <w:szCs w:val="108"/>
                          <w14:textFill>
                            <w14:solidFill>
                              <w14:schemeClr w14:val="bg1"/>
                            </w14:solidFill>
                          </w14:textFill>
                        </w:rPr>
                        <w:t>安全</w:t>
                      </w:r>
                      <w:r>
                        <w:rPr>
                          <w:rFonts w:ascii="黑体" w:hAnsi="黑体" w:eastAsia="黑体"/>
                          <w:b/>
                          <w:color w:val="FFFFFF" w:themeColor="background1"/>
                          <w:sz w:val="56"/>
                          <w:szCs w:val="108"/>
                          <w14:textFill>
                            <w14:solidFill>
                              <w14:schemeClr w14:val="bg1"/>
                            </w14:solidFill>
                          </w14:textFill>
                        </w:rPr>
                        <w:t>云</w:t>
                      </w:r>
                    </w:p>
                    <w:p w14:paraId="3EB5DC13">
                      <w:pPr>
                        <w:jc w:val="left"/>
                        <w:rPr>
                          <w:rFonts w:ascii="黑体" w:hAnsi="黑体" w:eastAsia="黑体"/>
                          <w:b/>
                          <w:color w:val="FFFFFF" w:themeColor="background1"/>
                          <w:sz w:val="56"/>
                          <w:szCs w:val="108"/>
                          <w14:textFill>
                            <w14:solidFill>
                              <w14:schemeClr w14:val="bg1"/>
                            </w14:solidFill>
                          </w14:textFill>
                        </w:rPr>
                      </w:pPr>
                      <w:r>
                        <w:rPr>
                          <w:rFonts w:hint="eastAsia" w:ascii="黑体" w:hAnsi="黑体" w:eastAsia="黑体"/>
                          <w:b/>
                          <w:color w:val="FFFFFF" w:themeColor="background1"/>
                          <w:sz w:val="56"/>
                          <w:szCs w:val="108"/>
                          <w14:textFill>
                            <w14:solidFill>
                              <w14:schemeClr w14:val="bg1"/>
                            </w14:solidFill>
                          </w14:textFill>
                        </w:rPr>
                        <w:t>安全</w:t>
                      </w:r>
                      <w:r>
                        <w:rPr>
                          <w:rFonts w:ascii="黑体" w:hAnsi="黑体" w:eastAsia="黑体"/>
                          <w:b/>
                          <w:color w:val="FFFFFF" w:themeColor="background1"/>
                          <w:sz w:val="56"/>
                          <w:szCs w:val="108"/>
                          <w14:textFill>
                            <w14:solidFill>
                              <w14:schemeClr w14:val="bg1"/>
                            </w14:solidFill>
                          </w14:textFill>
                        </w:rPr>
                        <w:t>运营数字化协作平台</w:t>
                      </w:r>
                    </w:p>
                  </w:txbxContent>
                </v:textbox>
              </v:shape>
            </w:pict>
          </mc:Fallback>
        </mc:AlternateContent>
      </w:r>
      <w:r>
        <w:rPr>
          <w:rFonts w:ascii="仿宋" w:hAnsi="仿宋"/>
        </w:rPr>
        <mc:AlternateContent>
          <mc:Choice Requires="wps">
            <w:drawing>
              <wp:anchor distT="0" distB="0" distL="114300" distR="114300" simplePos="0" relativeHeight="251667456" behindDoc="0" locked="0" layoutInCell="1" allowOverlap="1">
                <wp:simplePos x="0" y="0"/>
                <wp:positionH relativeFrom="column">
                  <wp:posOffset>-391795</wp:posOffset>
                </wp:positionH>
                <wp:positionV relativeFrom="paragraph">
                  <wp:posOffset>6891655</wp:posOffset>
                </wp:positionV>
                <wp:extent cx="2383155" cy="450215"/>
                <wp:effectExtent l="0" t="0" r="0" b="6985"/>
                <wp:wrapNone/>
                <wp:docPr id="11" name="文本框 11"/>
                <wp:cNvGraphicFramePr/>
                <a:graphic xmlns:a="http://schemas.openxmlformats.org/drawingml/2006/main">
                  <a:graphicData uri="http://schemas.microsoft.com/office/word/2010/wordprocessingShape">
                    <wps:wsp>
                      <wps:cNvSpPr txBox="1"/>
                      <wps:spPr>
                        <a:xfrm>
                          <a:off x="0" y="0"/>
                          <a:ext cx="2383155" cy="450376"/>
                        </a:xfrm>
                        <a:prstGeom prst="rect">
                          <a:avLst/>
                        </a:prstGeom>
                        <a:noFill/>
                        <a:ln w="6350">
                          <a:noFill/>
                        </a:ln>
                      </wps:spPr>
                      <wps:txbx>
                        <w:txbxContent>
                          <w:p w14:paraId="425B461B">
                            <w:pPr>
                              <w:rPr>
                                <w:rFonts w:ascii="黑体" w:hAnsi="黑体" w:eastAsia="黑体"/>
                                <w:color w:val="0D0D0D" w:themeColor="text1" w:themeTint="F2"/>
                                <w:sz w:val="40"/>
                                <w:szCs w:val="36"/>
                                <w14:textFill>
                                  <w14:solidFill>
                                    <w14:schemeClr w14:val="tx1">
                                      <w14:lumMod w14:val="95000"/>
                                      <w14:lumOff w14:val="5000"/>
                                    </w14:schemeClr>
                                  </w14:solidFill>
                                </w14:textFill>
                              </w:rPr>
                            </w:pPr>
                            <w:r>
                              <w:rPr>
                                <w:rFonts w:ascii="黑体" w:hAnsi="黑体" w:eastAsia="黑体"/>
                                <w:color w:val="0D0D0D" w:themeColor="text1" w:themeTint="F2"/>
                                <w:sz w:val="40"/>
                                <w:szCs w:val="36"/>
                                <w14:textFill>
                                  <w14:solidFill>
                                    <w14:schemeClr w14:val="tx1">
                                      <w14:lumMod w14:val="95000"/>
                                      <w14:lumOff w14:val="5000"/>
                                    </w14:schemeClr>
                                  </w14:solidFill>
                                </w14:textFill>
                              </w:rPr>
                              <w:t>2024</w:t>
                            </w:r>
                            <w:r>
                              <w:rPr>
                                <w:rFonts w:hint="eastAsia" w:ascii="黑体" w:hAnsi="黑体" w:eastAsia="黑体"/>
                                <w:color w:val="0D0D0D" w:themeColor="text1" w:themeTint="F2"/>
                                <w:sz w:val="40"/>
                                <w:szCs w:val="36"/>
                                <w14:textFill>
                                  <w14:solidFill>
                                    <w14:schemeClr w14:val="tx1">
                                      <w14:lumMod w14:val="95000"/>
                                      <w14:lumOff w14:val="5000"/>
                                    </w14:schemeClr>
                                  </w14:solidFill>
                                </w14:textFill>
                              </w:rPr>
                              <w:t>年</w:t>
                            </w:r>
                            <w:r>
                              <w:rPr>
                                <w:rFonts w:ascii="黑体" w:hAnsi="黑体" w:eastAsia="黑体"/>
                                <w:color w:val="0D0D0D" w:themeColor="text1" w:themeTint="F2"/>
                                <w:sz w:val="40"/>
                                <w:szCs w:val="36"/>
                                <w14:textFill>
                                  <w14:solidFill>
                                    <w14:schemeClr w14:val="tx1">
                                      <w14:lumMod w14:val="95000"/>
                                      <w14:lumOff w14:val="5000"/>
                                    </w14:schemeClr>
                                  </w14:solidFill>
                                </w14:textFill>
                              </w:rPr>
                              <w:t>12</w:t>
                            </w:r>
                            <w:r>
                              <w:rPr>
                                <w:rFonts w:hint="eastAsia" w:ascii="黑体" w:hAnsi="黑体" w:eastAsia="黑体"/>
                                <w:color w:val="0D0D0D" w:themeColor="text1" w:themeTint="F2"/>
                                <w:sz w:val="40"/>
                                <w:szCs w:val="36"/>
                                <w14:textFill>
                                  <w14:solidFill>
                                    <w14:schemeClr w14:val="tx1">
                                      <w14:lumMod w14:val="95000"/>
                                      <w14:lumOff w14:val="5000"/>
                                    </w14:schemeClr>
                                  </w14:solidFill>
                                </w14:textFill>
                              </w:rPr>
                              <w:t>月</w:t>
                            </w:r>
                            <w:r>
                              <w:rPr>
                                <w:rFonts w:ascii="黑体" w:hAnsi="黑体" w:eastAsia="黑体"/>
                                <w:color w:val="0D0D0D" w:themeColor="text1" w:themeTint="F2"/>
                                <w:sz w:val="40"/>
                                <w:szCs w:val="36"/>
                                <w14:textFill>
                                  <w14:solidFill>
                                    <w14:schemeClr w14:val="tx1">
                                      <w14:lumMod w14:val="95000"/>
                                      <w14:lumOff w14:val="5000"/>
                                    </w14:schemeClr>
                                  </w14:solidFill>
                                </w14:textFill>
                              </w:rPr>
                              <w:t>23</w:t>
                            </w:r>
                            <w:r>
                              <w:rPr>
                                <w:rFonts w:hint="eastAsia" w:ascii="黑体" w:hAnsi="黑体" w:eastAsia="黑体"/>
                                <w:color w:val="0D0D0D" w:themeColor="text1" w:themeTint="F2"/>
                                <w:sz w:val="40"/>
                                <w:szCs w:val="36"/>
                                <w14:textFill>
                                  <w14:solidFill>
                                    <w14:schemeClr w14:val="tx1">
                                      <w14:lumMod w14:val="95000"/>
                                      <w14:lumOff w14:val="5000"/>
                                    </w14:schemeClr>
                                  </w14:solidFill>
                                </w14:textFill>
                              </w:rPr>
                              <w:t>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85pt;margin-top:542.65pt;height:35.45pt;width:187.65pt;z-index:251667456;mso-width-relative:page;mso-height-relative:page;" filled="f" stroked="f" coordsize="21600,21600" o:gfxdata="UEsDBAoAAAAAAIdO4kAAAAAAAAAAAAAAAAAEAAAAZHJzL1BLAwQUAAAACACHTuJAfoB5R90AAAAN&#10;AQAADwAAAGRycy9kb3ducmV2LnhtbE2Py07DMBBF90j8gzWV2LW2EyVEIU6FIlVICBYt3bBzYjeJ&#10;6keI3Qd8PcOKLmfu0Z0z1fpqDTnrOYzeCeArBkS7zqvR9QL2H5tlASRE6ZQ03mkB3zrAur6/q2Sp&#10;/MVt9XkXe4IlLpRSwBDjVFIaukFbGVZ+0g6zg5+tjDjOPVWzvGC5NTRhLKdWjg4vDHLSzaC74+5k&#10;Bbw2m3e5bRNb/Jjm5e3wPH3tPzMhHhacPQGJ+hr/YfjTR3Wo0an1J6cCMQKWOX9EFANWZCkQRFKe&#10;5kBaXPEsT4DWFb39ov4FUEsDBBQAAAAIAIdO4kD87C76PAIAAGgEAAAOAAAAZHJzL2Uyb0RvYy54&#10;bWytVM1uEzEQviPxDpbvdPNbStRNFVoVIVW0UkGcHa+3u5LtMbbT3fIA8AacuHDnufocfPYmaVU4&#10;9MDFGc/MfjPfN+Mcn/RGs1vlQ0u25OODEWfKSqpae1PyTx/PXx1xFqKwldBkVcnvVOAny5cvjju3&#10;UBNqSFfKM4DYsOhcyZsY3aIogmyUEeGAnLII1uSNiLj6m6LyogO60cVkNDosOvKV8yRVCPCeDUG+&#10;RfTPAaS6bqU6I7kxysYB1SstIiiFpnWBL3O3da1kvKzroCLTJQfTmE8Ugb1OZ7E8FosbL1zTym0L&#10;4jktPOFkRGtRdA91JqJgG9/+BWVa6SlQHQ8kmWIgkhUBi/HoiTbXjXAqc4HUwe1FD/8PVn64vfKs&#10;rbAJY86sMJj4/Y/v9z9/3//6xuCDQJ0LC+RdO2TG/i31SN75A5yJd197k37BiCEOee/28qo+Mgnn&#10;ZHo0Hc/nnEnEZvPR9PVhgikevnY+xHeKDEtGyT3Gl1UVtxchDqm7lFTM0nmrdR6htqwr+eF0Psof&#10;7CMA1xY1Eoeh12TFft1via2pugMvT8NqBCfPWxS/ECFeCY9dABW8lniJo9aEIrS1OGvIf/2XP+Vj&#10;RIhy1mG3Sh6+bIRXnOn3FsN7M57N0jLmy2z+eoKLfxxZP47YjTklrC/mg+6ymfKj3pm1J/MZj2qV&#10;qiIkrETtksedeRqHjcejlGq1yklYPyfihb12MkEPcq42keo2K51kGrTZqocFzLPaPpa04Y/vOevh&#10;D2L5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H6AeUfdAAAADQEAAA8AAAAAAAAAAQAgAAAAIgAA&#10;AGRycy9kb3ducmV2LnhtbFBLAQIUABQAAAAIAIdO4kD87C76PAIAAGgEAAAOAAAAAAAAAAEAIAAA&#10;ACwBAABkcnMvZTJvRG9jLnhtbFBLBQYAAAAABgAGAFkBAADaBQAAAAA=&#10;">
                <v:fill on="f" focussize="0,0"/>
                <v:stroke on="f" weight="0.5pt"/>
                <v:imagedata o:title=""/>
                <o:lock v:ext="edit" aspectratio="f"/>
                <v:textbox>
                  <w:txbxContent>
                    <w:p w14:paraId="425B461B">
                      <w:pPr>
                        <w:rPr>
                          <w:rFonts w:ascii="黑体" w:hAnsi="黑体" w:eastAsia="黑体"/>
                          <w:color w:val="0D0D0D" w:themeColor="text1" w:themeTint="F2"/>
                          <w:sz w:val="40"/>
                          <w:szCs w:val="36"/>
                          <w14:textFill>
                            <w14:solidFill>
                              <w14:schemeClr w14:val="tx1">
                                <w14:lumMod w14:val="95000"/>
                                <w14:lumOff w14:val="5000"/>
                              </w14:schemeClr>
                            </w14:solidFill>
                          </w14:textFill>
                        </w:rPr>
                      </w:pPr>
                      <w:r>
                        <w:rPr>
                          <w:rFonts w:ascii="黑体" w:hAnsi="黑体" w:eastAsia="黑体"/>
                          <w:color w:val="0D0D0D" w:themeColor="text1" w:themeTint="F2"/>
                          <w:sz w:val="40"/>
                          <w:szCs w:val="36"/>
                          <w14:textFill>
                            <w14:solidFill>
                              <w14:schemeClr w14:val="tx1">
                                <w14:lumMod w14:val="95000"/>
                                <w14:lumOff w14:val="5000"/>
                              </w14:schemeClr>
                            </w14:solidFill>
                          </w14:textFill>
                        </w:rPr>
                        <w:t>2024</w:t>
                      </w:r>
                      <w:r>
                        <w:rPr>
                          <w:rFonts w:hint="eastAsia" w:ascii="黑体" w:hAnsi="黑体" w:eastAsia="黑体"/>
                          <w:color w:val="0D0D0D" w:themeColor="text1" w:themeTint="F2"/>
                          <w:sz w:val="40"/>
                          <w:szCs w:val="36"/>
                          <w14:textFill>
                            <w14:solidFill>
                              <w14:schemeClr w14:val="tx1">
                                <w14:lumMod w14:val="95000"/>
                                <w14:lumOff w14:val="5000"/>
                              </w14:schemeClr>
                            </w14:solidFill>
                          </w14:textFill>
                        </w:rPr>
                        <w:t>年</w:t>
                      </w:r>
                      <w:r>
                        <w:rPr>
                          <w:rFonts w:ascii="黑体" w:hAnsi="黑体" w:eastAsia="黑体"/>
                          <w:color w:val="0D0D0D" w:themeColor="text1" w:themeTint="F2"/>
                          <w:sz w:val="40"/>
                          <w:szCs w:val="36"/>
                          <w14:textFill>
                            <w14:solidFill>
                              <w14:schemeClr w14:val="tx1">
                                <w14:lumMod w14:val="95000"/>
                                <w14:lumOff w14:val="5000"/>
                              </w14:schemeClr>
                            </w14:solidFill>
                          </w14:textFill>
                        </w:rPr>
                        <w:t>12</w:t>
                      </w:r>
                      <w:r>
                        <w:rPr>
                          <w:rFonts w:hint="eastAsia" w:ascii="黑体" w:hAnsi="黑体" w:eastAsia="黑体"/>
                          <w:color w:val="0D0D0D" w:themeColor="text1" w:themeTint="F2"/>
                          <w:sz w:val="40"/>
                          <w:szCs w:val="36"/>
                          <w14:textFill>
                            <w14:solidFill>
                              <w14:schemeClr w14:val="tx1">
                                <w14:lumMod w14:val="95000"/>
                                <w14:lumOff w14:val="5000"/>
                              </w14:schemeClr>
                            </w14:solidFill>
                          </w14:textFill>
                        </w:rPr>
                        <w:t>月</w:t>
                      </w:r>
                      <w:r>
                        <w:rPr>
                          <w:rFonts w:ascii="黑体" w:hAnsi="黑体" w:eastAsia="黑体"/>
                          <w:color w:val="0D0D0D" w:themeColor="text1" w:themeTint="F2"/>
                          <w:sz w:val="40"/>
                          <w:szCs w:val="36"/>
                          <w14:textFill>
                            <w14:solidFill>
                              <w14:schemeClr w14:val="tx1">
                                <w14:lumMod w14:val="95000"/>
                                <w14:lumOff w14:val="5000"/>
                              </w14:schemeClr>
                            </w14:solidFill>
                          </w14:textFill>
                        </w:rPr>
                        <w:t>23</w:t>
                      </w:r>
                      <w:r>
                        <w:rPr>
                          <w:rFonts w:hint="eastAsia" w:ascii="黑体" w:hAnsi="黑体" w:eastAsia="黑体"/>
                          <w:color w:val="0D0D0D" w:themeColor="text1" w:themeTint="F2"/>
                          <w:sz w:val="40"/>
                          <w:szCs w:val="36"/>
                          <w14:textFill>
                            <w14:solidFill>
                              <w14:schemeClr w14:val="tx1">
                                <w14:lumMod w14:val="95000"/>
                                <w14:lumOff w14:val="5000"/>
                              </w14:schemeClr>
                            </w14:solidFill>
                          </w14:textFill>
                        </w:rPr>
                        <w:t>日</w:t>
                      </w:r>
                    </w:p>
                  </w:txbxContent>
                </v:textbox>
              </v:shape>
            </w:pict>
          </mc:Fallback>
        </mc:AlternateContent>
      </w:r>
      <w:r>
        <w:rPr>
          <w:rFonts w:ascii="仿宋" w:hAnsi="仿宋"/>
        </w:rPr>
        <mc:AlternateContent>
          <mc:Choice Requires="wps">
            <w:drawing>
              <wp:anchor distT="0" distB="0" distL="114300" distR="114300" simplePos="0" relativeHeight="251663360" behindDoc="0" locked="0" layoutInCell="1" allowOverlap="1">
                <wp:simplePos x="0" y="0"/>
                <wp:positionH relativeFrom="column">
                  <wp:posOffset>-378460</wp:posOffset>
                </wp:positionH>
                <wp:positionV relativeFrom="paragraph">
                  <wp:posOffset>490855</wp:posOffset>
                </wp:positionV>
                <wp:extent cx="5006340" cy="1651635"/>
                <wp:effectExtent l="0" t="0" r="0" b="6350"/>
                <wp:wrapNone/>
                <wp:docPr id="17" name="文本框 17"/>
                <wp:cNvGraphicFramePr/>
                <a:graphic xmlns:a="http://schemas.openxmlformats.org/drawingml/2006/main">
                  <a:graphicData uri="http://schemas.microsoft.com/office/word/2010/wordprocessingShape">
                    <wps:wsp>
                      <wps:cNvSpPr txBox="1"/>
                      <wps:spPr>
                        <a:xfrm>
                          <a:off x="0" y="0"/>
                          <a:ext cx="5006340" cy="1651379"/>
                        </a:xfrm>
                        <a:prstGeom prst="rect">
                          <a:avLst/>
                        </a:prstGeom>
                        <a:noFill/>
                        <a:ln w="6350">
                          <a:noFill/>
                        </a:ln>
                      </wps:spPr>
                      <wps:txbx>
                        <w:txbxContent>
                          <w:p w14:paraId="1DFAEF2A">
                            <w:pPr>
                              <w:rPr>
                                <w:rFonts w:ascii="黑体" w:hAnsi="黑体" w:eastAsia="黑体"/>
                                <w:color w:val="FFFFFF" w:themeColor="background1"/>
                                <w:sz w:val="72"/>
                                <w:szCs w:val="66"/>
                                <w14:textFill>
                                  <w14:solidFill>
                                    <w14:schemeClr w14:val="bg1"/>
                                  </w14:solidFill>
                                </w14:textFill>
                              </w:rPr>
                            </w:pPr>
                            <w:r>
                              <w:rPr>
                                <w:rFonts w:hint="eastAsia" w:ascii="黑体" w:hAnsi="黑体" w:eastAsia="黑体"/>
                                <w:color w:val="FFFFFF" w:themeColor="background1"/>
                                <w:sz w:val="72"/>
                                <w:szCs w:val="66"/>
                                <w14:textFill>
                                  <w14:solidFill>
                                    <w14:schemeClr w14:val="bg1"/>
                                  </w14:solidFill>
                                </w14:textFill>
                              </w:rPr>
                              <w:t>三六零数字安全科技集团有限公司</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8pt;margin-top:38.65pt;height:130.05pt;width:394.2pt;z-index:251663360;mso-width-relative:page;mso-height-relative:page;" filled="f" stroked="f" coordsize="21600,21600" o:gfxdata="UEsDBAoAAAAAAIdO4kAAAAAAAAAAAAAAAAAEAAAAZHJzL1BLAwQUAAAACACHTuJApz7Ny9wAAAAK&#10;AQAADwAAAGRycy9kb3ducmV2LnhtbE2Py07DMBBF90j8gzVI7FqnCW1CyKRCkSokBIuWbtg5sZtE&#10;xOMQuw/4eoYVLEdzdO+5xfpiB3Eyk+8dISzmEQhDjdM9tQj7t80sA+GDIq0GRwbhy3hYl9dXhcq1&#10;O9PWnHahFRxCPlcIXQhjLqVvOmOVn7vREP8ObrIq8Dm1Uk/qzOF2kHEUraRVPXFDp0ZTdab52B0t&#10;wnO1eVXbOrbZ91A9vRwex8/9+xLx9mYRPYAI5hL+YPjVZ3Uo2al2R9JeDAiz5f2KUYQ0TUAwkMYZ&#10;b6kRkiS9A1kW8v+E8gdQSwMEFAAAAAgAh07iQB8IgWQ8AgAAaQQAAA4AAABkcnMvZTJvRG9jLnht&#10;bK1UwU4bMRC9V+o/WL6XTQiBErFBKYiqEipItOrZ8XqzK9ke13bYpR/Q/gGnXnrvd/EdffYmAdEe&#10;OPTijGdm3/i9mcnJaW80u1U+tGRLPt4bcaaspKq1q5J//nTx5i1nIQpbCU1WlfxOBX46f/3qpHMz&#10;tU8N6Up5BhAbZp0reROjmxVFkI0yIuyRUxbBmrwREVe/KiovOqAbXeyPRodFR75ynqQKAd7zIcg3&#10;iP4lgFTXrVTnJNdG2TigeqVFBKXQtC7weX5tXSsZr+o6qMh0ycE05hNFYC/TWcxPxGzlhWtauXmC&#10;eMkTnnEyorUouoM6F1GwtW//gjKt9BSojnuSTDEQyYqAxXj0TJubRjiVuUDq4Haih/8HKz/eXnvW&#10;VpiEI86sMOj4w/2Ph5+/H359Z/BBoM6FGfJuHDJj/456JG/9Ac7Eu6+9Sb9gxBCHvHc7eVUfmYRz&#10;iu5PDhCSiI0Pp+PJ0XHCKR4/dz7E94oMS0bJPfqXZRW3lyEOqduUVM3SRat17qG2rCv54WQ6yh/s&#10;IgDXFjUSieGxyYr9st8wW1J1B2KehtkITl60KH4pQrwWHsOAB2Nd4hWOWhOK0MbirCH/7V/+lI8e&#10;IcpZh+Eqefi6Fl5xpj9YdO94fJB0iPlyMD3ax8U/jSyfRuzanBHmd4zFdDKbKT/qrVl7Ml+wVYtU&#10;FSFhJWqXPG7NsziMPLZSqsUiJ2H+nIiX9sbJBD3IuVhHqtusdJJp0GajHiYw92qzLWnEn95z1uM/&#10;xPw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pz7Ny9wAAAAKAQAADwAAAAAAAAABACAAAAAiAAAA&#10;ZHJzL2Rvd25yZXYueG1sUEsBAhQAFAAAAAgAh07iQB8IgWQ8AgAAaQQAAA4AAAAAAAAAAQAgAAAA&#10;KwEAAGRycy9lMm9Eb2MueG1sUEsFBgAAAAAGAAYAWQEAANkFAAAAAA==&#10;">
                <v:fill on="f" focussize="0,0"/>
                <v:stroke on="f" weight="0.5pt"/>
                <v:imagedata o:title=""/>
                <o:lock v:ext="edit" aspectratio="f"/>
                <v:textbox>
                  <w:txbxContent>
                    <w:p w14:paraId="1DFAEF2A">
                      <w:pPr>
                        <w:rPr>
                          <w:rFonts w:ascii="黑体" w:hAnsi="黑体" w:eastAsia="黑体"/>
                          <w:color w:val="FFFFFF" w:themeColor="background1"/>
                          <w:sz w:val="72"/>
                          <w:szCs w:val="66"/>
                          <w14:textFill>
                            <w14:solidFill>
                              <w14:schemeClr w14:val="bg1"/>
                            </w14:solidFill>
                          </w14:textFill>
                        </w:rPr>
                      </w:pPr>
                      <w:r>
                        <w:rPr>
                          <w:rFonts w:hint="eastAsia" w:ascii="黑体" w:hAnsi="黑体" w:eastAsia="黑体"/>
                          <w:color w:val="FFFFFF" w:themeColor="background1"/>
                          <w:sz w:val="72"/>
                          <w:szCs w:val="66"/>
                          <w14:textFill>
                            <w14:solidFill>
                              <w14:schemeClr w14:val="bg1"/>
                            </w14:solidFill>
                          </w14:textFill>
                        </w:rPr>
                        <w:t>三六零数字安全科技集团有限公司</w:t>
                      </w:r>
                    </w:p>
                  </w:txbxContent>
                </v:textbox>
              </v:shape>
            </w:pict>
          </mc:Fallback>
        </mc:AlternateContent>
      </w:r>
      <w:r>
        <w:rPr>
          <w:rFonts w:ascii="仿宋" w:hAnsi="仿宋"/>
        </w:rPr>
        <mc:AlternateContent>
          <mc:Choice Requires="wps">
            <w:drawing>
              <wp:anchor distT="0" distB="0" distL="114300" distR="114300" simplePos="0" relativeHeight="251665408" behindDoc="0" locked="0" layoutInCell="1" allowOverlap="1">
                <wp:simplePos x="0" y="0"/>
                <wp:positionH relativeFrom="column">
                  <wp:posOffset>-382270</wp:posOffset>
                </wp:positionH>
                <wp:positionV relativeFrom="paragraph">
                  <wp:posOffset>4123055</wp:posOffset>
                </wp:positionV>
                <wp:extent cx="5062855" cy="669925"/>
                <wp:effectExtent l="0" t="0" r="0" b="0"/>
                <wp:wrapNone/>
                <wp:docPr id="19" name="文本框 19"/>
                <wp:cNvGraphicFramePr/>
                <a:graphic xmlns:a="http://schemas.openxmlformats.org/drawingml/2006/main">
                  <a:graphicData uri="http://schemas.microsoft.com/office/word/2010/wordprocessingShape">
                    <wps:wsp>
                      <wps:cNvSpPr txBox="1"/>
                      <wps:spPr>
                        <a:xfrm>
                          <a:off x="0" y="0"/>
                          <a:ext cx="5062855" cy="669925"/>
                        </a:xfrm>
                        <a:prstGeom prst="rect">
                          <a:avLst/>
                        </a:prstGeom>
                        <a:noFill/>
                        <a:ln w="6350">
                          <a:noFill/>
                        </a:ln>
                      </wps:spPr>
                      <wps:txbx>
                        <w:txbxContent>
                          <w:p w14:paraId="61C8991F">
                            <w:pPr>
                              <w:rPr>
                                <w:rFonts w:ascii="黑体" w:hAnsi="黑体" w:eastAsia="黑体"/>
                                <w:color w:val="FFFFFF" w:themeColor="background1"/>
                                <w:sz w:val="68"/>
                                <w:szCs w:val="68"/>
                                <w14:textFill>
                                  <w14:solidFill>
                                    <w14:schemeClr w14:val="bg1"/>
                                  </w14:solidFill>
                                </w14:textFill>
                              </w:rPr>
                            </w:pPr>
                            <w:r>
                              <w:rPr>
                                <w:rFonts w:ascii="黑体" w:hAnsi="黑体" w:eastAsia="黑体"/>
                                <w:color w:val="FFFFFF" w:themeColor="background1"/>
                                <w:sz w:val="68"/>
                                <w:szCs w:val="68"/>
                                <w14:textFill>
                                  <w14:solidFill>
                                    <w14:schemeClr w14:val="bg1"/>
                                  </w14:solidFill>
                                </w14:textFill>
                              </w:rPr>
                              <w:t xml:space="preserve">( </w:t>
                            </w:r>
                            <w:r>
                              <w:rPr>
                                <w:rFonts w:hint="eastAsia" w:ascii="黑体" w:hAnsi="黑体" w:eastAsia="黑体"/>
                                <w:color w:val="FFFFFF" w:themeColor="background1"/>
                                <w:sz w:val="68"/>
                                <w:szCs w:val="68"/>
                                <w14:textFill>
                                  <w14:solidFill>
                                    <w14:schemeClr w14:val="bg1"/>
                                  </w14:solidFill>
                                </w14:textFill>
                              </w:rPr>
                              <w:t>V</w:t>
                            </w:r>
                            <w:r>
                              <w:rPr>
                                <w:rFonts w:ascii="黑体" w:hAnsi="黑体" w:eastAsia="黑体"/>
                                <w:color w:val="FFFFFF" w:themeColor="background1"/>
                                <w:sz w:val="68"/>
                                <w:szCs w:val="68"/>
                                <w14:textFill>
                                  <w14:solidFill>
                                    <w14:schemeClr w14:val="bg1"/>
                                  </w14:solidFill>
                                </w14:textFill>
                              </w:rPr>
                              <w:t>2</w:t>
                            </w:r>
                            <w:r>
                              <w:rPr>
                                <w:rFonts w:hint="eastAsia" w:ascii="黑体" w:hAnsi="黑体" w:eastAsia="黑体"/>
                                <w:color w:val="FFFFFF" w:themeColor="background1"/>
                                <w:sz w:val="68"/>
                                <w:szCs w:val="68"/>
                                <w14:textFill>
                                  <w14:solidFill>
                                    <w14:schemeClr w14:val="bg1"/>
                                  </w14:solidFill>
                                </w14:textFill>
                              </w:rPr>
                              <w:t>.</w:t>
                            </w:r>
                            <w:r>
                              <w:rPr>
                                <w:rFonts w:ascii="黑体" w:hAnsi="黑体" w:eastAsia="黑体"/>
                                <w:color w:val="FFFFFF" w:themeColor="background1"/>
                                <w:sz w:val="68"/>
                                <w:szCs w:val="68"/>
                                <w14:textFill>
                                  <w14:solidFill>
                                    <w14:schemeClr w14:val="bg1"/>
                                  </w14:solidFill>
                                </w14:textFill>
                              </w:rPr>
                              <w:t>11</w:t>
                            </w:r>
                            <w:r>
                              <w:rPr>
                                <w:rFonts w:hint="eastAsia" w:ascii="黑体" w:hAnsi="黑体" w:eastAsia="黑体"/>
                                <w:color w:val="FFFFFF" w:themeColor="background1"/>
                                <w:sz w:val="68"/>
                                <w:szCs w:val="68"/>
                                <w14:textFill>
                                  <w14:solidFill>
                                    <w14:schemeClr w14:val="bg1"/>
                                  </w14:solidFill>
                                </w14:textFill>
                              </w:rPr>
                              <w:t xml:space="preserve"> </w:t>
                            </w:r>
                            <w:r>
                              <w:rPr>
                                <w:rFonts w:ascii="黑体" w:hAnsi="黑体" w:eastAsia="黑体"/>
                                <w:color w:val="FFFFFF" w:themeColor="background1"/>
                                <w:sz w:val="68"/>
                                <w:szCs w:val="68"/>
                                <w14:textFill>
                                  <w14:solidFill>
                                    <w14:schemeClr w14:val="bg1"/>
                                  </w14:solidFill>
                                </w14:textFill>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1pt;margin-top:324.65pt;height:52.75pt;width:398.65pt;z-index:251665408;mso-width-relative:page;mso-height-relative:page;" filled="f" stroked="f" coordsize="21600,21600" o:gfxdata="UEsDBAoAAAAAAIdO4kAAAAAAAAAAAAAAAAAEAAAAZHJzL1BLAwQUAAAACACHTuJAUnRV2d0AAAAL&#10;AQAADwAAAGRycy9kb3ducmV2LnhtbE2Py07DMBBF90j8gzVI7FonaZumaZwKRaqQEF20dMNuEk+T&#10;CD9C7D7g6zEr2M1oju6cW2xuWrELja63RkA8jYCRaazsTSvg+LadZMCcRyNRWUMCvsjBpry/KzCX&#10;9mr2dDn4loUQ43IU0Hk/5Jy7piONbmoHMuF2sqNGH9ax5XLEawjXiidRlHKNvQkfOhyo6qj5OJy1&#10;gJdqu8N9nejsW1XPr6en4fP4vhDi8SGO1sA83fwfDL/6QR3K4FTbs5GOKQGTNEoCKiCdr2bAArGc&#10;LWNgdRgW8wx4WfD/HcofUEsDBBQAAAAIAIdO4kA1kslQPAIAAGgEAAAOAAAAZHJzL2Uyb0RvYy54&#10;bWytVMFuEzEQvSPxD5bvdJPQhCbqpgqtipAqWqkgzo7X213J9hjb6W75APgDTly48139Dp69SVoV&#10;Dj1wccYzs2/83szk+KQ3mt0qH1qyJR8fjDhTVlLV2puSf/p4/uqIsxCFrYQmq0p+pwI/Wb58cdy5&#10;hZpQQ7pSngHEhkXnSt7E6BZFEWSjjAgH5JRFsCZvRMTV3xSVFx3QjS4mo9Gs6MhXzpNUIcB7NgT5&#10;FtE/B5DqupXqjOTGKBsHVK+0iKAUmtYFvsyvrWsl42VdBxWZLjmYxnyiCOx1OovlsVjceOGaVm6f&#10;IJ7zhCecjGgtiu6hzkQUbOPbv6BMKz0FquOBJFMMRLIiYDEePdHmuhFOZS6QOri96OH/wcoPt1ee&#10;tRUmYc6ZFQYdv//x/f7n7/tf3xh8EKhzYYG8a4fM2L+lHsk7f4Az8e5rb9IvGDHEIe/dXl7VRybh&#10;nI5mk6PplDOJ2Gw2n0+mCaZ4+Nr5EN8pMiwZJfdoX1ZV3F6EOKTuUlIxS+et1rmF2rIOoK+no/zB&#10;PgJwbVEjcRjemqzYr/stsTVVd+DlaRiN4OR5i+IXIsQr4TELoIJtiZc4ak0oQluLs4b813/5Uz5a&#10;hChnHWar5OHLRnjFmX5v0bz5+PAwDWO+HE7fTHDxjyPrxxG7MaeE8R1jL53MZsqPemfWnsxnLNUq&#10;VUVIWInaJY878zQOE4+llGq1ykkYPyfihb12MkEPcq42keo2K51kGrTZqocBzL3aLkua8Mf3nPXw&#10;B7H8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FJ0VdndAAAACwEAAA8AAAAAAAAAAQAgAAAAIgAA&#10;AGRycy9kb3ducmV2LnhtbFBLAQIUABQAAAAIAIdO4kA1kslQPAIAAGgEAAAOAAAAAAAAAAEAIAAA&#10;ACwBAABkcnMvZTJvRG9jLnhtbFBLBQYAAAAABgAGAFkBAADaBQAAAAA=&#10;">
                <v:fill on="f" focussize="0,0"/>
                <v:stroke on="f" weight="0.5pt"/>
                <v:imagedata o:title=""/>
                <o:lock v:ext="edit" aspectratio="f"/>
                <v:textbox>
                  <w:txbxContent>
                    <w:p w14:paraId="61C8991F">
                      <w:pPr>
                        <w:rPr>
                          <w:rFonts w:ascii="黑体" w:hAnsi="黑体" w:eastAsia="黑体"/>
                          <w:color w:val="FFFFFF" w:themeColor="background1"/>
                          <w:sz w:val="68"/>
                          <w:szCs w:val="68"/>
                          <w14:textFill>
                            <w14:solidFill>
                              <w14:schemeClr w14:val="bg1"/>
                            </w14:solidFill>
                          </w14:textFill>
                        </w:rPr>
                      </w:pPr>
                      <w:r>
                        <w:rPr>
                          <w:rFonts w:ascii="黑体" w:hAnsi="黑体" w:eastAsia="黑体"/>
                          <w:color w:val="FFFFFF" w:themeColor="background1"/>
                          <w:sz w:val="68"/>
                          <w:szCs w:val="68"/>
                          <w14:textFill>
                            <w14:solidFill>
                              <w14:schemeClr w14:val="bg1"/>
                            </w14:solidFill>
                          </w14:textFill>
                        </w:rPr>
                        <w:t xml:space="preserve">( </w:t>
                      </w:r>
                      <w:r>
                        <w:rPr>
                          <w:rFonts w:hint="eastAsia" w:ascii="黑体" w:hAnsi="黑体" w:eastAsia="黑体"/>
                          <w:color w:val="FFFFFF" w:themeColor="background1"/>
                          <w:sz w:val="68"/>
                          <w:szCs w:val="68"/>
                          <w14:textFill>
                            <w14:solidFill>
                              <w14:schemeClr w14:val="bg1"/>
                            </w14:solidFill>
                          </w14:textFill>
                        </w:rPr>
                        <w:t>V</w:t>
                      </w:r>
                      <w:r>
                        <w:rPr>
                          <w:rFonts w:ascii="黑体" w:hAnsi="黑体" w:eastAsia="黑体"/>
                          <w:color w:val="FFFFFF" w:themeColor="background1"/>
                          <w:sz w:val="68"/>
                          <w:szCs w:val="68"/>
                          <w14:textFill>
                            <w14:solidFill>
                              <w14:schemeClr w14:val="bg1"/>
                            </w14:solidFill>
                          </w14:textFill>
                        </w:rPr>
                        <w:t>2</w:t>
                      </w:r>
                      <w:r>
                        <w:rPr>
                          <w:rFonts w:hint="eastAsia" w:ascii="黑体" w:hAnsi="黑体" w:eastAsia="黑体"/>
                          <w:color w:val="FFFFFF" w:themeColor="background1"/>
                          <w:sz w:val="68"/>
                          <w:szCs w:val="68"/>
                          <w14:textFill>
                            <w14:solidFill>
                              <w14:schemeClr w14:val="bg1"/>
                            </w14:solidFill>
                          </w14:textFill>
                        </w:rPr>
                        <w:t>.</w:t>
                      </w:r>
                      <w:r>
                        <w:rPr>
                          <w:rFonts w:ascii="黑体" w:hAnsi="黑体" w:eastAsia="黑体"/>
                          <w:color w:val="FFFFFF" w:themeColor="background1"/>
                          <w:sz w:val="68"/>
                          <w:szCs w:val="68"/>
                          <w14:textFill>
                            <w14:solidFill>
                              <w14:schemeClr w14:val="bg1"/>
                            </w14:solidFill>
                          </w14:textFill>
                        </w:rPr>
                        <w:t>11</w:t>
                      </w:r>
                      <w:r>
                        <w:rPr>
                          <w:rFonts w:hint="eastAsia" w:ascii="黑体" w:hAnsi="黑体" w:eastAsia="黑体"/>
                          <w:color w:val="FFFFFF" w:themeColor="background1"/>
                          <w:sz w:val="68"/>
                          <w:szCs w:val="68"/>
                          <w14:textFill>
                            <w14:solidFill>
                              <w14:schemeClr w14:val="bg1"/>
                            </w14:solidFill>
                          </w14:textFill>
                        </w:rPr>
                        <w:t xml:space="preserve"> </w:t>
                      </w:r>
                      <w:r>
                        <w:rPr>
                          <w:rFonts w:ascii="黑体" w:hAnsi="黑体" w:eastAsia="黑体"/>
                          <w:color w:val="FFFFFF" w:themeColor="background1"/>
                          <w:sz w:val="68"/>
                          <w:szCs w:val="68"/>
                          <w14:textFill>
                            <w14:solidFill>
                              <w14:schemeClr w14:val="bg1"/>
                            </w14:solidFill>
                          </w14:textFill>
                        </w:rPr>
                        <w:t>)</w:t>
                      </w:r>
                    </w:p>
                  </w:txbxContent>
                </v:textbox>
              </v:shape>
            </w:pict>
          </mc:Fallback>
        </mc:AlternateContent>
      </w:r>
      <w:r>
        <w:rPr>
          <w:rFonts w:ascii="仿宋" w:hAnsi="仿宋"/>
        </w:rPr>
        <w:br w:type="page"/>
      </w:r>
    </w:p>
    <w:p w14:paraId="07442220">
      <w:pPr>
        <w:ind w:firstLine="560"/>
        <w:rPr>
          <w:rFonts w:ascii="仿宋" w:hAnsi="仿宋"/>
        </w:rPr>
      </w:pPr>
    </w:p>
    <w:p w14:paraId="0A66AF1A">
      <w:pPr>
        <w:widowControl/>
        <w:jc w:val="center"/>
        <w:rPr>
          <w:rFonts w:ascii="仿宋" w:hAnsi="仿宋"/>
          <w:b/>
          <w:kern w:val="0"/>
          <w:sz w:val="44"/>
          <w:szCs w:val="44"/>
        </w:rPr>
      </w:pPr>
      <w:bookmarkStart w:id="0" w:name="_Toc53229547"/>
      <w:r>
        <w:rPr>
          <w:rFonts w:ascii="仿宋" w:hAnsi="仿宋"/>
          <w:b/>
          <w:kern w:val="0"/>
          <w:sz w:val="44"/>
          <w:szCs w:val="44"/>
        </w:rPr>
        <w:t>版权声明</w:t>
      </w:r>
    </w:p>
    <w:p w14:paraId="20582734">
      <w:pPr>
        <w:ind w:firstLine="640"/>
        <w:rPr>
          <w:rStyle w:val="156"/>
          <w:rFonts w:ascii="仿宋" w:hAnsi="仿宋"/>
        </w:rPr>
      </w:pPr>
    </w:p>
    <w:p w14:paraId="70E4B68D">
      <w:pPr>
        <w:widowControl/>
        <w:spacing w:after="120"/>
        <w:ind w:firstLine="560" w:firstLineChars="200"/>
        <w:rPr>
          <w:rFonts w:ascii="仿宋" w:hAnsi="仿宋"/>
          <w:kern w:val="0"/>
          <w:szCs w:val="32"/>
        </w:rPr>
      </w:pPr>
      <w:r>
        <w:rPr>
          <w:rFonts w:ascii="Calibri" w:hAnsi="Calibri" w:cs="Calibri"/>
          <w:kern w:val="0"/>
          <w:szCs w:val="32"/>
        </w:rPr>
        <w:t>©</w:t>
      </w:r>
      <w:r>
        <w:rPr>
          <w:rFonts w:ascii="仿宋" w:hAnsi="仿宋"/>
          <w:kern w:val="0"/>
          <w:szCs w:val="32"/>
        </w:rPr>
        <w:t>2022-2025 三六零数字安全科技集团有限公司 保留所有权利</w:t>
      </w:r>
    </w:p>
    <w:p w14:paraId="113C3610">
      <w:pPr>
        <w:widowControl/>
        <w:spacing w:after="120"/>
        <w:ind w:firstLine="560" w:firstLineChars="200"/>
        <w:rPr>
          <w:rFonts w:ascii="仿宋" w:hAnsi="仿宋"/>
          <w:bCs/>
        </w:rPr>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567" w:footer="283" w:gutter="0"/>
          <w:pgNumType w:start="0"/>
          <w:cols w:space="425" w:num="1"/>
          <w:titlePg/>
          <w:docGrid w:type="lines" w:linePitch="381" w:charSpace="0"/>
        </w:sectPr>
      </w:pPr>
      <w:r>
        <w:rPr>
          <w:rFonts w:ascii="仿宋" w:hAnsi="仿宋"/>
          <w:kern w:val="0"/>
          <w:szCs w:val="32"/>
        </w:rPr>
        <w:t>本文档所有内容均为三六零数字安全科技集团有限公司独立完成，未经三六零数字安全科技集团有限公司作出明确书面许可，不得为任何目的、以任何形式或手段（包括电子、机械、复印、录音或其他形状）对本文档的任何部分进行复制、修改、存储、引入检索系统或者传播</w:t>
      </w:r>
      <w:r>
        <w:rPr>
          <w:rFonts w:hint="eastAsia" w:ascii="仿宋" w:hAnsi="仿宋"/>
          <w:kern w:val="0"/>
          <w:szCs w:val="32"/>
        </w:rPr>
        <w:t>。</w:t>
      </w:r>
    </w:p>
    <w:p w14:paraId="668A6190">
      <w:pPr>
        <w:ind w:firstLine="562"/>
        <w:jc w:val="center"/>
      </w:pPr>
      <w:bookmarkStart w:id="1" w:name="_Toc54000248"/>
      <w:bookmarkStart w:id="2" w:name="_Toc89684600"/>
      <w:r>
        <w:rPr>
          <w:rFonts w:hint="eastAsia" w:ascii="仿宋" w:hAnsi="仿宋" w:cs="宋体"/>
          <w:b/>
          <w:sz w:val="44"/>
          <w:szCs w:val="44"/>
        </w:rPr>
        <w:t>目录</w:t>
      </w:r>
      <w:r>
        <w:rPr>
          <w:rFonts w:hint="eastAsia" w:ascii="仿宋" w:hAnsi="仿宋" w:cs="方正仿宋_GB2312"/>
          <w:b/>
          <w:bCs/>
          <w:caps/>
          <w:sz w:val="44"/>
          <w:szCs w:val="44"/>
        </w:rPr>
        <w:fldChar w:fldCharType="begin"/>
      </w:r>
      <w:r>
        <w:rPr>
          <w:rFonts w:hint="eastAsia" w:ascii="仿宋" w:hAnsi="仿宋" w:cs="方正仿宋_GB2312"/>
          <w:b/>
          <w:sz w:val="44"/>
          <w:szCs w:val="44"/>
        </w:rPr>
        <w:instrText xml:space="preserve"> TOC \o "1-3" \h \z \u </w:instrText>
      </w:r>
      <w:r>
        <w:rPr>
          <w:rFonts w:hint="eastAsia" w:ascii="仿宋" w:hAnsi="仿宋" w:cs="方正仿宋_GB2312"/>
          <w:b/>
          <w:bCs/>
          <w:caps/>
          <w:sz w:val="44"/>
          <w:szCs w:val="44"/>
        </w:rPr>
        <w:fldChar w:fldCharType="separate"/>
      </w:r>
    </w:p>
    <w:p w14:paraId="65CDB62A">
      <w:pPr>
        <w:pStyle w:val="37"/>
        <w:tabs>
          <w:tab w:val="right" w:leader="dot" w:pos="8296"/>
        </w:tabs>
        <w:rPr>
          <w:rFonts w:hAnsiTheme="minorHAnsi" w:eastAsiaTheme="minorEastAsia" w:cstheme="minorBidi"/>
          <w:b w:val="0"/>
          <w:bCs w:val="0"/>
          <w:caps w:val="0"/>
          <w:sz w:val="21"/>
          <w:szCs w:val="22"/>
        </w:rPr>
      </w:pPr>
      <w:r>
        <w:fldChar w:fldCharType="begin"/>
      </w:r>
      <w:r>
        <w:instrText xml:space="preserve"> HYPERLINK \l "_Toc183603239" </w:instrText>
      </w:r>
      <w:r>
        <w:fldChar w:fldCharType="separate"/>
      </w:r>
      <w:r>
        <w:rPr>
          <w:rStyle w:val="159"/>
        </w:rPr>
        <w:t>1. 前言</w:t>
      </w:r>
      <w:r>
        <w:tab/>
      </w:r>
      <w:r>
        <w:fldChar w:fldCharType="begin"/>
      </w:r>
      <w:r>
        <w:instrText xml:space="preserve"> PAGEREF _Toc183603239 \h </w:instrText>
      </w:r>
      <w:r>
        <w:fldChar w:fldCharType="separate"/>
      </w:r>
      <w:r>
        <w:t>1</w:t>
      </w:r>
      <w:r>
        <w:fldChar w:fldCharType="end"/>
      </w:r>
      <w:r>
        <w:fldChar w:fldCharType="end"/>
      </w:r>
    </w:p>
    <w:p w14:paraId="1FD255D5">
      <w:pPr>
        <w:pStyle w:val="44"/>
        <w:tabs>
          <w:tab w:val="right" w:leader="dot" w:pos="8296"/>
        </w:tabs>
        <w:rPr>
          <w:rFonts w:hAnsiTheme="minorHAnsi" w:eastAsiaTheme="minorEastAsia" w:cstheme="minorBidi"/>
          <w:smallCaps w:val="0"/>
          <w:sz w:val="21"/>
          <w:szCs w:val="22"/>
        </w:rPr>
      </w:pPr>
      <w:r>
        <w:fldChar w:fldCharType="begin"/>
      </w:r>
      <w:r>
        <w:instrText xml:space="preserve"> HYPERLINK \l "_Toc183603240" </w:instrText>
      </w:r>
      <w:r>
        <w:fldChar w:fldCharType="separate"/>
      </w:r>
      <w:r>
        <w:rPr>
          <w:rStyle w:val="159"/>
        </w:rPr>
        <w:t>1.1. 文档概述</w:t>
      </w:r>
      <w:r>
        <w:tab/>
      </w:r>
      <w:r>
        <w:fldChar w:fldCharType="begin"/>
      </w:r>
      <w:r>
        <w:instrText xml:space="preserve"> PAGEREF _Toc183603240 \h </w:instrText>
      </w:r>
      <w:r>
        <w:fldChar w:fldCharType="separate"/>
      </w:r>
      <w:r>
        <w:t>1</w:t>
      </w:r>
      <w:r>
        <w:fldChar w:fldCharType="end"/>
      </w:r>
      <w:r>
        <w:fldChar w:fldCharType="end"/>
      </w:r>
    </w:p>
    <w:p w14:paraId="6333876C">
      <w:pPr>
        <w:pStyle w:val="44"/>
        <w:tabs>
          <w:tab w:val="right" w:leader="dot" w:pos="8296"/>
        </w:tabs>
        <w:rPr>
          <w:rFonts w:hAnsiTheme="minorHAnsi" w:eastAsiaTheme="minorEastAsia" w:cstheme="minorBidi"/>
          <w:smallCaps w:val="0"/>
          <w:sz w:val="21"/>
          <w:szCs w:val="22"/>
        </w:rPr>
      </w:pPr>
      <w:r>
        <w:fldChar w:fldCharType="begin"/>
      </w:r>
      <w:r>
        <w:instrText xml:space="preserve"> HYPERLINK \l "_Toc183603241" </w:instrText>
      </w:r>
      <w:r>
        <w:fldChar w:fldCharType="separate"/>
      </w:r>
      <w:r>
        <w:rPr>
          <w:rStyle w:val="159"/>
        </w:rPr>
        <w:t>1.2. 读者对象</w:t>
      </w:r>
      <w:r>
        <w:tab/>
      </w:r>
      <w:r>
        <w:fldChar w:fldCharType="begin"/>
      </w:r>
      <w:r>
        <w:instrText xml:space="preserve"> PAGEREF _Toc183603241 \h </w:instrText>
      </w:r>
      <w:r>
        <w:fldChar w:fldCharType="separate"/>
      </w:r>
      <w:r>
        <w:t>1</w:t>
      </w:r>
      <w:r>
        <w:fldChar w:fldCharType="end"/>
      </w:r>
      <w:r>
        <w:fldChar w:fldCharType="end"/>
      </w:r>
    </w:p>
    <w:p w14:paraId="4ADF192B">
      <w:pPr>
        <w:pStyle w:val="44"/>
        <w:tabs>
          <w:tab w:val="right" w:leader="dot" w:pos="8296"/>
        </w:tabs>
        <w:rPr>
          <w:rFonts w:hAnsiTheme="minorHAnsi" w:eastAsiaTheme="minorEastAsia" w:cstheme="minorBidi"/>
          <w:smallCaps w:val="0"/>
          <w:sz w:val="21"/>
          <w:szCs w:val="22"/>
        </w:rPr>
      </w:pPr>
      <w:r>
        <w:fldChar w:fldCharType="begin"/>
      </w:r>
      <w:r>
        <w:instrText xml:space="preserve"> HYPERLINK \l "_Toc183603242" </w:instrText>
      </w:r>
      <w:r>
        <w:fldChar w:fldCharType="separate"/>
      </w:r>
      <w:r>
        <w:rPr>
          <w:rStyle w:val="159"/>
        </w:rPr>
        <w:t>1.3. 参考文档</w:t>
      </w:r>
      <w:r>
        <w:tab/>
      </w:r>
      <w:r>
        <w:fldChar w:fldCharType="begin"/>
      </w:r>
      <w:r>
        <w:instrText xml:space="preserve"> PAGEREF _Toc183603242 \h </w:instrText>
      </w:r>
      <w:r>
        <w:fldChar w:fldCharType="separate"/>
      </w:r>
      <w:r>
        <w:t>1</w:t>
      </w:r>
      <w:r>
        <w:fldChar w:fldCharType="end"/>
      </w:r>
      <w:r>
        <w:fldChar w:fldCharType="end"/>
      </w:r>
    </w:p>
    <w:p w14:paraId="6BD565C7">
      <w:pPr>
        <w:pStyle w:val="44"/>
        <w:tabs>
          <w:tab w:val="right" w:leader="dot" w:pos="8296"/>
        </w:tabs>
        <w:rPr>
          <w:rFonts w:hAnsiTheme="minorHAnsi" w:eastAsiaTheme="minorEastAsia" w:cstheme="minorBidi"/>
          <w:smallCaps w:val="0"/>
          <w:sz w:val="21"/>
          <w:szCs w:val="22"/>
        </w:rPr>
      </w:pPr>
      <w:r>
        <w:fldChar w:fldCharType="begin"/>
      </w:r>
      <w:r>
        <w:instrText xml:space="preserve"> HYPERLINK \l "_Toc183603243" </w:instrText>
      </w:r>
      <w:r>
        <w:fldChar w:fldCharType="separate"/>
      </w:r>
      <w:r>
        <w:rPr>
          <w:rStyle w:val="159"/>
        </w:rPr>
        <w:t>1.4. 术语解释</w:t>
      </w:r>
      <w:r>
        <w:tab/>
      </w:r>
      <w:r>
        <w:fldChar w:fldCharType="begin"/>
      </w:r>
      <w:r>
        <w:instrText xml:space="preserve"> PAGEREF _Toc183603243 \h </w:instrText>
      </w:r>
      <w:r>
        <w:fldChar w:fldCharType="separate"/>
      </w:r>
      <w:r>
        <w:t>1</w:t>
      </w:r>
      <w:r>
        <w:fldChar w:fldCharType="end"/>
      </w:r>
      <w:r>
        <w:fldChar w:fldCharType="end"/>
      </w:r>
    </w:p>
    <w:p w14:paraId="74AE775B">
      <w:pPr>
        <w:pStyle w:val="44"/>
        <w:tabs>
          <w:tab w:val="right" w:leader="dot" w:pos="8296"/>
        </w:tabs>
        <w:rPr>
          <w:rFonts w:hAnsiTheme="minorHAnsi" w:eastAsiaTheme="minorEastAsia" w:cstheme="minorBidi"/>
          <w:smallCaps w:val="0"/>
          <w:sz w:val="21"/>
          <w:szCs w:val="22"/>
        </w:rPr>
      </w:pPr>
      <w:r>
        <w:fldChar w:fldCharType="begin"/>
      </w:r>
      <w:r>
        <w:instrText xml:space="preserve"> HYPERLINK \l "_Toc183603244" </w:instrText>
      </w:r>
      <w:r>
        <w:fldChar w:fldCharType="separate"/>
      </w:r>
      <w:r>
        <w:rPr>
          <w:rStyle w:val="159"/>
        </w:rPr>
        <w:t>1.5. 修订记录</w:t>
      </w:r>
      <w:r>
        <w:tab/>
      </w:r>
      <w:r>
        <w:fldChar w:fldCharType="begin"/>
      </w:r>
      <w:r>
        <w:instrText xml:space="preserve"> PAGEREF _Toc183603244 \h </w:instrText>
      </w:r>
      <w:r>
        <w:fldChar w:fldCharType="separate"/>
      </w:r>
      <w:r>
        <w:t>2</w:t>
      </w:r>
      <w:r>
        <w:fldChar w:fldCharType="end"/>
      </w:r>
      <w:r>
        <w:fldChar w:fldCharType="end"/>
      </w:r>
    </w:p>
    <w:p w14:paraId="6425C5D5">
      <w:pPr>
        <w:pStyle w:val="37"/>
        <w:tabs>
          <w:tab w:val="right" w:leader="dot" w:pos="8296"/>
        </w:tabs>
        <w:rPr>
          <w:rFonts w:hAnsiTheme="minorHAnsi" w:eastAsiaTheme="minorEastAsia" w:cstheme="minorBidi"/>
          <w:b w:val="0"/>
          <w:bCs w:val="0"/>
          <w:caps w:val="0"/>
          <w:sz w:val="21"/>
          <w:szCs w:val="22"/>
        </w:rPr>
      </w:pPr>
      <w:r>
        <w:fldChar w:fldCharType="begin"/>
      </w:r>
      <w:r>
        <w:instrText xml:space="preserve"> HYPERLINK \l "_Toc183603245" </w:instrText>
      </w:r>
      <w:r>
        <w:fldChar w:fldCharType="separate"/>
      </w:r>
      <w:r>
        <w:rPr>
          <w:rStyle w:val="159"/>
        </w:rPr>
        <w:t>2. 平台简介</w:t>
      </w:r>
      <w:r>
        <w:tab/>
      </w:r>
      <w:r>
        <w:fldChar w:fldCharType="begin"/>
      </w:r>
      <w:r>
        <w:instrText xml:space="preserve"> PAGEREF _Toc183603245 \h </w:instrText>
      </w:r>
      <w:r>
        <w:fldChar w:fldCharType="separate"/>
      </w:r>
      <w:r>
        <w:t>2</w:t>
      </w:r>
      <w:r>
        <w:fldChar w:fldCharType="end"/>
      </w:r>
      <w:r>
        <w:fldChar w:fldCharType="end"/>
      </w:r>
    </w:p>
    <w:p w14:paraId="18236C40">
      <w:pPr>
        <w:pStyle w:val="37"/>
        <w:tabs>
          <w:tab w:val="right" w:leader="dot" w:pos="8296"/>
        </w:tabs>
        <w:rPr>
          <w:rFonts w:hAnsiTheme="minorHAnsi" w:eastAsiaTheme="minorEastAsia" w:cstheme="minorBidi"/>
          <w:b w:val="0"/>
          <w:bCs w:val="0"/>
          <w:caps w:val="0"/>
          <w:sz w:val="21"/>
          <w:szCs w:val="22"/>
        </w:rPr>
      </w:pPr>
      <w:r>
        <w:fldChar w:fldCharType="begin"/>
      </w:r>
      <w:r>
        <w:instrText xml:space="preserve"> HYPERLINK \l "_Toc183603246" </w:instrText>
      </w:r>
      <w:r>
        <w:fldChar w:fldCharType="separate"/>
      </w:r>
      <w:r>
        <w:rPr>
          <w:rStyle w:val="159"/>
        </w:rPr>
        <w:t>3. 初次使用</w:t>
      </w:r>
      <w:r>
        <w:tab/>
      </w:r>
      <w:r>
        <w:fldChar w:fldCharType="begin"/>
      </w:r>
      <w:r>
        <w:instrText xml:space="preserve"> PAGEREF _Toc183603246 \h </w:instrText>
      </w:r>
      <w:r>
        <w:fldChar w:fldCharType="separate"/>
      </w:r>
      <w:r>
        <w:t>3</w:t>
      </w:r>
      <w:r>
        <w:fldChar w:fldCharType="end"/>
      </w:r>
      <w:r>
        <w:fldChar w:fldCharType="end"/>
      </w:r>
    </w:p>
    <w:p w14:paraId="21FC8DFF">
      <w:pPr>
        <w:pStyle w:val="37"/>
        <w:tabs>
          <w:tab w:val="right" w:leader="dot" w:pos="8296"/>
        </w:tabs>
        <w:rPr>
          <w:rFonts w:hAnsiTheme="minorHAnsi" w:eastAsiaTheme="minorEastAsia" w:cstheme="minorBidi"/>
          <w:b w:val="0"/>
          <w:bCs w:val="0"/>
          <w:caps w:val="0"/>
          <w:sz w:val="21"/>
          <w:szCs w:val="22"/>
        </w:rPr>
      </w:pPr>
      <w:r>
        <w:fldChar w:fldCharType="begin"/>
      </w:r>
      <w:r>
        <w:instrText xml:space="preserve"> HYPERLINK \l "_Toc183603247" </w:instrText>
      </w:r>
      <w:r>
        <w:fldChar w:fldCharType="separate"/>
      </w:r>
      <w:r>
        <w:rPr>
          <w:rStyle w:val="159"/>
        </w:rPr>
        <w:t>4. 消息</w:t>
      </w:r>
      <w:r>
        <w:tab/>
      </w:r>
      <w:r>
        <w:fldChar w:fldCharType="begin"/>
      </w:r>
      <w:r>
        <w:instrText xml:space="preserve"> PAGEREF _Toc183603247 \h </w:instrText>
      </w:r>
      <w:r>
        <w:fldChar w:fldCharType="separate"/>
      </w:r>
      <w:r>
        <w:t>6</w:t>
      </w:r>
      <w:r>
        <w:fldChar w:fldCharType="end"/>
      </w:r>
      <w:r>
        <w:fldChar w:fldCharType="end"/>
      </w:r>
    </w:p>
    <w:p w14:paraId="70E032B2">
      <w:pPr>
        <w:pStyle w:val="37"/>
        <w:tabs>
          <w:tab w:val="right" w:leader="dot" w:pos="8296"/>
        </w:tabs>
        <w:rPr>
          <w:rFonts w:hAnsiTheme="minorHAnsi" w:eastAsiaTheme="minorEastAsia" w:cstheme="minorBidi"/>
          <w:b w:val="0"/>
          <w:bCs w:val="0"/>
          <w:caps w:val="0"/>
          <w:sz w:val="21"/>
          <w:szCs w:val="22"/>
        </w:rPr>
      </w:pPr>
      <w:r>
        <w:fldChar w:fldCharType="begin"/>
      </w:r>
      <w:r>
        <w:instrText xml:space="preserve"> HYPERLINK \l "_Toc183603248" </w:instrText>
      </w:r>
      <w:r>
        <w:fldChar w:fldCharType="separate"/>
      </w:r>
      <w:r>
        <w:rPr>
          <w:rStyle w:val="159"/>
        </w:rPr>
        <w:t>5. 团队</w:t>
      </w:r>
      <w:r>
        <w:tab/>
      </w:r>
      <w:r>
        <w:fldChar w:fldCharType="begin"/>
      </w:r>
      <w:r>
        <w:instrText xml:space="preserve"> PAGEREF _Toc183603248 \h </w:instrText>
      </w:r>
      <w:r>
        <w:fldChar w:fldCharType="separate"/>
      </w:r>
      <w:r>
        <w:t>7</w:t>
      </w:r>
      <w:r>
        <w:fldChar w:fldCharType="end"/>
      </w:r>
      <w:r>
        <w:fldChar w:fldCharType="end"/>
      </w:r>
    </w:p>
    <w:p w14:paraId="6405C64E">
      <w:pPr>
        <w:pStyle w:val="44"/>
        <w:tabs>
          <w:tab w:val="right" w:leader="dot" w:pos="8296"/>
        </w:tabs>
        <w:rPr>
          <w:rFonts w:hAnsiTheme="minorHAnsi" w:eastAsiaTheme="minorEastAsia" w:cstheme="minorBidi"/>
          <w:smallCaps w:val="0"/>
          <w:sz w:val="21"/>
          <w:szCs w:val="22"/>
        </w:rPr>
      </w:pPr>
      <w:r>
        <w:fldChar w:fldCharType="begin"/>
      </w:r>
      <w:r>
        <w:instrText xml:space="preserve"> HYPERLINK \l "_Toc183603249" </w:instrText>
      </w:r>
      <w:r>
        <w:fldChar w:fldCharType="separate"/>
      </w:r>
      <w:r>
        <w:rPr>
          <w:rStyle w:val="159"/>
        </w:rPr>
        <w:t>5.1. 您的业务门户</w:t>
      </w:r>
      <w:r>
        <w:tab/>
      </w:r>
      <w:r>
        <w:fldChar w:fldCharType="begin"/>
      </w:r>
      <w:r>
        <w:instrText xml:space="preserve"> PAGEREF _Toc183603249 \h </w:instrText>
      </w:r>
      <w:r>
        <w:fldChar w:fldCharType="separate"/>
      </w:r>
      <w:r>
        <w:t>7</w:t>
      </w:r>
      <w:r>
        <w:fldChar w:fldCharType="end"/>
      </w:r>
      <w:r>
        <w:fldChar w:fldCharType="end"/>
      </w:r>
    </w:p>
    <w:p w14:paraId="4C95910D">
      <w:pPr>
        <w:pStyle w:val="44"/>
        <w:tabs>
          <w:tab w:val="right" w:leader="dot" w:pos="8296"/>
        </w:tabs>
        <w:rPr>
          <w:rFonts w:hAnsiTheme="minorHAnsi" w:eastAsiaTheme="minorEastAsia" w:cstheme="minorBidi"/>
          <w:smallCaps w:val="0"/>
          <w:sz w:val="21"/>
          <w:szCs w:val="22"/>
        </w:rPr>
      </w:pPr>
      <w:r>
        <w:fldChar w:fldCharType="begin"/>
      </w:r>
      <w:r>
        <w:instrText xml:space="preserve"> HYPERLINK \l "_Toc183603250" </w:instrText>
      </w:r>
      <w:r>
        <w:fldChar w:fldCharType="separate"/>
      </w:r>
      <w:r>
        <w:rPr>
          <w:rStyle w:val="159"/>
        </w:rPr>
        <w:t>5.2. 您的团队</w:t>
      </w:r>
      <w:r>
        <w:tab/>
      </w:r>
      <w:r>
        <w:fldChar w:fldCharType="begin"/>
      </w:r>
      <w:r>
        <w:instrText xml:space="preserve"> PAGEREF _Toc183603250 \h </w:instrText>
      </w:r>
      <w:r>
        <w:fldChar w:fldCharType="separate"/>
      </w:r>
      <w:r>
        <w:t>8</w:t>
      </w:r>
      <w:r>
        <w:fldChar w:fldCharType="end"/>
      </w:r>
      <w:r>
        <w:fldChar w:fldCharType="end"/>
      </w:r>
    </w:p>
    <w:p w14:paraId="20EA7D16">
      <w:pPr>
        <w:pStyle w:val="30"/>
        <w:tabs>
          <w:tab w:val="right" w:leader="dot" w:pos="8296"/>
        </w:tabs>
        <w:rPr>
          <w:rFonts w:hAnsiTheme="minorHAnsi" w:eastAsiaTheme="minorEastAsia" w:cstheme="minorBidi"/>
          <w:i w:val="0"/>
          <w:iCs w:val="0"/>
          <w:sz w:val="21"/>
          <w:szCs w:val="22"/>
        </w:rPr>
      </w:pPr>
      <w:r>
        <w:fldChar w:fldCharType="begin"/>
      </w:r>
      <w:r>
        <w:instrText xml:space="preserve"> HYPERLINK \l "_Toc183603251" </w:instrText>
      </w:r>
      <w:r>
        <w:fldChar w:fldCharType="separate"/>
      </w:r>
      <w:r>
        <w:rPr>
          <w:rStyle w:val="159"/>
          <w14:scene3d w14:prst="orthographicFront">
            <w14:lightRig w14:rig="threePt" w14:dir="t">
              <w14:rot w14:lat="0" w14:lon="0" w14:rev="0"/>
            </w14:lightRig>
          </w14:scene3d>
        </w:rPr>
        <w:t>5.2.1.</w:t>
      </w:r>
      <w:r>
        <w:rPr>
          <w:rStyle w:val="159"/>
        </w:rPr>
        <w:t xml:space="preserve"> 频道一：安全大模型</w:t>
      </w:r>
      <w:r>
        <w:tab/>
      </w:r>
      <w:r>
        <w:fldChar w:fldCharType="begin"/>
      </w:r>
      <w:r>
        <w:instrText xml:space="preserve"> PAGEREF _Toc183603251 \h </w:instrText>
      </w:r>
      <w:r>
        <w:fldChar w:fldCharType="separate"/>
      </w:r>
      <w:r>
        <w:t>8</w:t>
      </w:r>
      <w:r>
        <w:fldChar w:fldCharType="end"/>
      </w:r>
      <w:r>
        <w:fldChar w:fldCharType="end"/>
      </w:r>
    </w:p>
    <w:p w14:paraId="5ECD74E8">
      <w:pPr>
        <w:pStyle w:val="30"/>
        <w:tabs>
          <w:tab w:val="right" w:leader="dot" w:pos="8296"/>
        </w:tabs>
        <w:rPr>
          <w:rFonts w:hAnsiTheme="minorHAnsi" w:eastAsiaTheme="minorEastAsia" w:cstheme="minorBidi"/>
          <w:i w:val="0"/>
          <w:iCs w:val="0"/>
          <w:sz w:val="21"/>
          <w:szCs w:val="22"/>
        </w:rPr>
      </w:pPr>
      <w:r>
        <w:fldChar w:fldCharType="begin"/>
      </w:r>
      <w:r>
        <w:instrText xml:space="preserve"> HYPERLINK \l "_Toc183603252" </w:instrText>
      </w:r>
      <w:r>
        <w:fldChar w:fldCharType="separate"/>
      </w:r>
      <w:r>
        <w:rPr>
          <w:rStyle w:val="159"/>
          <w14:scene3d w14:prst="orthographicFront">
            <w14:lightRig w14:rig="threePt" w14:dir="t">
              <w14:rot w14:lat="0" w14:lon="0" w14:rev="0"/>
            </w14:lightRig>
          </w14:scene3d>
        </w:rPr>
        <w:t>5.2.2.</w:t>
      </w:r>
      <w:r>
        <w:rPr>
          <w:rStyle w:val="159"/>
        </w:rPr>
        <w:t xml:space="preserve"> 频道二：服务态势</w:t>
      </w:r>
      <w:r>
        <w:tab/>
      </w:r>
      <w:r>
        <w:fldChar w:fldCharType="begin"/>
      </w:r>
      <w:r>
        <w:instrText xml:space="preserve"> PAGEREF _Toc183603252 \h </w:instrText>
      </w:r>
      <w:r>
        <w:fldChar w:fldCharType="separate"/>
      </w:r>
      <w:r>
        <w:t>11</w:t>
      </w:r>
      <w:r>
        <w:fldChar w:fldCharType="end"/>
      </w:r>
      <w:r>
        <w:fldChar w:fldCharType="end"/>
      </w:r>
    </w:p>
    <w:p w14:paraId="0B0ABFCD">
      <w:pPr>
        <w:pStyle w:val="30"/>
        <w:tabs>
          <w:tab w:val="right" w:leader="dot" w:pos="8296"/>
        </w:tabs>
        <w:rPr>
          <w:rFonts w:hAnsiTheme="minorHAnsi" w:eastAsiaTheme="minorEastAsia" w:cstheme="minorBidi"/>
          <w:i w:val="0"/>
          <w:iCs w:val="0"/>
          <w:sz w:val="21"/>
          <w:szCs w:val="22"/>
        </w:rPr>
      </w:pPr>
      <w:r>
        <w:fldChar w:fldCharType="begin"/>
      </w:r>
      <w:r>
        <w:instrText xml:space="preserve"> HYPERLINK \l "_Toc183603253" </w:instrText>
      </w:r>
      <w:r>
        <w:fldChar w:fldCharType="separate"/>
      </w:r>
      <w:r>
        <w:rPr>
          <w:rStyle w:val="159"/>
          <w:rFonts w:cs="微软雅黑"/>
          <w14:scene3d w14:prst="orthographicFront">
            <w14:lightRig w14:rig="threePt" w14:dir="t">
              <w14:rot w14:lat="0" w14:lon="0" w14:rev="0"/>
            </w14:lightRig>
          </w14:scene3d>
        </w:rPr>
        <w:t>5.2.3.</w:t>
      </w:r>
      <w:r>
        <w:rPr>
          <w:rStyle w:val="159"/>
          <w:rFonts w:cs="微软雅黑"/>
        </w:rPr>
        <w:t xml:space="preserve"> 频道三：协同动态</w:t>
      </w:r>
      <w:r>
        <w:tab/>
      </w:r>
      <w:r>
        <w:fldChar w:fldCharType="begin"/>
      </w:r>
      <w:r>
        <w:instrText xml:space="preserve"> PAGEREF _Toc183603253 \h </w:instrText>
      </w:r>
      <w:r>
        <w:fldChar w:fldCharType="separate"/>
      </w:r>
      <w:r>
        <w:t>14</w:t>
      </w:r>
      <w:r>
        <w:fldChar w:fldCharType="end"/>
      </w:r>
      <w:r>
        <w:fldChar w:fldCharType="end"/>
      </w:r>
    </w:p>
    <w:p w14:paraId="366CD4F2">
      <w:pPr>
        <w:pStyle w:val="30"/>
        <w:tabs>
          <w:tab w:val="right" w:leader="dot" w:pos="8296"/>
        </w:tabs>
        <w:rPr>
          <w:rFonts w:hAnsiTheme="minorHAnsi" w:eastAsiaTheme="minorEastAsia" w:cstheme="minorBidi"/>
          <w:i w:val="0"/>
          <w:iCs w:val="0"/>
          <w:sz w:val="21"/>
          <w:szCs w:val="22"/>
        </w:rPr>
      </w:pPr>
      <w:r>
        <w:fldChar w:fldCharType="begin"/>
      </w:r>
      <w:r>
        <w:instrText xml:space="preserve"> HYPERLINK \l "_Toc183603254" </w:instrText>
      </w:r>
      <w:r>
        <w:fldChar w:fldCharType="separate"/>
      </w:r>
      <w:r>
        <w:rPr>
          <w:rStyle w:val="159"/>
          <w:rFonts w:cs="微软雅黑"/>
          <w14:scene3d w14:prst="orthographicFront">
            <w14:lightRig w14:rig="threePt" w14:dir="t">
              <w14:rot w14:lat="0" w14:lon="0" w14:rev="0"/>
            </w14:lightRig>
          </w14:scene3d>
        </w:rPr>
        <w:t>5.2.4.</w:t>
      </w:r>
      <w:r>
        <w:rPr>
          <w:rStyle w:val="159"/>
          <w:rFonts w:cs="微软雅黑"/>
        </w:rPr>
        <w:t xml:space="preserve"> 频道三：安全报告</w:t>
      </w:r>
      <w:r>
        <w:tab/>
      </w:r>
      <w:r>
        <w:fldChar w:fldCharType="begin"/>
      </w:r>
      <w:r>
        <w:instrText xml:space="preserve"> PAGEREF _Toc183603254 \h </w:instrText>
      </w:r>
      <w:r>
        <w:fldChar w:fldCharType="separate"/>
      </w:r>
      <w:r>
        <w:t>29</w:t>
      </w:r>
      <w:r>
        <w:fldChar w:fldCharType="end"/>
      </w:r>
      <w:r>
        <w:fldChar w:fldCharType="end"/>
      </w:r>
    </w:p>
    <w:p w14:paraId="0832079B">
      <w:pPr>
        <w:pStyle w:val="30"/>
        <w:tabs>
          <w:tab w:val="right" w:leader="dot" w:pos="8296"/>
        </w:tabs>
        <w:rPr>
          <w:rFonts w:hAnsiTheme="minorHAnsi" w:eastAsiaTheme="minorEastAsia" w:cstheme="minorBidi"/>
          <w:i w:val="0"/>
          <w:iCs w:val="0"/>
          <w:sz w:val="21"/>
          <w:szCs w:val="22"/>
        </w:rPr>
      </w:pPr>
      <w:r>
        <w:fldChar w:fldCharType="begin"/>
      </w:r>
      <w:r>
        <w:instrText xml:space="preserve"> HYPERLINK \l "_Toc183603255" </w:instrText>
      </w:r>
      <w:r>
        <w:fldChar w:fldCharType="separate"/>
      </w:r>
      <w:r>
        <w:rPr>
          <w:rStyle w:val="159"/>
          <w:rFonts w:cs="微软雅黑"/>
          <w14:scene3d w14:prst="orthographicFront">
            <w14:lightRig w14:rig="threePt" w14:dir="t">
              <w14:rot w14:lat="0" w14:lon="0" w14:rev="0"/>
            </w14:lightRig>
          </w14:scene3d>
        </w:rPr>
        <w:t>5.2.5.</w:t>
      </w:r>
      <w:r>
        <w:rPr>
          <w:rStyle w:val="159"/>
          <w:rFonts w:cs="微软雅黑"/>
        </w:rPr>
        <w:t xml:space="preserve"> 频道四：安全云订阅</w:t>
      </w:r>
      <w:r>
        <w:tab/>
      </w:r>
      <w:r>
        <w:fldChar w:fldCharType="begin"/>
      </w:r>
      <w:r>
        <w:instrText xml:space="preserve"> PAGEREF _Toc183603255 \h </w:instrText>
      </w:r>
      <w:r>
        <w:fldChar w:fldCharType="separate"/>
      </w:r>
      <w:r>
        <w:t>30</w:t>
      </w:r>
      <w:r>
        <w:fldChar w:fldCharType="end"/>
      </w:r>
      <w:r>
        <w:fldChar w:fldCharType="end"/>
      </w:r>
    </w:p>
    <w:p w14:paraId="025A87ED">
      <w:pPr>
        <w:pStyle w:val="30"/>
        <w:tabs>
          <w:tab w:val="right" w:leader="dot" w:pos="8296"/>
        </w:tabs>
        <w:rPr>
          <w:rFonts w:hAnsiTheme="minorHAnsi" w:eastAsiaTheme="minorEastAsia" w:cstheme="minorBidi"/>
          <w:i w:val="0"/>
          <w:iCs w:val="0"/>
          <w:sz w:val="21"/>
          <w:szCs w:val="22"/>
        </w:rPr>
      </w:pPr>
      <w:r>
        <w:fldChar w:fldCharType="begin"/>
      </w:r>
      <w:r>
        <w:instrText xml:space="preserve"> HYPERLINK \l "_Toc183603256" </w:instrText>
      </w:r>
      <w:r>
        <w:fldChar w:fldCharType="separate"/>
      </w:r>
      <w:r>
        <w:rPr>
          <w:rStyle w:val="159"/>
          <w:rFonts w:cs="微软雅黑"/>
          <w14:scene3d w14:prst="orthographicFront">
            <w14:lightRig w14:rig="threePt" w14:dir="t">
              <w14:rot w14:lat="0" w14:lon="0" w14:rev="0"/>
            </w14:lightRig>
          </w14:scene3d>
        </w:rPr>
        <w:t>5.2.6.</w:t>
      </w:r>
      <w:r>
        <w:rPr>
          <w:rStyle w:val="159"/>
          <w:rFonts w:cs="微软雅黑"/>
        </w:rPr>
        <w:t xml:space="preserve"> 频道六：服务公告</w:t>
      </w:r>
      <w:r>
        <w:tab/>
      </w:r>
      <w:r>
        <w:fldChar w:fldCharType="begin"/>
      </w:r>
      <w:r>
        <w:instrText xml:space="preserve"> PAGEREF _Toc183603256 \h </w:instrText>
      </w:r>
      <w:r>
        <w:fldChar w:fldCharType="separate"/>
      </w:r>
      <w:r>
        <w:t>34</w:t>
      </w:r>
      <w:r>
        <w:fldChar w:fldCharType="end"/>
      </w:r>
      <w:r>
        <w:fldChar w:fldCharType="end"/>
      </w:r>
    </w:p>
    <w:p w14:paraId="661D2E91">
      <w:pPr>
        <w:pStyle w:val="44"/>
        <w:tabs>
          <w:tab w:val="right" w:leader="dot" w:pos="8296"/>
        </w:tabs>
        <w:rPr>
          <w:rFonts w:hAnsiTheme="minorHAnsi" w:eastAsiaTheme="minorEastAsia" w:cstheme="minorBidi"/>
          <w:smallCaps w:val="0"/>
          <w:sz w:val="21"/>
          <w:szCs w:val="22"/>
        </w:rPr>
      </w:pPr>
      <w:r>
        <w:fldChar w:fldCharType="begin"/>
      </w:r>
      <w:r>
        <w:instrText xml:space="preserve"> HYPERLINK \l "_Toc183603257" </w:instrText>
      </w:r>
      <w:r>
        <w:fldChar w:fldCharType="separate"/>
      </w:r>
      <w:r>
        <w:rPr>
          <w:rStyle w:val="159"/>
          <w:rFonts w:cs="微软雅黑"/>
        </w:rPr>
        <w:t>5.3. 护网作战室项目</w:t>
      </w:r>
      <w:r>
        <w:tab/>
      </w:r>
      <w:r>
        <w:fldChar w:fldCharType="begin"/>
      </w:r>
      <w:r>
        <w:instrText xml:space="preserve"> PAGEREF _Toc183603257 \h </w:instrText>
      </w:r>
      <w:r>
        <w:fldChar w:fldCharType="separate"/>
      </w:r>
      <w:r>
        <w:t>35</w:t>
      </w:r>
      <w:r>
        <w:fldChar w:fldCharType="end"/>
      </w:r>
      <w:r>
        <w:fldChar w:fldCharType="end"/>
      </w:r>
    </w:p>
    <w:p w14:paraId="0890559C">
      <w:pPr>
        <w:pStyle w:val="30"/>
        <w:tabs>
          <w:tab w:val="right" w:leader="dot" w:pos="8296"/>
        </w:tabs>
        <w:rPr>
          <w:rFonts w:hAnsiTheme="minorHAnsi" w:eastAsiaTheme="minorEastAsia" w:cstheme="minorBidi"/>
          <w:i w:val="0"/>
          <w:iCs w:val="0"/>
          <w:sz w:val="21"/>
          <w:szCs w:val="22"/>
        </w:rPr>
      </w:pPr>
      <w:r>
        <w:fldChar w:fldCharType="begin"/>
      </w:r>
      <w:r>
        <w:instrText xml:space="preserve"> HYPERLINK \l "_Toc183603258" </w:instrText>
      </w:r>
      <w:r>
        <w:fldChar w:fldCharType="separate"/>
      </w:r>
      <w:r>
        <w:rPr>
          <w:rStyle w:val="159"/>
          <w:rFonts w:cs="微软雅黑"/>
          <w14:scene3d w14:prst="orthographicFront">
            <w14:lightRig w14:rig="threePt" w14:dir="t">
              <w14:rot w14:lat="0" w14:lon="0" w14:rev="0"/>
            </w14:lightRig>
          </w14:scene3d>
        </w:rPr>
        <w:t>5.3.1.</w:t>
      </w:r>
      <w:r>
        <w:rPr>
          <w:rStyle w:val="159"/>
          <w:rFonts w:cs="微软雅黑"/>
        </w:rPr>
        <w:t xml:space="preserve"> 频道一：护网态势</w:t>
      </w:r>
      <w:r>
        <w:tab/>
      </w:r>
      <w:r>
        <w:fldChar w:fldCharType="begin"/>
      </w:r>
      <w:r>
        <w:instrText xml:space="preserve"> PAGEREF _Toc183603258 \h </w:instrText>
      </w:r>
      <w:r>
        <w:fldChar w:fldCharType="separate"/>
      </w:r>
      <w:r>
        <w:t>35</w:t>
      </w:r>
      <w:r>
        <w:fldChar w:fldCharType="end"/>
      </w:r>
      <w:r>
        <w:fldChar w:fldCharType="end"/>
      </w:r>
    </w:p>
    <w:p w14:paraId="2430FF7D">
      <w:pPr>
        <w:pStyle w:val="30"/>
        <w:tabs>
          <w:tab w:val="right" w:leader="dot" w:pos="8296"/>
        </w:tabs>
        <w:rPr>
          <w:rFonts w:hAnsiTheme="minorHAnsi" w:eastAsiaTheme="minorEastAsia" w:cstheme="minorBidi"/>
          <w:i w:val="0"/>
          <w:iCs w:val="0"/>
          <w:sz w:val="21"/>
          <w:szCs w:val="22"/>
        </w:rPr>
      </w:pPr>
      <w:r>
        <w:fldChar w:fldCharType="begin"/>
      </w:r>
      <w:r>
        <w:instrText xml:space="preserve"> HYPERLINK \l "_Toc183603259" </w:instrText>
      </w:r>
      <w:r>
        <w:fldChar w:fldCharType="separate"/>
      </w:r>
      <w:r>
        <w:rPr>
          <w:rStyle w:val="159"/>
          <w:rFonts w:cs="微软雅黑"/>
          <w14:scene3d w14:prst="orthographicFront">
            <w14:lightRig w14:rig="threePt" w14:dir="t">
              <w14:rot w14:lat="0" w14:lon="0" w14:rev="0"/>
            </w14:lightRig>
          </w14:scene3d>
        </w:rPr>
        <w:t>5.3.2.</w:t>
      </w:r>
      <w:r>
        <w:rPr>
          <w:rStyle w:val="159"/>
          <w:rFonts w:cs="微软雅黑"/>
        </w:rPr>
        <w:t xml:space="preserve"> 频道二：攻击溯源</w:t>
      </w:r>
      <w:r>
        <w:tab/>
      </w:r>
      <w:r>
        <w:fldChar w:fldCharType="begin"/>
      </w:r>
      <w:r>
        <w:instrText xml:space="preserve"> PAGEREF _Toc183603259 \h </w:instrText>
      </w:r>
      <w:r>
        <w:fldChar w:fldCharType="separate"/>
      </w:r>
      <w:r>
        <w:t>36</w:t>
      </w:r>
      <w:r>
        <w:fldChar w:fldCharType="end"/>
      </w:r>
      <w:r>
        <w:fldChar w:fldCharType="end"/>
      </w:r>
    </w:p>
    <w:p w14:paraId="06C632A2">
      <w:pPr>
        <w:pStyle w:val="30"/>
        <w:tabs>
          <w:tab w:val="right" w:leader="dot" w:pos="8296"/>
        </w:tabs>
        <w:rPr>
          <w:rFonts w:hAnsiTheme="minorHAnsi" w:eastAsiaTheme="minorEastAsia" w:cstheme="minorBidi"/>
          <w:i w:val="0"/>
          <w:iCs w:val="0"/>
          <w:sz w:val="21"/>
          <w:szCs w:val="22"/>
        </w:rPr>
      </w:pPr>
      <w:r>
        <w:fldChar w:fldCharType="begin"/>
      </w:r>
      <w:r>
        <w:instrText xml:space="preserve"> HYPERLINK \l "_Toc183603260" </w:instrText>
      </w:r>
      <w:r>
        <w:fldChar w:fldCharType="separate"/>
      </w:r>
      <w:r>
        <w:rPr>
          <w:rStyle w:val="159"/>
          <w:rFonts w:cs="微软雅黑"/>
          <w14:scene3d w14:prst="orthographicFront">
            <w14:lightRig w14:rig="threePt" w14:dir="t">
              <w14:rot w14:lat="0" w14:lon="0" w14:rev="0"/>
            </w14:lightRig>
          </w14:scene3d>
        </w:rPr>
        <w:t>5.3.3.</w:t>
      </w:r>
      <w:r>
        <w:rPr>
          <w:rStyle w:val="159"/>
          <w:rFonts w:cs="微软雅黑"/>
        </w:rPr>
        <w:t xml:space="preserve"> 频道三：样本分析</w:t>
      </w:r>
      <w:r>
        <w:tab/>
      </w:r>
      <w:r>
        <w:fldChar w:fldCharType="begin"/>
      </w:r>
      <w:r>
        <w:instrText xml:space="preserve"> PAGEREF _Toc183603260 \h </w:instrText>
      </w:r>
      <w:r>
        <w:fldChar w:fldCharType="separate"/>
      </w:r>
      <w:r>
        <w:t>38</w:t>
      </w:r>
      <w:r>
        <w:fldChar w:fldCharType="end"/>
      </w:r>
      <w:r>
        <w:fldChar w:fldCharType="end"/>
      </w:r>
    </w:p>
    <w:p w14:paraId="7C912A9E">
      <w:pPr>
        <w:pStyle w:val="30"/>
        <w:tabs>
          <w:tab w:val="right" w:leader="dot" w:pos="8296"/>
        </w:tabs>
        <w:rPr>
          <w:rFonts w:hAnsiTheme="minorHAnsi" w:eastAsiaTheme="minorEastAsia" w:cstheme="minorBidi"/>
          <w:i w:val="0"/>
          <w:iCs w:val="0"/>
          <w:sz w:val="21"/>
          <w:szCs w:val="22"/>
        </w:rPr>
      </w:pPr>
      <w:r>
        <w:fldChar w:fldCharType="begin"/>
      </w:r>
      <w:r>
        <w:instrText xml:space="preserve"> HYPERLINK \l "_Toc183603261" </w:instrText>
      </w:r>
      <w:r>
        <w:fldChar w:fldCharType="separate"/>
      </w:r>
      <w:r>
        <w:rPr>
          <w:rStyle w:val="159"/>
          <w:rFonts w:cs="微软雅黑"/>
          <w14:scene3d w14:prst="orthographicFront">
            <w14:lightRig w14:rig="threePt" w14:dir="t">
              <w14:rot w14:lat="0" w14:lon="0" w14:rev="0"/>
            </w14:lightRig>
          </w14:scene3d>
        </w:rPr>
        <w:t>5.3.4.</w:t>
      </w:r>
      <w:r>
        <w:rPr>
          <w:rStyle w:val="159"/>
          <w:rFonts w:cs="微软雅黑"/>
        </w:rPr>
        <w:t xml:space="preserve"> 频道四：作战情报</w:t>
      </w:r>
      <w:r>
        <w:tab/>
      </w:r>
      <w:r>
        <w:fldChar w:fldCharType="begin"/>
      </w:r>
      <w:r>
        <w:instrText xml:space="preserve"> PAGEREF _Toc183603261 \h </w:instrText>
      </w:r>
      <w:r>
        <w:fldChar w:fldCharType="separate"/>
      </w:r>
      <w:r>
        <w:t>40</w:t>
      </w:r>
      <w:r>
        <w:fldChar w:fldCharType="end"/>
      </w:r>
      <w:r>
        <w:fldChar w:fldCharType="end"/>
      </w:r>
    </w:p>
    <w:p w14:paraId="681CF152">
      <w:pPr>
        <w:pStyle w:val="30"/>
        <w:tabs>
          <w:tab w:val="right" w:leader="dot" w:pos="8296"/>
        </w:tabs>
        <w:rPr>
          <w:rFonts w:hAnsiTheme="minorHAnsi" w:eastAsiaTheme="minorEastAsia" w:cstheme="minorBidi"/>
          <w:i w:val="0"/>
          <w:iCs w:val="0"/>
          <w:sz w:val="21"/>
          <w:szCs w:val="22"/>
        </w:rPr>
      </w:pPr>
      <w:r>
        <w:fldChar w:fldCharType="begin"/>
      </w:r>
      <w:r>
        <w:instrText xml:space="preserve"> HYPERLINK \l "_Toc183603262" </w:instrText>
      </w:r>
      <w:r>
        <w:fldChar w:fldCharType="separate"/>
      </w:r>
      <w:r>
        <w:rPr>
          <w:rStyle w:val="159"/>
          <w:rFonts w:cs="微软雅黑"/>
          <w14:scene3d w14:prst="orthographicFront">
            <w14:lightRig w14:rig="threePt" w14:dir="t">
              <w14:rot w14:lat="0" w14:lon="0" w14:rev="0"/>
            </w14:lightRig>
          </w14:scene3d>
        </w:rPr>
        <w:t>5.3.5.</w:t>
      </w:r>
      <w:r>
        <w:rPr>
          <w:rStyle w:val="159"/>
          <w:rFonts w:cs="微软雅黑"/>
        </w:rPr>
        <w:t xml:space="preserve"> 频道五：告警研判</w:t>
      </w:r>
      <w:r>
        <w:tab/>
      </w:r>
      <w:r>
        <w:fldChar w:fldCharType="begin"/>
      </w:r>
      <w:r>
        <w:instrText xml:space="preserve"> PAGEREF _Toc183603262 \h </w:instrText>
      </w:r>
      <w:r>
        <w:fldChar w:fldCharType="separate"/>
      </w:r>
      <w:r>
        <w:t>41</w:t>
      </w:r>
      <w:r>
        <w:fldChar w:fldCharType="end"/>
      </w:r>
      <w:r>
        <w:fldChar w:fldCharType="end"/>
      </w:r>
    </w:p>
    <w:p w14:paraId="3962D5CB">
      <w:pPr>
        <w:pStyle w:val="37"/>
        <w:tabs>
          <w:tab w:val="right" w:leader="dot" w:pos="8296"/>
        </w:tabs>
        <w:rPr>
          <w:rFonts w:hAnsiTheme="minorHAnsi" w:eastAsiaTheme="minorEastAsia" w:cstheme="minorBidi"/>
          <w:b w:val="0"/>
          <w:bCs w:val="0"/>
          <w:caps w:val="0"/>
          <w:sz w:val="21"/>
          <w:szCs w:val="22"/>
        </w:rPr>
      </w:pPr>
      <w:r>
        <w:fldChar w:fldCharType="begin"/>
      </w:r>
      <w:r>
        <w:instrText xml:space="preserve"> HYPERLINK \l "_Toc183603263" </w:instrText>
      </w:r>
      <w:r>
        <w:fldChar w:fldCharType="separate"/>
      </w:r>
      <w:r>
        <w:rPr>
          <w:rStyle w:val="159"/>
          <w:rFonts w:cs="微软雅黑"/>
        </w:rPr>
        <w:t>6. 通讯录</w:t>
      </w:r>
      <w:r>
        <w:tab/>
      </w:r>
      <w:r>
        <w:fldChar w:fldCharType="begin"/>
      </w:r>
      <w:r>
        <w:instrText xml:space="preserve"> PAGEREF _Toc183603263 \h </w:instrText>
      </w:r>
      <w:r>
        <w:fldChar w:fldCharType="separate"/>
      </w:r>
      <w:r>
        <w:t>42</w:t>
      </w:r>
      <w:r>
        <w:fldChar w:fldCharType="end"/>
      </w:r>
      <w:r>
        <w:fldChar w:fldCharType="end"/>
      </w:r>
    </w:p>
    <w:p w14:paraId="1FB0A204">
      <w:pPr>
        <w:pStyle w:val="37"/>
        <w:tabs>
          <w:tab w:val="right" w:leader="dot" w:pos="8296"/>
        </w:tabs>
        <w:rPr>
          <w:rFonts w:hAnsiTheme="minorHAnsi" w:eastAsiaTheme="minorEastAsia" w:cstheme="minorBidi"/>
          <w:b w:val="0"/>
          <w:bCs w:val="0"/>
          <w:caps w:val="0"/>
          <w:sz w:val="21"/>
          <w:szCs w:val="22"/>
        </w:rPr>
      </w:pPr>
      <w:r>
        <w:fldChar w:fldCharType="begin"/>
      </w:r>
      <w:r>
        <w:instrText xml:space="preserve"> HYPERLINK \l "_Toc183603264" </w:instrText>
      </w:r>
      <w:r>
        <w:fldChar w:fldCharType="separate"/>
      </w:r>
      <w:r>
        <w:rPr>
          <w:rStyle w:val="159"/>
          <w:rFonts w:cs="微软雅黑"/>
        </w:rPr>
        <w:t>7. 系统设置</w:t>
      </w:r>
      <w:r>
        <w:tab/>
      </w:r>
      <w:r>
        <w:fldChar w:fldCharType="begin"/>
      </w:r>
      <w:r>
        <w:instrText xml:space="preserve"> PAGEREF _Toc183603264 \h </w:instrText>
      </w:r>
      <w:r>
        <w:fldChar w:fldCharType="separate"/>
      </w:r>
      <w:r>
        <w:t>43</w:t>
      </w:r>
      <w:r>
        <w:fldChar w:fldCharType="end"/>
      </w:r>
      <w:r>
        <w:fldChar w:fldCharType="end"/>
      </w:r>
    </w:p>
    <w:p w14:paraId="0DAEC0DB">
      <w:pPr>
        <w:ind w:firstLine="560"/>
        <w:jc w:val="center"/>
        <w:rPr>
          <w:rFonts w:ascii="仿宋" w:hAnsi="仿宋"/>
        </w:rPr>
        <w:sectPr>
          <w:headerReference r:id="rId13" w:type="first"/>
          <w:headerReference r:id="rId11" w:type="default"/>
          <w:footerReference r:id="rId14" w:type="default"/>
          <w:headerReference r:id="rId12" w:type="even"/>
          <w:pgSz w:w="11906" w:h="16838"/>
          <w:pgMar w:top="1440" w:right="1800" w:bottom="1440" w:left="1800" w:header="567" w:footer="283" w:gutter="0"/>
          <w:cols w:space="425" w:num="1"/>
          <w:titlePg/>
          <w:docGrid w:type="lines" w:linePitch="435" w:charSpace="0"/>
        </w:sectPr>
      </w:pPr>
      <w:r>
        <w:rPr>
          <w:rFonts w:hint="eastAsia" w:ascii="仿宋" w:hAnsi="仿宋"/>
        </w:rPr>
        <w:fldChar w:fldCharType="end"/>
      </w:r>
    </w:p>
    <w:bookmarkEnd w:id="0"/>
    <w:bookmarkEnd w:id="1"/>
    <w:bookmarkEnd w:id="2"/>
    <w:p w14:paraId="20BD8D4C">
      <w:pPr>
        <w:pStyle w:val="3"/>
      </w:pPr>
      <w:bookmarkStart w:id="3" w:name="_Toc183603239"/>
      <w:r>
        <w:rPr>
          <w:rFonts w:hint="eastAsia"/>
        </w:rPr>
        <w:t>前言</w:t>
      </w:r>
      <w:bookmarkEnd w:id="3"/>
    </w:p>
    <w:p w14:paraId="2F465A50">
      <w:pPr>
        <w:pStyle w:val="4"/>
      </w:pPr>
      <w:bookmarkStart w:id="4" w:name="_Toc183603240"/>
      <w:r>
        <w:t>文档概述</w:t>
      </w:r>
      <w:bookmarkEnd w:id="4"/>
    </w:p>
    <w:p w14:paraId="39036BC1">
      <w:pPr>
        <w:spacing w:before="240" w:after="240"/>
        <w:rPr>
          <w:rFonts w:ascii="仿宋" w:hAnsi="仿宋"/>
          <w:color w:val="000000"/>
        </w:rPr>
      </w:pPr>
      <w:r>
        <w:rPr>
          <w:rFonts w:ascii="仿宋" w:hAnsi="仿宋"/>
          <w:color w:val="000000"/>
        </w:rPr>
        <w:t>本文档主要面向系统的甲方（用户）的相关操作步骤进行说明。</w:t>
      </w:r>
    </w:p>
    <w:p w14:paraId="5349A9E6">
      <w:pPr>
        <w:pStyle w:val="4"/>
      </w:pPr>
      <w:bookmarkStart w:id="5" w:name="_Toc183603241"/>
      <w:r>
        <w:t>读者对象</w:t>
      </w:r>
      <w:bookmarkEnd w:id="5"/>
    </w:p>
    <w:p w14:paraId="4C07ADC7">
      <w:pPr>
        <w:spacing w:before="240" w:after="240"/>
        <w:rPr>
          <w:rFonts w:ascii="仿宋" w:hAnsi="仿宋"/>
          <w:color w:val="000000"/>
        </w:rPr>
      </w:pPr>
      <w:r>
        <w:rPr>
          <w:rFonts w:ascii="仿宋" w:hAnsi="仿宋"/>
          <w:color w:val="000000"/>
        </w:rPr>
        <w:t>本文档的读者对象为系统的甲方（用户）或者甲方代表用户。</w:t>
      </w:r>
    </w:p>
    <w:p w14:paraId="5DA2813C">
      <w:pPr>
        <w:pStyle w:val="4"/>
      </w:pPr>
      <w:bookmarkStart w:id="6" w:name="_Toc183603242"/>
      <w:r>
        <w:t>参考文档</w:t>
      </w:r>
      <w:bookmarkEnd w:id="6"/>
    </w:p>
    <w:p w14:paraId="3E44C1C0">
      <w:pPr>
        <w:spacing w:before="240" w:after="240"/>
        <w:rPr>
          <w:rFonts w:ascii="仿宋" w:hAnsi="仿宋"/>
          <w:color w:val="000000"/>
        </w:rPr>
      </w:pPr>
      <w:r>
        <w:rPr>
          <w:rFonts w:ascii="仿宋" w:hAnsi="仿宋"/>
          <w:color w:val="000000"/>
        </w:rPr>
        <w:t>无</w:t>
      </w:r>
    </w:p>
    <w:p w14:paraId="6EC9AC41">
      <w:pPr>
        <w:pStyle w:val="4"/>
      </w:pPr>
      <w:bookmarkStart w:id="7" w:name="_Toc183603243"/>
      <w:r>
        <w:t>术语解释</w:t>
      </w:r>
      <w:bookmarkEnd w:id="7"/>
    </w:p>
    <w:tbl>
      <w:tblPr>
        <w:tblStyle w:val="54"/>
        <w:tblW w:w="5000" w:type="pct"/>
        <w:tblInd w:w="0" w:type="dxa"/>
        <w:tblBorders>
          <w:top w:val="single" w:color="808080" w:sz="6" w:space="0"/>
          <w:left w:val="single" w:color="808080" w:sz="6" w:space="0"/>
          <w:bottom w:val="single" w:color="808080" w:sz="6" w:space="0"/>
          <w:right w:val="single" w:color="808080" w:sz="6" w:space="0"/>
          <w:insideH w:val="none" w:color="auto" w:sz="0" w:space="0"/>
          <w:insideV w:val="none" w:color="auto" w:sz="0" w:space="0"/>
        </w:tblBorders>
        <w:tblLayout w:type="fixed"/>
        <w:tblCellMar>
          <w:top w:w="15" w:type="dxa"/>
          <w:left w:w="15" w:type="dxa"/>
          <w:bottom w:w="15" w:type="dxa"/>
          <w:right w:w="15" w:type="dxa"/>
        </w:tblCellMar>
      </w:tblPr>
      <w:tblGrid>
        <w:gridCol w:w="1530"/>
        <w:gridCol w:w="7032"/>
      </w:tblGrid>
      <w:tr w14:paraId="50EC9658">
        <w:tblPrEx>
          <w:tblBorders>
            <w:top w:val="single" w:color="808080" w:sz="6" w:space="0"/>
            <w:left w:val="single" w:color="808080" w:sz="6" w:space="0"/>
            <w:bottom w:val="single" w:color="808080" w:sz="6" w:space="0"/>
            <w:right w:val="single" w:color="808080" w:sz="6" w:space="0"/>
            <w:insideH w:val="none" w:color="auto" w:sz="0" w:space="0"/>
            <w:insideV w:val="none" w:color="auto" w:sz="0" w:space="0"/>
          </w:tblBorders>
          <w:tblCellMar>
            <w:top w:w="15" w:type="dxa"/>
            <w:left w:w="15" w:type="dxa"/>
            <w:bottom w:w="15" w:type="dxa"/>
            <w:right w:w="15" w:type="dxa"/>
          </w:tblCellMar>
        </w:tblPrEx>
        <w:trPr>
          <w:trHeight w:val="288" w:hRule="atLeast"/>
        </w:trPr>
        <w:tc>
          <w:tcPr>
            <w:tcW w:w="1687" w:type="dxa"/>
            <w:tcBorders>
              <w:bottom w:val="single" w:color="808080" w:sz="6" w:space="0"/>
              <w:right w:val="single" w:color="808080" w:sz="6" w:space="0"/>
            </w:tcBorders>
            <w:tcMar>
              <w:top w:w="68" w:type="dxa"/>
              <w:left w:w="128" w:type="dxa"/>
              <w:bottom w:w="68" w:type="dxa"/>
              <w:right w:w="128" w:type="dxa"/>
            </w:tcMar>
            <w:vAlign w:val="center"/>
          </w:tcPr>
          <w:p w14:paraId="49E21AB8">
            <w:pPr>
              <w:spacing w:line="288" w:lineRule="atLeast"/>
              <w:rPr>
                <w:rFonts w:ascii="仿宋" w:hAnsi="仿宋"/>
                <w:b/>
                <w:color w:val="000000"/>
              </w:rPr>
            </w:pPr>
            <w:r>
              <w:rPr>
                <w:rFonts w:ascii="仿宋" w:hAnsi="仿宋" w:cs="微软雅黑"/>
                <w:b/>
                <w:bCs/>
                <w:color w:val="000000"/>
              </w:rPr>
              <w:t>术语</w:t>
            </w:r>
          </w:p>
        </w:tc>
        <w:tc>
          <w:tcPr>
            <w:tcW w:w="7924" w:type="dxa"/>
            <w:tcBorders>
              <w:left w:val="single" w:color="808080" w:sz="6" w:space="0"/>
              <w:bottom w:val="single" w:color="808080" w:sz="6" w:space="0"/>
            </w:tcBorders>
            <w:tcMar>
              <w:top w:w="68" w:type="dxa"/>
              <w:left w:w="128" w:type="dxa"/>
              <w:bottom w:w="68" w:type="dxa"/>
              <w:right w:w="128" w:type="dxa"/>
            </w:tcMar>
            <w:vAlign w:val="center"/>
          </w:tcPr>
          <w:p w14:paraId="0227EE46">
            <w:pPr>
              <w:spacing w:line="288" w:lineRule="atLeast"/>
              <w:rPr>
                <w:rFonts w:ascii="仿宋" w:hAnsi="仿宋"/>
                <w:b/>
                <w:color w:val="000000"/>
              </w:rPr>
            </w:pPr>
            <w:r>
              <w:rPr>
                <w:rFonts w:ascii="仿宋" w:hAnsi="仿宋" w:cs="微软雅黑"/>
                <w:b/>
                <w:bCs/>
                <w:color w:val="000000"/>
              </w:rPr>
              <w:t>说明</w:t>
            </w:r>
          </w:p>
        </w:tc>
      </w:tr>
      <w:tr w14:paraId="68FAF99D">
        <w:tblPrEx>
          <w:tblBorders>
            <w:top w:val="single" w:color="808080" w:sz="6" w:space="0"/>
            <w:left w:val="single" w:color="808080" w:sz="6" w:space="0"/>
            <w:bottom w:val="single" w:color="808080" w:sz="6" w:space="0"/>
            <w:right w:val="single" w:color="808080" w:sz="6" w:space="0"/>
            <w:insideH w:val="none" w:color="auto" w:sz="0" w:space="0"/>
            <w:insideV w:val="none" w:color="auto" w:sz="0" w:space="0"/>
          </w:tblBorders>
          <w:tblCellMar>
            <w:top w:w="15" w:type="dxa"/>
            <w:left w:w="15" w:type="dxa"/>
            <w:bottom w:w="15" w:type="dxa"/>
            <w:right w:w="15" w:type="dxa"/>
          </w:tblCellMar>
        </w:tblPrEx>
        <w:trPr>
          <w:trHeight w:val="288" w:hRule="atLeast"/>
        </w:trPr>
        <w:tc>
          <w:tcPr>
            <w:tcW w:w="1687" w:type="dxa"/>
            <w:tcBorders>
              <w:top w:val="single" w:color="808080" w:sz="6" w:space="0"/>
              <w:right w:val="single" w:color="808080" w:sz="6" w:space="0"/>
            </w:tcBorders>
            <w:tcMar>
              <w:top w:w="68" w:type="dxa"/>
              <w:left w:w="128" w:type="dxa"/>
              <w:bottom w:w="68" w:type="dxa"/>
              <w:right w:w="128" w:type="dxa"/>
            </w:tcMar>
            <w:vAlign w:val="center"/>
          </w:tcPr>
          <w:p w14:paraId="25091853">
            <w:pPr>
              <w:spacing w:line="288" w:lineRule="atLeast"/>
              <w:jc w:val="center"/>
              <w:rPr>
                <w:rFonts w:ascii="仿宋" w:hAnsi="仿宋"/>
                <w:color w:val="000000"/>
              </w:rPr>
            </w:pPr>
            <w:r>
              <w:rPr>
                <w:rFonts w:hint="eastAsia" w:ascii="仿宋" w:hAnsi="仿宋"/>
                <w:color w:val="000000"/>
              </w:rPr>
              <w:t>3</w:t>
            </w:r>
            <w:r>
              <w:rPr>
                <w:rFonts w:ascii="仿宋" w:hAnsi="仿宋"/>
                <w:color w:val="000000"/>
              </w:rPr>
              <w:t>60</w:t>
            </w:r>
          </w:p>
          <w:p w14:paraId="1F50A08A">
            <w:pPr>
              <w:spacing w:line="288" w:lineRule="atLeast"/>
              <w:jc w:val="center"/>
              <w:rPr>
                <w:rFonts w:ascii="仿宋" w:hAnsi="仿宋"/>
                <w:color w:val="000000"/>
              </w:rPr>
            </w:pPr>
            <w:r>
              <w:rPr>
                <w:rFonts w:hint="eastAsia" w:ascii="仿宋" w:hAnsi="仿宋"/>
                <w:color w:val="000000"/>
              </w:rPr>
              <w:t>安全云</w:t>
            </w:r>
          </w:p>
        </w:tc>
        <w:tc>
          <w:tcPr>
            <w:tcW w:w="7924" w:type="dxa"/>
            <w:tcBorders>
              <w:top w:val="single" w:color="808080" w:sz="6" w:space="0"/>
              <w:left w:val="single" w:color="808080" w:sz="6" w:space="0"/>
            </w:tcBorders>
            <w:tcMar>
              <w:top w:w="68" w:type="dxa"/>
              <w:left w:w="128" w:type="dxa"/>
              <w:bottom w:w="68" w:type="dxa"/>
              <w:right w:w="128" w:type="dxa"/>
            </w:tcMar>
            <w:vAlign w:val="center"/>
          </w:tcPr>
          <w:p w14:paraId="732B8E32">
            <w:pPr>
              <w:spacing w:line="288" w:lineRule="atLeast"/>
              <w:rPr>
                <w:rFonts w:ascii="仿宋" w:hAnsi="仿宋"/>
                <w:color w:val="000000"/>
              </w:rPr>
            </w:pPr>
            <w:r>
              <w:rPr>
                <w:rFonts w:ascii="仿宋" w:hAnsi="仿宋"/>
                <w:color w:val="000000"/>
              </w:rPr>
              <w:t>基于推推的安全运营协作平台是360独特创新的运营平台，连接企业现场设备、企业技术人员和领导、360运营团队、标准流程、360后端各种安全能力，相比友商采用不同的平台提供安全运营，客户平台让客户可以直接参与和可视化运营全过程，安全告警、事件的处理更有连贯性，运营过程交流信息、运营报告也能统一存储，随时可溯。</w:t>
            </w:r>
          </w:p>
        </w:tc>
      </w:tr>
    </w:tbl>
    <w:p w14:paraId="7F990CFA">
      <w:pPr>
        <w:pStyle w:val="4"/>
      </w:pPr>
      <w:bookmarkStart w:id="8" w:name="_Toc183603244"/>
      <w:r>
        <w:t>修订记录</w:t>
      </w:r>
      <w:bookmarkEnd w:id="8"/>
      <w:r>
        <w:rPr>
          <w:rFonts w:ascii="Calibri" w:hAnsi="Calibri" w:cs="Calibri"/>
        </w:rPr>
        <w:t> </w:t>
      </w:r>
    </w:p>
    <w:tbl>
      <w:tblPr>
        <w:tblStyle w:val="54"/>
        <w:tblW w:w="5000" w:type="pct"/>
        <w:tblInd w:w="0" w:type="dxa"/>
        <w:tblBorders>
          <w:top w:val="single" w:color="808080" w:sz="6" w:space="0"/>
          <w:left w:val="single" w:color="808080" w:sz="6" w:space="0"/>
          <w:bottom w:val="single" w:color="808080" w:sz="6" w:space="0"/>
          <w:right w:val="single" w:color="808080" w:sz="6" w:space="0"/>
          <w:insideH w:val="none" w:color="auto" w:sz="0" w:space="0"/>
          <w:insideV w:val="none" w:color="auto" w:sz="0" w:space="0"/>
        </w:tblBorders>
        <w:tblLayout w:type="fixed"/>
        <w:tblCellMar>
          <w:top w:w="15" w:type="dxa"/>
          <w:left w:w="15" w:type="dxa"/>
          <w:bottom w:w="15" w:type="dxa"/>
          <w:right w:w="15" w:type="dxa"/>
        </w:tblCellMar>
      </w:tblPr>
      <w:tblGrid>
        <w:gridCol w:w="2140"/>
        <w:gridCol w:w="2141"/>
        <w:gridCol w:w="1775"/>
        <w:gridCol w:w="2506"/>
      </w:tblGrid>
      <w:tr w14:paraId="77C7EDC7">
        <w:tblPrEx>
          <w:tblBorders>
            <w:top w:val="single" w:color="808080" w:sz="6" w:space="0"/>
            <w:left w:val="single" w:color="808080" w:sz="6" w:space="0"/>
            <w:bottom w:val="single" w:color="808080" w:sz="6" w:space="0"/>
            <w:right w:val="single" w:color="808080" w:sz="6" w:space="0"/>
            <w:insideH w:val="none" w:color="auto" w:sz="0" w:space="0"/>
            <w:insideV w:val="none" w:color="auto" w:sz="0" w:space="0"/>
          </w:tblBorders>
          <w:tblCellMar>
            <w:top w:w="15" w:type="dxa"/>
            <w:left w:w="15" w:type="dxa"/>
            <w:bottom w:w="15" w:type="dxa"/>
            <w:right w:w="15" w:type="dxa"/>
          </w:tblCellMar>
        </w:tblPrEx>
        <w:trPr>
          <w:trHeight w:val="288" w:hRule="atLeast"/>
        </w:trPr>
        <w:tc>
          <w:tcPr>
            <w:tcW w:w="2072" w:type="dxa"/>
            <w:tcBorders>
              <w:bottom w:val="single" w:color="808080" w:sz="6" w:space="0"/>
              <w:right w:val="single" w:color="808080" w:sz="6" w:space="0"/>
            </w:tcBorders>
            <w:tcMar>
              <w:top w:w="68" w:type="dxa"/>
              <w:left w:w="128" w:type="dxa"/>
              <w:bottom w:w="68" w:type="dxa"/>
              <w:right w:w="128" w:type="dxa"/>
            </w:tcMar>
            <w:vAlign w:val="center"/>
          </w:tcPr>
          <w:p w14:paraId="2D93CADB">
            <w:pPr>
              <w:spacing w:line="240" w:lineRule="auto"/>
              <w:rPr>
                <w:rFonts w:ascii="仿宋" w:hAnsi="仿宋"/>
                <w:b/>
                <w:color w:val="000000"/>
              </w:rPr>
            </w:pPr>
            <w:r>
              <w:rPr>
                <w:rFonts w:ascii="仿宋" w:hAnsi="仿宋" w:cs="微软雅黑"/>
                <w:b/>
                <w:color w:val="000000"/>
              </w:rPr>
              <w:t>产品版本</w:t>
            </w:r>
          </w:p>
        </w:tc>
        <w:tc>
          <w:tcPr>
            <w:tcW w:w="2073" w:type="dxa"/>
            <w:tcBorders>
              <w:left w:val="single" w:color="808080" w:sz="6" w:space="0"/>
              <w:bottom w:val="single" w:color="808080" w:sz="6" w:space="0"/>
              <w:right w:val="single" w:color="808080" w:sz="6" w:space="0"/>
            </w:tcBorders>
            <w:tcMar>
              <w:top w:w="68" w:type="dxa"/>
              <w:left w:w="128" w:type="dxa"/>
              <w:bottom w:w="68" w:type="dxa"/>
              <w:right w:w="128" w:type="dxa"/>
            </w:tcMar>
            <w:vAlign w:val="center"/>
          </w:tcPr>
          <w:p w14:paraId="19DA0D1A">
            <w:pPr>
              <w:spacing w:line="240" w:lineRule="auto"/>
              <w:rPr>
                <w:rFonts w:ascii="仿宋" w:hAnsi="仿宋"/>
                <w:b/>
                <w:color w:val="000000"/>
              </w:rPr>
            </w:pPr>
            <w:r>
              <w:rPr>
                <w:rFonts w:ascii="仿宋" w:hAnsi="仿宋" w:cs="微软雅黑"/>
                <w:b/>
                <w:bCs/>
                <w:color w:val="000000"/>
              </w:rPr>
              <w:t>修订时间</w:t>
            </w:r>
          </w:p>
        </w:tc>
        <w:tc>
          <w:tcPr>
            <w:tcW w:w="1719" w:type="dxa"/>
            <w:tcBorders>
              <w:left w:val="single" w:color="808080" w:sz="6" w:space="0"/>
              <w:bottom w:val="single" w:color="808080" w:sz="6" w:space="0"/>
              <w:right w:val="single" w:color="808080" w:sz="6" w:space="0"/>
            </w:tcBorders>
            <w:tcMar>
              <w:top w:w="68" w:type="dxa"/>
              <w:left w:w="128" w:type="dxa"/>
              <w:bottom w:w="68" w:type="dxa"/>
              <w:right w:w="128" w:type="dxa"/>
            </w:tcMar>
            <w:vAlign w:val="center"/>
          </w:tcPr>
          <w:p w14:paraId="5D35543E">
            <w:pPr>
              <w:spacing w:line="240" w:lineRule="auto"/>
              <w:rPr>
                <w:rFonts w:ascii="仿宋" w:hAnsi="仿宋"/>
                <w:b/>
                <w:color w:val="000000"/>
              </w:rPr>
            </w:pPr>
            <w:r>
              <w:rPr>
                <w:rFonts w:ascii="仿宋" w:hAnsi="仿宋" w:cs="微软雅黑"/>
                <w:b/>
                <w:bCs/>
                <w:color w:val="000000"/>
              </w:rPr>
              <w:t>编制者</w:t>
            </w:r>
          </w:p>
        </w:tc>
        <w:tc>
          <w:tcPr>
            <w:tcW w:w="2426" w:type="dxa"/>
            <w:tcBorders>
              <w:left w:val="single" w:color="808080" w:sz="6" w:space="0"/>
              <w:bottom w:val="single" w:color="808080" w:sz="6" w:space="0"/>
            </w:tcBorders>
            <w:tcMar>
              <w:top w:w="68" w:type="dxa"/>
              <w:left w:w="128" w:type="dxa"/>
              <w:bottom w:w="68" w:type="dxa"/>
              <w:right w:w="128" w:type="dxa"/>
            </w:tcMar>
            <w:vAlign w:val="center"/>
          </w:tcPr>
          <w:p w14:paraId="61EDB865">
            <w:pPr>
              <w:spacing w:line="240" w:lineRule="auto"/>
              <w:rPr>
                <w:rFonts w:ascii="仿宋" w:hAnsi="仿宋"/>
                <w:b/>
                <w:color w:val="000000"/>
              </w:rPr>
            </w:pPr>
            <w:r>
              <w:rPr>
                <w:rFonts w:ascii="仿宋" w:hAnsi="仿宋" w:cs="微软雅黑"/>
                <w:b/>
                <w:bCs/>
                <w:color w:val="000000"/>
              </w:rPr>
              <w:t>修订内容</w:t>
            </w:r>
          </w:p>
        </w:tc>
      </w:tr>
      <w:tr w14:paraId="4FC9FA95">
        <w:tblPrEx>
          <w:tblBorders>
            <w:top w:val="single" w:color="808080" w:sz="6" w:space="0"/>
            <w:left w:val="single" w:color="808080" w:sz="6" w:space="0"/>
            <w:bottom w:val="single" w:color="808080" w:sz="6" w:space="0"/>
            <w:right w:val="single" w:color="808080" w:sz="6" w:space="0"/>
            <w:insideH w:val="none" w:color="auto" w:sz="0" w:space="0"/>
            <w:insideV w:val="none" w:color="auto" w:sz="0" w:space="0"/>
          </w:tblBorders>
          <w:tblCellMar>
            <w:top w:w="15" w:type="dxa"/>
            <w:left w:w="15" w:type="dxa"/>
            <w:bottom w:w="15" w:type="dxa"/>
            <w:right w:w="15" w:type="dxa"/>
          </w:tblCellMar>
        </w:tblPrEx>
        <w:trPr>
          <w:trHeight w:val="288" w:hRule="atLeast"/>
        </w:trPr>
        <w:tc>
          <w:tcPr>
            <w:tcW w:w="2072" w:type="dxa"/>
            <w:tcBorders>
              <w:top w:val="single" w:color="808080" w:sz="6" w:space="0"/>
              <w:bottom w:val="single" w:color="808080" w:sz="6" w:space="0"/>
              <w:right w:val="single" w:color="808080" w:sz="6" w:space="0"/>
            </w:tcBorders>
            <w:tcMar>
              <w:top w:w="68" w:type="dxa"/>
              <w:left w:w="128" w:type="dxa"/>
              <w:bottom w:w="68" w:type="dxa"/>
              <w:right w:w="128" w:type="dxa"/>
            </w:tcMar>
            <w:vAlign w:val="center"/>
          </w:tcPr>
          <w:p w14:paraId="4BF9EB7F">
            <w:pPr>
              <w:spacing w:line="240" w:lineRule="auto"/>
              <w:rPr>
                <w:rFonts w:ascii="仿宋" w:hAnsi="仿宋"/>
                <w:color w:val="000000"/>
              </w:rPr>
            </w:pPr>
            <w:r>
              <w:rPr>
                <w:rFonts w:ascii="仿宋" w:hAnsi="仿宋"/>
                <w:color w:val="000000"/>
              </w:rPr>
              <w:t>v1.0.0</w:t>
            </w:r>
          </w:p>
        </w:tc>
        <w:tc>
          <w:tcPr>
            <w:tcW w:w="2073" w:type="dxa"/>
            <w:tcBorders>
              <w:top w:val="single" w:color="808080" w:sz="6" w:space="0"/>
              <w:left w:val="single" w:color="808080" w:sz="6" w:space="0"/>
              <w:bottom w:val="single" w:color="808080" w:sz="6" w:space="0"/>
              <w:right w:val="single" w:color="808080" w:sz="6" w:space="0"/>
            </w:tcBorders>
            <w:tcMar>
              <w:top w:w="68" w:type="dxa"/>
              <w:left w:w="128" w:type="dxa"/>
              <w:bottom w:w="68" w:type="dxa"/>
              <w:right w:w="128" w:type="dxa"/>
            </w:tcMar>
            <w:vAlign w:val="center"/>
          </w:tcPr>
          <w:p w14:paraId="4DCC38E2">
            <w:pPr>
              <w:spacing w:line="240" w:lineRule="auto"/>
              <w:rPr>
                <w:rFonts w:ascii="仿宋" w:hAnsi="仿宋"/>
                <w:color w:val="000000"/>
              </w:rPr>
            </w:pPr>
            <w:r>
              <w:rPr>
                <w:rFonts w:ascii="仿宋" w:hAnsi="仿宋"/>
                <w:color w:val="000000"/>
              </w:rPr>
              <w:t>2023-04-18</w:t>
            </w:r>
          </w:p>
        </w:tc>
        <w:tc>
          <w:tcPr>
            <w:tcW w:w="1719" w:type="dxa"/>
            <w:tcBorders>
              <w:top w:val="single" w:color="808080" w:sz="6" w:space="0"/>
              <w:left w:val="single" w:color="808080" w:sz="6" w:space="0"/>
              <w:bottom w:val="single" w:color="808080" w:sz="6" w:space="0"/>
              <w:right w:val="single" w:color="808080" w:sz="6" w:space="0"/>
            </w:tcBorders>
            <w:tcMar>
              <w:top w:w="68" w:type="dxa"/>
              <w:left w:w="128" w:type="dxa"/>
              <w:bottom w:w="68" w:type="dxa"/>
              <w:right w:w="128" w:type="dxa"/>
            </w:tcMar>
            <w:vAlign w:val="center"/>
          </w:tcPr>
          <w:p w14:paraId="2EAF1676">
            <w:pPr>
              <w:spacing w:line="240" w:lineRule="auto"/>
              <w:rPr>
                <w:rFonts w:ascii="仿宋" w:hAnsi="仿宋"/>
                <w:color w:val="000000"/>
              </w:rPr>
            </w:pPr>
            <w:r>
              <w:rPr>
                <w:rFonts w:ascii="仿宋" w:hAnsi="仿宋"/>
                <w:color w:val="000000"/>
              </w:rPr>
              <w:t>CJ</w:t>
            </w:r>
          </w:p>
        </w:tc>
        <w:tc>
          <w:tcPr>
            <w:tcW w:w="2426" w:type="dxa"/>
            <w:tcBorders>
              <w:top w:val="single" w:color="808080" w:sz="6" w:space="0"/>
              <w:left w:val="single" w:color="808080" w:sz="6" w:space="0"/>
              <w:bottom w:val="single" w:color="808080" w:sz="6" w:space="0"/>
            </w:tcBorders>
            <w:tcMar>
              <w:top w:w="68" w:type="dxa"/>
              <w:left w:w="128" w:type="dxa"/>
              <w:bottom w:w="68" w:type="dxa"/>
              <w:right w:w="128" w:type="dxa"/>
            </w:tcMar>
            <w:vAlign w:val="center"/>
          </w:tcPr>
          <w:p w14:paraId="0DFD76FA">
            <w:pPr>
              <w:spacing w:line="240" w:lineRule="auto"/>
              <w:rPr>
                <w:rFonts w:ascii="仿宋" w:hAnsi="仿宋"/>
                <w:color w:val="000000"/>
              </w:rPr>
            </w:pPr>
            <w:r>
              <w:rPr>
                <w:rFonts w:ascii="仿宋" w:hAnsi="仿宋"/>
                <w:color w:val="000000"/>
              </w:rPr>
              <w:t>初稿</w:t>
            </w:r>
          </w:p>
        </w:tc>
      </w:tr>
      <w:tr w14:paraId="480E7F5B">
        <w:tblPrEx>
          <w:tblBorders>
            <w:top w:val="single" w:color="808080" w:sz="6" w:space="0"/>
            <w:left w:val="single" w:color="808080" w:sz="6" w:space="0"/>
            <w:bottom w:val="single" w:color="808080" w:sz="6" w:space="0"/>
            <w:right w:val="single" w:color="808080" w:sz="6" w:space="0"/>
            <w:insideH w:val="none" w:color="auto" w:sz="0" w:space="0"/>
            <w:insideV w:val="none" w:color="auto" w:sz="0" w:space="0"/>
          </w:tblBorders>
          <w:tblCellMar>
            <w:top w:w="15" w:type="dxa"/>
            <w:left w:w="15" w:type="dxa"/>
            <w:bottom w:w="15" w:type="dxa"/>
            <w:right w:w="15" w:type="dxa"/>
          </w:tblCellMar>
        </w:tblPrEx>
        <w:trPr>
          <w:trHeight w:val="288" w:hRule="atLeast"/>
        </w:trPr>
        <w:tc>
          <w:tcPr>
            <w:tcW w:w="2072" w:type="dxa"/>
            <w:tcBorders>
              <w:top w:val="single" w:color="808080" w:sz="6" w:space="0"/>
              <w:bottom w:val="single" w:color="808080" w:sz="6" w:space="0"/>
              <w:right w:val="single" w:color="808080" w:sz="6" w:space="0"/>
            </w:tcBorders>
            <w:tcMar>
              <w:top w:w="68" w:type="dxa"/>
              <w:left w:w="128" w:type="dxa"/>
              <w:bottom w:w="68" w:type="dxa"/>
              <w:right w:w="128" w:type="dxa"/>
            </w:tcMar>
            <w:vAlign w:val="center"/>
          </w:tcPr>
          <w:p w14:paraId="129F14F3">
            <w:pPr>
              <w:spacing w:line="240" w:lineRule="auto"/>
              <w:rPr>
                <w:rFonts w:ascii="仿宋" w:hAnsi="仿宋"/>
                <w:color w:val="000000"/>
              </w:rPr>
            </w:pPr>
            <w:r>
              <w:rPr>
                <w:rFonts w:ascii="仿宋" w:hAnsi="仿宋"/>
                <w:color w:val="000000"/>
              </w:rPr>
              <w:t>v2.0.0</w:t>
            </w:r>
          </w:p>
        </w:tc>
        <w:tc>
          <w:tcPr>
            <w:tcW w:w="2073" w:type="dxa"/>
            <w:tcBorders>
              <w:top w:val="single" w:color="808080" w:sz="6" w:space="0"/>
              <w:left w:val="single" w:color="808080" w:sz="6" w:space="0"/>
              <w:bottom w:val="single" w:color="808080" w:sz="6" w:space="0"/>
              <w:right w:val="single" w:color="808080" w:sz="6" w:space="0"/>
            </w:tcBorders>
            <w:tcMar>
              <w:top w:w="68" w:type="dxa"/>
              <w:left w:w="128" w:type="dxa"/>
              <w:bottom w:w="68" w:type="dxa"/>
              <w:right w:w="128" w:type="dxa"/>
            </w:tcMar>
            <w:vAlign w:val="center"/>
          </w:tcPr>
          <w:p w14:paraId="7BF37A8D">
            <w:pPr>
              <w:spacing w:line="240" w:lineRule="auto"/>
              <w:rPr>
                <w:rFonts w:ascii="仿宋" w:hAnsi="仿宋"/>
                <w:color w:val="000000"/>
              </w:rPr>
            </w:pPr>
            <w:r>
              <w:rPr>
                <w:rFonts w:ascii="仿宋" w:hAnsi="仿宋"/>
                <w:color w:val="000000"/>
              </w:rPr>
              <w:t>2024-01-29</w:t>
            </w:r>
          </w:p>
        </w:tc>
        <w:tc>
          <w:tcPr>
            <w:tcW w:w="1719" w:type="dxa"/>
            <w:tcBorders>
              <w:top w:val="single" w:color="808080" w:sz="6" w:space="0"/>
              <w:left w:val="single" w:color="808080" w:sz="6" w:space="0"/>
              <w:bottom w:val="single" w:color="808080" w:sz="6" w:space="0"/>
              <w:right w:val="single" w:color="808080" w:sz="6" w:space="0"/>
            </w:tcBorders>
            <w:tcMar>
              <w:top w:w="68" w:type="dxa"/>
              <w:left w:w="128" w:type="dxa"/>
              <w:bottom w:w="68" w:type="dxa"/>
              <w:right w:w="128" w:type="dxa"/>
            </w:tcMar>
            <w:vAlign w:val="center"/>
          </w:tcPr>
          <w:p w14:paraId="46B16FFA">
            <w:pPr>
              <w:spacing w:line="240" w:lineRule="auto"/>
              <w:rPr>
                <w:rFonts w:ascii="仿宋" w:hAnsi="仿宋"/>
                <w:color w:val="000000"/>
              </w:rPr>
            </w:pPr>
            <w:r>
              <w:rPr>
                <w:rFonts w:hint="eastAsia" w:ascii="仿宋" w:hAnsi="仿宋"/>
                <w:color w:val="000000"/>
              </w:rPr>
              <w:t>王蕴澎</w:t>
            </w:r>
          </w:p>
        </w:tc>
        <w:tc>
          <w:tcPr>
            <w:tcW w:w="2426" w:type="dxa"/>
            <w:tcBorders>
              <w:top w:val="single" w:color="808080" w:sz="6" w:space="0"/>
              <w:left w:val="single" w:color="808080" w:sz="6" w:space="0"/>
              <w:bottom w:val="single" w:color="808080" w:sz="6" w:space="0"/>
            </w:tcBorders>
            <w:tcMar>
              <w:top w:w="68" w:type="dxa"/>
              <w:left w:w="128" w:type="dxa"/>
              <w:bottom w:w="68" w:type="dxa"/>
              <w:right w:w="128" w:type="dxa"/>
            </w:tcMar>
            <w:vAlign w:val="center"/>
          </w:tcPr>
          <w:p w14:paraId="2021B44C">
            <w:pPr>
              <w:spacing w:line="240" w:lineRule="auto"/>
              <w:rPr>
                <w:rFonts w:ascii="仿宋" w:hAnsi="仿宋"/>
                <w:color w:val="000000"/>
              </w:rPr>
            </w:pPr>
            <w:r>
              <w:rPr>
                <w:rFonts w:ascii="仿宋" w:hAnsi="仿宋"/>
                <w:color w:val="000000"/>
              </w:rPr>
              <w:t>更新了客户平台频道以及选项卡中内容</w:t>
            </w:r>
          </w:p>
        </w:tc>
      </w:tr>
      <w:tr w14:paraId="6F70A9B0">
        <w:tblPrEx>
          <w:tblBorders>
            <w:top w:val="single" w:color="808080" w:sz="6" w:space="0"/>
            <w:left w:val="single" w:color="808080" w:sz="6" w:space="0"/>
            <w:bottom w:val="single" w:color="808080" w:sz="6" w:space="0"/>
            <w:right w:val="single" w:color="808080" w:sz="6" w:space="0"/>
            <w:insideH w:val="none" w:color="auto" w:sz="0" w:space="0"/>
            <w:insideV w:val="none" w:color="auto" w:sz="0" w:space="0"/>
          </w:tblBorders>
          <w:tblCellMar>
            <w:top w:w="15" w:type="dxa"/>
            <w:left w:w="15" w:type="dxa"/>
            <w:bottom w:w="15" w:type="dxa"/>
            <w:right w:w="15" w:type="dxa"/>
          </w:tblCellMar>
        </w:tblPrEx>
        <w:trPr>
          <w:trHeight w:val="288" w:hRule="atLeast"/>
        </w:trPr>
        <w:tc>
          <w:tcPr>
            <w:tcW w:w="2072" w:type="dxa"/>
            <w:tcBorders>
              <w:top w:val="single" w:color="808080" w:sz="6" w:space="0"/>
              <w:bottom w:val="single" w:color="808080" w:sz="6" w:space="0"/>
              <w:right w:val="single" w:color="808080" w:sz="6" w:space="0"/>
            </w:tcBorders>
            <w:tcMar>
              <w:top w:w="68" w:type="dxa"/>
              <w:left w:w="128" w:type="dxa"/>
              <w:bottom w:w="68" w:type="dxa"/>
              <w:right w:w="128" w:type="dxa"/>
            </w:tcMar>
            <w:vAlign w:val="center"/>
          </w:tcPr>
          <w:p w14:paraId="6F38A54A">
            <w:pPr>
              <w:spacing w:line="240" w:lineRule="auto"/>
              <w:rPr>
                <w:rFonts w:ascii="仿宋" w:hAnsi="仿宋"/>
                <w:color w:val="000000"/>
              </w:rPr>
            </w:pPr>
            <w:r>
              <w:rPr>
                <w:rFonts w:ascii="仿宋" w:hAnsi="仿宋"/>
                <w:color w:val="000000"/>
              </w:rPr>
              <w:t>v2.2.0</w:t>
            </w:r>
          </w:p>
        </w:tc>
        <w:tc>
          <w:tcPr>
            <w:tcW w:w="2073" w:type="dxa"/>
            <w:tcBorders>
              <w:top w:val="single" w:color="808080" w:sz="6" w:space="0"/>
              <w:left w:val="single" w:color="808080" w:sz="6" w:space="0"/>
              <w:bottom w:val="single" w:color="808080" w:sz="6" w:space="0"/>
              <w:right w:val="single" w:color="808080" w:sz="6" w:space="0"/>
            </w:tcBorders>
            <w:tcMar>
              <w:top w:w="68" w:type="dxa"/>
              <w:left w:w="128" w:type="dxa"/>
              <w:bottom w:w="68" w:type="dxa"/>
              <w:right w:w="128" w:type="dxa"/>
            </w:tcMar>
            <w:vAlign w:val="center"/>
          </w:tcPr>
          <w:p w14:paraId="6B2A02EA">
            <w:pPr>
              <w:spacing w:line="240" w:lineRule="auto"/>
              <w:rPr>
                <w:rFonts w:ascii="仿宋" w:hAnsi="仿宋"/>
                <w:color w:val="000000"/>
              </w:rPr>
            </w:pPr>
            <w:r>
              <w:rPr>
                <w:rFonts w:ascii="仿宋" w:hAnsi="仿宋"/>
                <w:color w:val="000000"/>
              </w:rPr>
              <w:t>2024-02-05</w:t>
            </w:r>
          </w:p>
        </w:tc>
        <w:tc>
          <w:tcPr>
            <w:tcW w:w="1719" w:type="dxa"/>
            <w:tcBorders>
              <w:top w:val="single" w:color="808080" w:sz="6" w:space="0"/>
              <w:left w:val="single" w:color="808080" w:sz="6" w:space="0"/>
              <w:bottom w:val="single" w:color="808080" w:sz="6" w:space="0"/>
              <w:right w:val="single" w:color="808080" w:sz="6" w:space="0"/>
            </w:tcBorders>
            <w:tcMar>
              <w:top w:w="68" w:type="dxa"/>
              <w:left w:w="128" w:type="dxa"/>
              <w:bottom w:w="68" w:type="dxa"/>
              <w:right w:w="128" w:type="dxa"/>
            </w:tcMar>
            <w:vAlign w:val="center"/>
          </w:tcPr>
          <w:p w14:paraId="45BEAEBD">
            <w:pPr>
              <w:spacing w:line="240" w:lineRule="auto"/>
              <w:rPr>
                <w:rFonts w:ascii="仿宋" w:hAnsi="仿宋"/>
                <w:color w:val="000000"/>
              </w:rPr>
            </w:pPr>
            <w:r>
              <w:rPr>
                <w:rFonts w:hint="eastAsia" w:ascii="仿宋" w:hAnsi="仿宋"/>
                <w:color w:val="000000"/>
              </w:rPr>
              <w:t>王蕴澎</w:t>
            </w:r>
          </w:p>
        </w:tc>
        <w:tc>
          <w:tcPr>
            <w:tcW w:w="2426" w:type="dxa"/>
            <w:tcBorders>
              <w:top w:val="single" w:color="808080" w:sz="6" w:space="0"/>
              <w:left w:val="single" w:color="808080" w:sz="6" w:space="0"/>
              <w:bottom w:val="single" w:color="808080" w:sz="6" w:space="0"/>
            </w:tcBorders>
            <w:tcMar>
              <w:top w:w="68" w:type="dxa"/>
              <w:left w:w="128" w:type="dxa"/>
              <w:bottom w:w="68" w:type="dxa"/>
              <w:right w:w="128" w:type="dxa"/>
            </w:tcMar>
            <w:vAlign w:val="center"/>
          </w:tcPr>
          <w:p w14:paraId="3F425982">
            <w:pPr>
              <w:spacing w:line="240" w:lineRule="auto"/>
              <w:rPr>
                <w:rFonts w:ascii="仿宋" w:hAnsi="仿宋"/>
                <w:color w:val="000000"/>
              </w:rPr>
            </w:pPr>
            <w:r>
              <w:rPr>
                <w:rFonts w:ascii="仿宋" w:hAnsi="仿宋"/>
                <w:color w:val="000000"/>
              </w:rPr>
              <w:t>侧边栏新增业务门户，团队中新增服务公告，以及其他功能优化</w:t>
            </w:r>
          </w:p>
        </w:tc>
      </w:tr>
      <w:tr w14:paraId="4768E47D">
        <w:tblPrEx>
          <w:tblBorders>
            <w:top w:val="single" w:color="808080" w:sz="6" w:space="0"/>
            <w:left w:val="single" w:color="808080" w:sz="6" w:space="0"/>
            <w:bottom w:val="single" w:color="808080" w:sz="6" w:space="0"/>
            <w:right w:val="single" w:color="808080" w:sz="6" w:space="0"/>
            <w:insideH w:val="none" w:color="auto" w:sz="0" w:space="0"/>
            <w:insideV w:val="none" w:color="auto" w:sz="0" w:space="0"/>
          </w:tblBorders>
          <w:tblCellMar>
            <w:top w:w="15" w:type="dxa"/>
            <w:left w:w="15" w:type="dxa"/>
            <w:bottom w:w="15" w:type="dxa"/>
            <w:right w:w="15" w:type="dxa"/>
          </w:tblCellMar>
        </w:tblPrEx>
        <w:trPr>
          <w:trHeight w:val="288" w:hRule="atLeast"/>
        </w:trPr>
        <w:tc>
          <w:tcPr>
            <w:tcW w:w="2072" w:type="dxa"/>
            <w:tcBorders>
              <w:top w:val="single" w:color="808080" w:sz="6" w:space="0"/>
              <w:bottom w:val="single" w:color="808080" w:sz="6" w:space="0"/>
              <w:right w:val="single" w:color="808080" w:sz="6" w:space="0"/>
            </w:tcBorders>
            <w:tcMar>
              <w:top w:w="68" w:type="dxa"/>
              <w:left w:w="128" w:type="dxa"/>
              <w:bottom w:w="68" w:type="dxa"/>
              <w:right w:w="128" w:type="dxa"/>
            </w:tcMar>
            <w:vAlign w:val="center"/>
          </w:tcPr>
          <w:p w14:paraId="502AC07E">
            <w:pPr>
              <w:spacing w:line="240" w:lineRule="auto"/>
              <w:rPr>
                <w:rFonts w:ascii="仿宋" w:hAnsi="仿宋"/>
                <w:color w:val="000000"/>
              </w:rPr>
            </w:pPr>
            <w:r>
              <w:rPr>
                <w:rFonts w:ascii="仿宋" w:hAnsi="仿宋"/>
                <w:color w:val="000000"/>
              </w:rPr>
              <w:t>v2.4.0</w:t>
            </w:r>
          </w:p>
        </w:tc>
        <w:tc>
          <w:tcPr>
            <w:tcW w:w="2073" w:type="dxa"/>
            <w:tcBorders>
              <w:top w:val="single" w:color="808080" w:sz="6" w:space="0"/>
              <w:left w:val="single" w:color="808080" w:sz="6" w:space="0"/>
              <w:bottom w:val="single" w:color="808080" w:sz="6" w:space="0"/>
              <w:right w:val="single" w:color="808080" w:sz="6" w:space="0"/>
            </w:tcBorders>
            <w:tcMar>
              <w:top w:w="68" w:type="dxa"/>
              <w:left w:w="128" w:type="dxa"/>
              <w:bottom w:w="68" w:type="dxa"/>
              <w:right w:w="128" w:type="dxa"/>
            </w:tcMar>
            <w:vAlign w:val="center"/>
          </w:tcPr>
          <w:p w14:paraId="13278FD9">
            <w:pPr>
              <w:spacing w:line="240" w:lineRule="auto"/>
              <w:rPr>
                <w:rFonts w:ascii="仿宋" w:hAnsi="仿宋"/>
                <w:color w:val="000000"/>
              </w:rPr>
            </w:pPr>
            <w:r>
              <w:rPr>
                <w:rFonts w:ascii="仿宋" w:hAnsi="仿宋"/>
                <w:color w:val="000000"/>
              </w:rPr>
              <w:t>2024-05-15</w:t>
            </w:r>
          </w:p>
        </w:tc>
        <w:tc>
          <w:tcPr>
            <w:tcW w:w="1719" w:type="dxa"/>
            <w:tcBorders>
              <w:top w:val="single" w:color="808080" w:sz="6" w:space="0"/>
              <w:left w:val="single" w:color="808080" w:sz="6" w:space="0"/>
              <w:bottom w:val="single" w:color="808080" w:sz="6" w:space="0"/>
              <w:right w:val="single" w:color="808080" w:sz="6" w:space="0"/>
            </w:tcBorders>
            <w:tcMar>
              <w:top w:w="68" w:type="dxa"/>
              <w:left w:w="128" w:type="dxa"/>
              <w:bottom w:w="68" w:type="dxa"/>
              <w:right w:w="128" w:type="dxa"/>
            </w:tcMar>
            <w:vAlign w:val="center"/>
          </w:tcPr>
          <w:p w14:paraId="6FC624C9">
            <w:pPr>
              <w:spacing w:line="240" w:lineRule="auto"/>
              <w:rPr>
                <w:rFonts w:ascii="仿宋" w:hAnsi="仿宋"/>
                <w:color w:val="000000"/>
              </w:rPr>
            </w:pPr>
            <w:r>
              <w:rPr>
                <w:rFonts w:ascii="仿宋" w:hAnsi="仿宋"/>
                <w:color w:val="000000"/>
              </w:rPr>
              <w:t>庄净</w:t>
            </w:r>
          </w:p>
        </w:tc>
        <w:tc>
          <w:tcPr>
            <w:tcW w:w="2426" w:type="dxa"/>
            <w:tcBorders>
              <w:top w:val="single" w:color="808080" w:sz="6" w:space="0"/>
              <w:left w:val="single" w:color="808080" w:sz="6" w:space="0"/>
              <w:bottom w:val="single" w:color="808080" w:sz="6" w:space="0"/>
            </w:tcBorders>
            <w:tcMar>
              <w:top w:w="68" w:type="dxa"/>
              <w:left w:w="128" w:type="dxa"/>
              <w:bottom w:w="68" w:type="dxa"/>
              <w:right w:w="128" w:type="dxa"/>
            </w:tcMar>
            <w:vAlign w:val="center"/>
          </w:tcPr>
          <w:p w14:paraId="1F7E32A0">
            <w:pPr>
              <w:spacing w:line="240" w:lineRule="auto"/>
              <w:rPr>
                <w:rFonts w:ascii="仿宋" w:hAnsi="仿宋"/>
                <w:color w:val="000000"/>
              </w:rPr>
            </w:pPr>
            <w:r>
              <w:rPr>
                <w:rFonts w:ascii="仿宋" w:hAnsi="仿宋"/>
                <w:color w:val="000000"/>
              </w:rPr>
              <w:t>更新告警工单、任务工单、订阅动态相关功能</w:t>
            </w:r>
          </w:p>
        </w:tc>
      </w:tr>
      <w:tr w14:paraId="41219A7C">
        <w:tblPrEx>
          <w:tblBorders>
            <w:top w:val="single" w:color="808080" w:sz="6" w:space="0"/>
            <w:left w:val="single" w:color="808080" w:sz="6" w:space="0"/>
            <w:bottom w:val="single" w:color="808080" w:sz="6" w:space="0"/>
            <w:right w:val="single" w:color="808080" w:sz="6" w:space="0"/>
            <w:insideH w:val="none" w:color="auto" w:sz="0" w:space="0"/>
            <w:insideV w:val="none" w:color="auto" w:sz="0" w:space="0"/>
          </w:tblBorders>
          <w:tblCellMar>
            <w:top w:w="15" w:type="dxa"/>
            <w:left w:w="15" w:type="dxa"/>
            <w:bottom w:w="15" w:type="dxa"/>
            <w:right w:w="15" w:type="dxa"/>
          </w:tblCellMar>
        </w:tblPrEx>
        <w:trPr>
          <w:trHeight w:val="288" w:hRule="atLeast"/>
        </w:trPr>
        <w:tc>
          <w:tcPr>
            <w:tcW w:w="2072" w:type="dxa"/>
            <w:tcBorders>
              <w:top w:val="single" w:color="808080" w:sz="6" w:space="0"/>
              <w:bottom w:val="single" w:color="808080" w:sz="6" w:space="0"/>
              <w:right w:val="single" w:color="808080" w:sz="6" w:space="0"/>
            </w:tcBorders>
            <w:tcMar>
              <w:top w:w="68" w:type="dxa"/>
              <w:left w:w="128" w:type="dxa"/>
              <w:bottom w:w="68" w:type="dxa"/>
              <w:right w:w="128" w:type="dxa"/>
            </w:tcMar>
            <w:vAlign w:val="center"/>
          </w:tcPr>
          <w:p w14:paraId="1E126A60">
            <w:pPr>
              <w:spacing w:line="240" w:lineRule="auto"/>
              <w:rPr>
                <w:rFonts w:ascii="仿宋" w:hAnsi="仿宋"/>
                <w:color w:val="000000"/>
              </w:rPr>
            </w:pPr>
            <w:r>
              <w:rPr>
                <w:rFonts w:ascii="仿宋" w:hAnsi="仿宋"/>
                <w:color w:val="000000"/>
              </w:rPr>
              <w:t>v2.6.0</w:t>
            </w:r>
          </w:p>
        </w:tc>
        <w:tc>
          <w:tcPr>
            <w:tcW w:w="2073" w:type="dxa"/>
            <w:tcBorders>
              <w:top w:val="single" w:color="808080" w:sz="6" w:space="0"/>
              <w:left w:val="single" w:color="808080" w:sz="6" w:space="0"/>
              <w:bottom w:val="single" w:color="808080" w:sz="6" w:space="0"/>
              <w:right w:val="single" w:color="808080" w:sz="6" w:space="0"/>
            </w:tcBorders>
            <w:tcMar>
              <w:top w:w="68" w:type="dxa"/>
              <w:left w:w="128" w:type="dxa"/>
              <w:bottom w:w="68" w:type="dxa"/>
              <w:right w:w="128" w:type="dxa"/>
            </w:tcMar>
            <w:vAlign w:val="center"/>
          </w:tcPr>
          <w:p w14:paraId="4387ABFB">
            <w:pPr>
              <w:spacing w:line="240" w:lineRule="auto"/>
              <w:rPr>
                <w:rFonts w:ascii="仿宋" w:hAnsi="仿宋"/>
                <w:color w:val="000000"/>
              </w:rPr>
            </w:pPr>
            <w:r>
              <w:rPr>
                <w:rFonts w:ascii="仿宋" w:hAnsi="仿宋"/>
                <w:color w:val="000000"/>
              </w:rPr>
              <w:t>2024-07-04</w:t>
            </w:r>
          </w:p>
        </w:tc>
        <w:tc>
          <w:tcPr>
            <w:tcW w:w="1719" w:type="dxa"/>
            <w:tcBorders>
              <w:top w:val="single" w:color="808080" w:sz="6" w:space="0"/>
              <w:left w:val="single" w:color="808080" w:sz="6" w:space="0"/>
              <w:bottom w:val="single" w:color="808080" w:sz="6" w:space="0"/>
              <w:right w:val="single" w:color="808080" w:sz="6" w:space="0"/>
            </w:tcBorders>
            <w:tcMar>
              <w:top w:w="68" w:type="dxa"/>
              <w:left w:w="128" w:type="dxa"/>
              <w:bottom w:w="68" w:type="dxa"/>
              <w:right w:w="128" w:type="dxa"/>
            </w:tcMar>
            <w:vAlign w:val="center"/>
          </w:tcPr>
          <w:p w14:paraId="46DDA47C">
            <w:pPr>
              <w:spacing w:line="240" w:lineRule="auto"/>
              <w:rPr>
                <w:rFonts w:ascii="仿宋" w:hAnsi="仿宋"/>
                <w:color w:val="000000"/>
              </w:rPr>
            </w:pPr>
            <w:r>
              <w:rPr>
                <w:rFonts w:ascii="仿宋" w:hAnsi="仿宋"/>
                <w:color w:val="000000"/>
              </w:rPr>
              <w:t>庄净</w:t>
            </w:r>
          </w:p>
        </w:tc>
        <w:tc>
          <w:tcPr>
            <w:tcW w:w="2426" w:type="dxa"/>
            <w:tcBorders>
              <w:top w:val="single" w:color="808080" w:sz="6" w:space="0"/>
              <w:left w:val="single" w:color="808080" w:sz="6" w:space="0"/>
              <w:bottom w:val="single" w:color="808080" w:sz="6" w:space="0"/>
            </w:tcBorders>
            <w:tcMar>
              <w:top w:w="68" w:type="dxa"/>
              <w:left w:w="128" w:type="dxa"/>
              <w:bottom w:w="68" w:type="dxa"/>
              <w:right w:w="128" w:type="dxa"/>
            </w:tcMar>
            <w:vAlign w:val="center"/>
          </w:tcPr>
          <w:p w14:paraId="3FFBFCE4">
            <w:pPr>
              <w:spacing w:line="240" w:lineRule="auto"/>
              <w:rPr>
                <w:rFonts w:ascii="仿宋" w:hAnsi="仿宋"/>
                <w:color w:val="000000"/>
              </w:rPr>
            </w:pPr>
            <w:r>
              <w:rPr>
                <w:rFonts w:ascii="仿宋" w:hAnsi="仿宋"/>
                <w:color w:val="000000"/>
              </w:rPr>
              <w:t>更新护网作战室、终端安全巡检</w:t>
            </w:r>
          </w:p>
        </w:tc>
      </w:tr>
      <w:tr w14:paraId="2928E0E5">
        <w:tblPrEx>
          <w:tblBorders>
            <w:top w:val="single" w:color="808080" w:sz="6" w:space="0"/>
            <w:left w:val="single" w:color="808080" w:sz="6" w:space="0"/>
            <w:bottom w:val="single" w:color="808080" w:sz="6" w:space="0"/>
            <w:right w:val="single" w:color="808080" w:sz="6" w:space="0"/>
            <w:insideH w:val="none" w:color="auto" w:sz="0" w:space="0"/>
            <w:insideV w:val="none" w:color="auto" w:sz="0" w:space="0"/>
          </w:tblBorders>
          <w:tblCellMar>
            <w:top w:w="15" w:type="dxa"/>
            <w:left w:w="15" w:type="dxa"/>
            <w:bottom w:w="15" w:type="dxa"/>
            <w:right w:w="15" w:type="dxa"/>
          </w:tblCellMar>
        </w:tblPrEx>
        <w:trPr>
          <w:trHeight w:val="288" w:hRule="atLeast"/>
        </w:trPr>
        <w:tc>
          <w:tcPr>
            <w:tcW w:w="2072" w:type="dxa"/>
            <w:tcBorders>
              <w:top w:val="single" w:color="808080" w:sz="6" w:space="0"/>
              <w:bottom w:val="single" w:color="808080" w:sz="6" w:space="0"/>
              <w:right w:val="single" w:color="808080" w:sz="6" w:space="0"/>
            </w:tcBorders>
            <w:tcMar>
              <w:top w:w="68" w:type="dxa"/>
              <w:left w:w="128" w:type="dxa"/>
              <w:bottom w:w="68" w:type="dxa"/>
              <w:right w:w="128" w:type="dxa"/>
            </w:tcMar>
            <w:vAlign w:val="center"/>
          </w:tcPr>
          <w:p w14:paraId="512C466F">
            <w:pPr>
              <w:spacing w:line="240" w:lineRule="auto"/>
              <w:rPr>
                <w:rFonts w:ascii="仿宋" w:hAnsi="仿宋"/>
                <w:color w:val="000000"/>
              </w:rPr>
            </w:pPr>
            <w:r>
              <w:rPr>
                <w:rFonts w:ascii="仿宋" w:hAnsi="仿宋"/>
                <w:color w:val="000000"/>
              </w:rPr>
              <w:t>V2.10.0</w:t>
            </w:r>
          </w:p>
        </w:tc>
        <w:tc>
          <w:tcPr>
            <w:tcW w:w="2073" w:type="dxa"/>
            <w:tcBorders>
              <w:top w:val="single" w:color="808080" w:sz="6" w:space="0"/>
              <w:left w:val="single" w:color="808080" w:sz="6" w:space="0"/>
              <w:bottom w:val="single" w:color="808080" w:sz="6" w:space="0"/>
              <w:right w:val="single" w:color="808080" w:sz="6" w:space="0"/>
            </w:tcBorders>
            <w:tcMar>
              <w:top w:w="68" w:type="dxa"/>
              <w:left w:w="128" w:type="dxa"/>
              <w:bottom w:w="68" w:type="dxa"/>
              <w:right w:w="128" w:type="dxa"/>
            </w:tcMar>
            <w:vAlign w:val="center"/>
          </w:tcPr>
          <w:p w14:paraId="2A96DF3A">
            <w:pPr>
              <w:spacing w:line="240" w:lineRule="auto"/>
              <w:rPr>
                <w:rFonts w:ascii="仿宋" w:hAnsi="仿宋"/>
                <w:color w:val="000000"/>
              </w:rPr>
            </w:pPr>
            <w:r>
              <w:rPr>
                <w:rFonts w:hint="eastAsia" w:ascii="仿宋" w:hAnsi="仿宋"/>
                <w:color w:val="000000"/>
              </w:rPr>
              <w:t>2</w:t>
            </w:r>
            <w:r>
              <w:rPr>
                <w:rFonts w:ascii="仿宋" w:hAnsi="仿宋"/>
                <w:color w:val="000000"/>
              </w:rPr>
              <w:t>024-10-30</w:t>
            </w:r>
          </w:p>
        </w:tc>
        <w:tc>
          <w:tcPr>
            <w:tcW w:w="1719" w:type="dxa"/>
            <w:tcBorders>
              <w:top w:val="single" w:color="808080" w:sz="6" w:space="0"/>
              <w:left w:val="single" w:color="808080" w:sz="6" w:space="0"/>
              <w:bottom w:val="single" w:color="808080" w:sz="6" w:space="0"/>
              <w:right w:val="single" w:color="808080" w:sz="6" w:space="0"/>
            </w:tcBorders>
            <w:tcMar>
              <w:top w:w="68" w:type="dxa"/>
              <w:left w:w="128" w:type="dxa"/>
              <w:bottom w:w="68" w:type="dxa"/>
              <w:right w:w="128" w:type="dxa"/>
            </w:tcMar>
            <w:vAlign w:val="center"/>
          </w:tcPr>
          <w:p w14:paraId="78FE71CF">
            <w:pPr>
              <w:spacing w:line="240" w:lineRule="auto"/>
              <w:rPr>
                <w:rFonts w:ascii="仿宋" w:hAnsi="仿宋"/>
                <w:color w:val="000000"/>
              </w:rPr>
            </w:pPr>
            <w:r>
              <w:rPr>
                <w:rFonts w:hint="eastAsia" w:ascii="仿宋" w:hAnsi="仿宋"/>
                <w:color w:val="000000"/>
              </w:rPr>
              <w:t>庄净</w:t>
            </w:r>
          </w:p>
        </w:tc>
        <w:tc>
          <w:tcPr>
            <w:tcW w:w="2426" w:type="dxa"/>
            <w:tcBorders>
              <w:top w:val="single" w:color="808080" w:sz="6" w:space="0"/>
              <w:left w:val="single" w:color="808080" w:sz="6" w:space="0"/>
              <w:bottom w:val="single" w:color="808080" w:sz="6" w:space="0"/>
            </w:tcBorders>
            <w:tcMar>
              <w:top w:w="68" w:type="dxa"/>
              <w:left w:w="128" w:type="dxa"/>
              <w:bottom w:w="68" w:type="dxa"/>
              <w:right w:w="128" w:type="dxa"/>
            </w:tcMar>
            <w:vAlign w:val="center"/>
          </w:tcPr>
          <w:p w14:paraId="546105D0">
            <w:pPr>
              <w:spacing w:line="240" w:lineRule="auto"/>
              <w:rPr>
                <w:rFonts w:ascii="仿宋" w:hAnsi="仿宋"/>
                <w:color w:val="000000"/>
              </w:rPr>
            </w:pPr>
            <w:r>
              <w:rPr>
                <w:rFonts w:hint="eastAsia" w:ascii="仿宋" w:hAnsi="仿宋"/>
                <w:color w:val="000000"/>
              </w:rPr>
              <w:t>更新服务看板、态势大屏</w:t>
            </w:r>
          </w:p>
        </w:tc>
      </w:tr>
      <w:tr w14:paraId="4659CFD9">
        <w:tblPrEx>
          <w:tblBorders>
            <w:top w:val="single" w:color="808080" w:sz="6" w:space="0"/>
            <w:left w:val="single" w:color="808080" w:sz="6" w:space="0"/>
            <w:bottom w:val="single" w:color="808080" w:sz="6" w:space="0"/>
            <w:right w:val="single" w:color="808080" w:sz="6" w:space="0"/>
            <w:insideH w:val="none" w:color="auto" w:sz="0" w:space="0"/>
            <w:insideV w:val="none" w:color="auto" w:sz="0" w:space="0"/>
          </w:tblBorders>
          <w:tblCellMar>
            <w:top w:w="15" w:type="dxa"/>
            <w:left w:w="15" w:type="dxa"/>
            <w:bottom w:w="15" w:type="dxa"/>
            <w:right w:w="15" w:type="dxa"/>
          </w:tblCellMar>
        </w:tblPrEx>
        <w:trPr>
          <w:trHeight w:val="288" w:hRule="atLeast"/>
        </w:trPr>
        <w:tc>
          <w:tcPr>
            <w:tcW w:w="2072" w:type="dxa"/>
            <w:tcBorders>
              <w:top w:val="single" w:color="808080" w:sz="6" w:space="0"/>
              <w:bottom w:val="single" w:color="808080" w:sz="6" w:space="0"/>
              <w:right w:val="single" w:color="808080" w:sz="6" w:space="0"/>
            </w:tcBorders>
            <w:tcMar>
              <w:top w:w="68" w:type="dxa"/>
              <w:left w:w="128" w:type="dxa"/>
              <w:bottom w:w="68" w:type="dxa"/>
              <w:right w:w="128" w:type="dxa"/>
            </w:tcMar>
            <w:vAlign w:val="center"/>
          </w:tcPr>
          <w:p w14:paraId="66211E2E">
            <w:pPr>
              <w:spacing w:line="240" w:lineRule="auto"/>
              <w:rPr>
                <w:rFonts w:ascii="仿宋" w:hAnsi="仿宋"/>
                <w:color w:val="000000"/>
              </w:rPr>
            </w:pPr>
            <w:r>
              <w:rPr>
                <w:rFonts w:hint="eastAsia" w:ascii="仿宋" w:hAnsi="仿宋"/>
                <w:color w:val="000000"/>
              </w:rPr>
              <w:t>V</w:t>
            </w:r>
            <w:r>
              <w:rPr>
                <w:rFonts w:ascii="仿宋" w:hAnsi="仿宋"/>
                <w:color w:val="000000"/>
              </w:rPr>
              <w:t>2.11.0</w:t>
            </w:r>
          </w:p>
        </w:tc>
        <w:tc>
          <w:tcPr>
            <w:tcW w:w="2073" w:type="dxa"/>
            <w:tcBorders>
              <w:top w:val="single" w:color="808080" w:sz="6" w:space="0"/>
              <w:left w:val="single" w:color="808080" w:sz="6" w:space="0"/>
              <w:bottom w:val="single" w:color="808080" w:sz="6" w:space="0"/>
              <w:right w:val="single" w:color="808080" w:sz="6" w:space="0"/>
            </w:tcBorders>
            <w:tcMar>
              <w:top w:w="68" w:type="dxa"/>
              <w:left w:w="128" w:type="dxa"/>
              <w:bottom w:w="68" w:type="dxa"/>
              <w:right w:w="128" w:type="dxa"/>
            </w:tcMar>
            <w:vAlign w:val="center"/>
          </w:tcPr>
          <w:p w14:paraId="1F8FAC7F">
            <w:pPr>
              <w:spacing w:line="240" w:lineRule="auto"/>
              <w:rPr>
                <w:rFonts w:ascii="仿宋" w:hAnsi="仿宋"/>
                <w:color w:val="000000"/>
              </w:rPr>
            </w:pPr>
            <w:r>
              <w:rPr>
                <w:rFonts w:hint="eastAsia" w:ascii="仿宋" w:hAnsi="仿宋"/>
                <w:color w:val="000000"/>
              </w:rPr>
              <w:t>2</w:t>
            </w:r>
            <w:r>
              <w:rPr>
                <w:rFonts w:ascii="仿宋" w:hAnsi="仿宋"/>
                <w:color w:val="000000"/>
              </w:rPr>
              <w:t>024-12-23</w:t>
            </w:r>
          </w:p>
        </w:tc>
        <w:tc>
          <w:tcPr>
            <w:tcW w:w="1719" w:type="dxa"/>
            <w:tcBorders>
              <w:top w:val="single" w:color="808080" w:sz="6" w:space="0"/>
              <w:left w:val="single" w:color="808080" w:sz="6" w:space="0"/>
              <w:bottom w:val="single" w:color="808080" w:sz="6" w:space="0"/>
              <w:right w:val="single" w:color="808080" w:sz="6" w:space="0"/>
            </w:tcBorders>
            <w:tcMar>
              <w:top w:w="68" w:type="dxa"/>
              <w:left w:w="128" w:type="dxa"/>
              <w:bottom w:w="68" w:type="dxa"/>
              <w:right w:w="128" w:type="dxa"/>
            </w:tcMar>
            <w:vAlign w:val="center"/>
          </w:tcPr>
          <w:p w14:paraId="65D9392F">
            <w:pPr>
              <w:spacing w:line="240" w:lineRule="auto"/>
              <w:rPr>
                <w:rFonts w:ascii="仿宋" w:hAnsi="仿宋"/>
                <w:color w:val="000000"/>
              </w:rPr>
            </w:pPr>
            <w:r>
              <w:rPr>
                <w:rFonts w:hint="eastAsia" w:ascii="仿宋" w:hAnsi="仿宋"/>
                <w:color w:val="000000"/>
              </w:rPr>
              <w:t>庄净</w:t>
            </w:r>
          </w:p>
        </w:tc>
        <w:tc>
          <w:tcPr>
            <w:tcW w:w="2426" w:type="dxa"/>
            <w:tcBorders>
              <w:top w:val="single" w:color="808080" w:sz="6" w:space="0"/>
              <w:left w:val="single" w:color="808080" w:sz="6" w:space="0"/>
              <w:bottom w:val="single" w:color="808080" w:sz="6" w:space="0"/>
            </w:tcBorders>
            <w:tcMar>
              <w:top w:w="68" w:type="dxa"/>
              <w:left w:w="128" w:type="dxa"/>
              <w:bottom w:w="68" w:type="dxa"/>
              <w:right w:w="128" w:type="dxa"/>
            </w:tcMar>
            <w:vAlign w:val="center"/>
          </w:tcPr>
          <w:p w14:paraId="5973B0FD">
            <w:pPr>
              <w:spacing w:line="240" w:lineRule="auto"/>
              <w:rPr>
                <w:rFonts w:ascii="仿宋" w:hAnsi="仿宋"/>
                <w:color w:val="000000"/>
              </w:rPr>
            </w:pPr>
            <w:r>
              <w:rPr>
                <w:rFonts w:hint="eastAsia" w:ascii="仿宋" w:hAnsi="仿宋"/>
                <w:color w:val="000000"/>
              </w:rPr>
              <w:t>更新事件工单整体流程</w:t>
            </w:r>
          </w:p>
        </w:tc>
      </w:tr>
    </w:tbl>
    <w:p w14:paraId="059E3F46">
      <w:pPr>
        <w:pStyle w:val="3"/>
      </w:pPr>
      <w:bookmarkStart w:id="9" w:name="_Toc183603245"/>
      <w:r>
        <w:t>平台简介</w:t>
      </w:r>
      <w:bookmarkEnd w:id="9"/>
    </w:p>
    <w:p w14:paraId="06E6D024">
      <w:pPr>
        <w:spacing w:before="240" w:after="240" w:line="276" w:lineRule="auto"/>
        <w:ind w:firstLine="560" w:firstLineChars="200"/>
        <w:rPr>
          <w:rFonts w:ascii="仿宋" w:hAnsi="仿宋" w:cs="微软雅黑"/>
        </w:rPr>
      </w:pPr>
      <w:r>
        <w:rPr>
          <w:rFonts w:ascii="仿宋" w:hAnsi="仿宋" w:cs="微软雅黑"/>
        </w:rPr>
        <w:t>360</w:t>
      </w:r>
      <w:r>
        <w:rPr>
          <w:rFonts w:hint="eastAsia" w:ascii="仿宋" w:hAnsi="仿宋" w:cs="微软雅黑"/>
        </w:rPr>
        <w:t>安全云，</w:t>
      </w:r>
      <w:r>
        <w:rPr>
          <w:rFonts w:ascii="仿宋" w:hAnsi="仿宋" w:cs="微软雅黑"/>
        </w:rPr>
        <w:t>安全运营协作平台是严格遵循Gartner的定义而发布一款远程安全运营协作平台，平台基于360综合办公服务平台（360推推）进行打造，主打“一对一的管家式安全运营服务+交互式的用户安全体验”。</w:t>
      </w:r>
    </w:p>
    <w:p w14:paraId="5FCBBA16">
      <w:pPr>
        <w:spacing w:before="240" w:after="240" w:line="276" w:lineRule="auto"/>
        <w:ind w:firstLine="560" w:firstLineChars="200"/>
        <w:rPr>
          <w:rFonts w:ascii="仿宋" w:hAnsi="仿宋" w:cs="微软雅黑"/>
        </w:rPr>
      </w:pPr>
      <w:r>
        <w:rPr>
          <w:rFonts w:ascii="仿宋" w:hAnsi="仿宋" w:cs="微软雅黑"/>
        </w:rPr>
        <w:t>整个安全运营过程中，360数字安全托管运营团队基于不同的安全服务场景提供保姆式的安全运营服务，针对需要用户关注的安全问题可以实时通过运营平台高效的工单流转处置机制，流转到平台的甲方（用户方）角色，甲方（用户方）的安全运营对接人员可以通过安全运营协作平台查看对应问题的工单处置过程和安全建议进行问题确认，进而进行内部的下一步处置。与此同时，也可以通过安全运营协作平台的在线聊天功能，实现与运营人员的在线一对一沟通或者群聊沟通，增加用户的交互体验。针对甲方（用户方）关注的安全场景，用户可以通过平台直观的查看安全运营的态势并获取周期性的安全运营成果报告，整个运营过程的全程留痕且可追溯。</w:t>
      </w:r>
    </w:p>
    <w:p w14:paraId="25AEC2FF">
      <w:pPr>
        <w:spacing w:before="240" w:after="240" w:line="276" w:lineRule="auto"/>
        <w:ind w:firstLine="560" w:firstLineChars="200"/>
        <w:rPr>
          <w:rFonts w:ascii="仿宋" w:hAnsi="仿宋" w:cs="微软雅黑"/>
        </w:rPr>
      </w:pPr>
      <w:r>
        <w:rPr>
          <w:rFonts w:ascii="仿宋" w:hAnsi="仿宋" w:cs="微软雅黑"/>
        </w:rPr>
        <w:t>总之，360安全托管运营以“四集中五化”为原则为客户提供专业的安全托管运营服务 ，即：集中数据、集中专家、集中研判、集中能力 ；实现情报数据云化、产品SaaS化、安全服务化、服务托管化、托管专业化。</w:t>
      </w:r>
    </w:p>
    <w:p w14:paraId="66FD6B7F">
      <w:pPr>
        <w:pStyle w:val="3"/>
      </w:pPr>
      <w:bookmarkStart w:id="10" w:name="_Toc183603246"/>
      <w:r>
        <w:t>初次使用</w:t>
      </w:r>
      <w:bookmarkEnd w:id="10"/>
    </w:p>
    <w:p w14:paraId="2311DD60">
      <w:pPr>
        <w:spacing w:before="240" w:after="240" w:line="276" w:lineRule="auto"/>
        <w:ind w:firstLine="720"/>
        <w:rPr>
          <w:rFonts w:ascii="仿宋" w:hAnsi="仿宋" w:cs="微软雅黑"/>
        </w:rPr>
      </w:pPr>
      <w:r>
        <w:rPr>
          <w:rFonts w:ascii="仿宋" w:hAnsi="仿宋" w:cs="微软雅黑"/>
        </w:rPr>
        <w:t>360安全云</w:t>
      </w:r>
      <w:r>
        <w:rPr>
          <w:rFonts w:hint="eastAsia" w:ascii="仿宋" w:hAnsi="仿宋" w:cs="微软雅黑"/>
        </w:rPr>
        <w:t>，安全运营</w:t>
      </w:r>
      <w:r>
        <w:rPr>
          <w:rFonts w:ascii="仿宋" w:hAnsi="仿宋" w:cs="微软雅黑"/>
        </w:rPr>
        <w:t>协作平台的系统形态为C/S架构，支持Windows和macOS操作系统。当您首次使用之前，需要由360项目管理为您申请和分发360安全云协作平台的PC端专用安装包以及授权的登录账号。</w:t>
      </w:r>
    </w:p>
    <w:p w14:paraId="6B303D92">
      <w:pPr>
        <w:spacing w:before="240" w:after="240" w:line="276" w:lineRule="auto"/>
        <w:rPr>
          <w:rFonts w:ascii="仿宋" w:hAnsi="仿宋" w:cs="微软雅黑"/>
        </w:rPr>
      </w:pPr>
      <w:r>
        <w:rPr>
          <w:rFonts w:ascii="仿宋" w:hAnsi="仿宋" w:cs="微软雅黑"/>
          <w:b/>
        </w:rPr>
        <w:t>步骤1.</w:t>
      </w:r>
      <w:r>
        <w:rPr>
          <w:rFonts w:ascii="仿宋" w:hAnsi="仿宋" w:cs="微软雅黑"/>
        </w:rPr>
        <w:t>推推</w:t>
      </w:r>
      <w:r>
        <w:rPr>
          <w:rFonts w:hint="eastAsia" w:ascii="仿宋" w:hAnsi="仿宋" w:cs="微软雅黑"/>
        </w:rPr>
        <w:t>安装及使用。</w:t>
      </w:r>
    </w:p>
    <w:p w14:paraId="616FB470">
      <w:pPr>
        <w:pStyle w:val="257"/>
        <w:numPr>
          <w:ilvl w:val="0"/>
          <w:numId w:val="14"/>
        </w:numPr>
        <w:spacing w:before="240" w:after="240" w:line="276" w:lineRule="auto"/>
        <w:rPr>
          <w:rFonts w:ascii="仿宋" w:hAnsi="仿宋" w:cs="微软雅黑"/>
        </w:rPr>
      </w:pPr>
      <w:r>
        <w:rPr>
          <w:rFonts w:hint="eastAsia" w:ascii="仿宋" w:hAnsi="仿宋" w:cs="微软雅黑"/>
        </w:rPr>
        <w:t>推推最新版本</w:t>
      </w:r>
      <w:r>
        <w:rPr>
          <w:rFonts w:ascii="仿宋" w:hAnsi="仿宋" w:cs="微软雅黑"/>
        </w:rPr>
        <w:t>链接</w:t>
      </w:r>
      <w:r>
        <w:rPr>
          <w:rFonts w:hint="eastAsia" w:ascii="仿宋" w:hAnsi="仿宋" w:cs="微软雅黑"/>
          <w:lang w:eastAsia="zh-CN"/>
        </w:rPr>
        <w:t>：</w:t>
      </w:r>
      <w:r>
        <w:fldChar w:fldCharType="begin"/>
      </w:r>
      <w:r>
        <w:instrText xml:space="preserve"> HYPERLINK \l "_Toc15767 " \o "#_Toc15767 " </w:instrText>
      </w:r>
      <w:r>
        <w:fldChar w:fldCharType="separate"/>
      </w:r>
      <w:r>
        <w:rPr>
          <w:rFonts w:ascii="仿宋" w:hAnsi="仿宋" w:cs="微软雅黑"/>
          <w:color w:val="0000EE"/>
          <w:u w:val="single"/>
        </w:rPr>
        <w:t>https://tuitui.cn/downloadApp</w:t>
      </w:r>
      <w:r>
        <w:rPr>
          <w:rFonts w:ascii="仿宋" w:hAnsi="仿宋" w:cs="微软雅黑"/>
          <w:color w:val="0000EE"/>
          <w:u w:val="single"/>
        </w:rPr>
        <w:fldChar w:fldCharType="end"/>
      </w:r>
    </w:p>
    <w:p w14:paraId="7F667779">
      <w:pPr>
        <w:pStyle w:val="257"/>
        <w:numPr>
          <w:ilvl w:val="0"/>
          <w:numId w:val="14"/>
        </w:numPr>
        <w:spacing w:before="240" w:after="240" w:line="276" w:lineRule="auto"/>
        <w:rPr>
          <w:rFonts w:ascii="仿宋" w:hAnsi="仿宋" w:cs="微软雅黑"/>
        </w:rPr>
      </w:pPr>
      <w:r>
        <w:rPr>
          <w:rFonts w:hint="eastAsia" w:ascii="仿宋" w:hAnsi="仿宋" w:cs="微软雅黑"/>
          <w:lang w:eastAsia="zh-CN"/>
        </w:rPr>
        <w:t>使用网页版版链接：</w:t>
      </w:r>
      <w:r>
        <w:fldChar w:fldCharType="begin"/>
      </w:r>
      <w:r>
        <w:instrText xml:space="preserve"> HYPERLINK "https://im.live.360.cn:8282/fed/web-module/?qrcode=0&amp;blur=0&amp;apps=1&amp;teams=1" \o "https://im.live.360.cn:8282/fed/web-module/?qrcode=0&amp;blur=0&amp;apps=1&amp;teams=1" </w:instrText>
      </w:r>
      <w:r>
        <w:fldChar w:fldCharType="separate"/>
      </w:r>
      <w:r>
        <w:rPr>
          <w:rFonts w:ascii="仿宋" w:hAnsi="仿宋" w:cs="微软雅黑"/>
          <w:color w:val="0000EE"/>
          <w:u w:val="single"/>
        </w:rPr>
        <w:t>https://im.live.360.cn:8282/fed/web-module/?qrcode=0&amp;blur=0&amp;apps=1&amp;teams=1</w:t>
      </w:r>
      <w:r>
        <w:rPr>
          <w:rFonts w:ascii="仿宋" w:hAnsi="仿宋" w:cs="微软雅黑"/>
          <w:color w:val="0000EE"/>
          <w:u w:val="single"/>
        </w:rPr>
        <w:fldChar w:fldCharType="end"/>
      </w:r>
    </w:p>
    <w:p w14:paraId="190267BA">
      <w:pPr>
        <w:rPr>
          <w:rFonts w:ascii="仿宋" w:hAnsi="仿宋"/>
        </w:rPr>
      </w:pPr>
      <w:r>
        <w:rPr>
          <w:rFonts w:ascii="仿宋" w:hAnsi="仿宋"/>
        </w:rPr>
        <w:drawing>
          <wp:inline distT="0" distB="0" distL="0" distR="0">
            <wp:extent cx="4762500" cy="23545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1"/>
                    <a:stretch>
                      <a:fillRect/>
                    </a:stretch>
                  </pic:blipFill>
                  <pic:spPr>
                    <a:xfrm>
                      <a:off x="0" y="0"/>
                      <a:ext cx="4762500" cy="2355205"/>
                    </a:xfrm>
                    <a:prstGeom prst="rect">
                      <a:avLst/>
                    </a:prstGeom>
                  </pic:spPr>
                </pic:pic>
              </a:graphicData>
            </a:graphic>
          </wp:inline>
        </w:drawing>
      </w:r>
      <w:r>
        <w:rPr>
          <w:rFonts w:ascii="仿宋" w:hAnsi="仿宋"/>
        </w:rPr>
        <w:t xml:space="preserve"> </w:t>
      </w:r>
    </w:p>
    <w:p w14:paraId="1D83F018">
      <w:pPr>
        <w:spacing w:line="240" w:lineRule="auto"/>
        <w:jc w:val="center"/>
        <w:rPr>
          <w:rFonts w:ascii="仿宋" w:hAnsi="仿宋"/>
          <w:i/>
        </w:rPr>
      </w:pPr>
      <w:r>
        <w:rPr>
          <w:rFonts w:hint="eastAsia" w:ascii="仿宋" w:hAnsi="仿宋" w:cs="微软雅黑"/>
          <w:b/>
          <w:i/>
        </w:rPr>
        <w:t>示例</w:t>
      </w:r>
      <w:r>
        <w:rPr>
          <w:rFonts w:ascii="仿宋" w:hAnsi="仿宋" w:cs="微软雅黑"/>
          <w:b/>
          <w:i/>
        </w:rPr>
        <w:t xml:space="preserve">图 </w:t>
      </w:r>
      <w:r>
        <w:rPr>
          <w:rFonts w:hint="eastAsia" w:ascii="仿宋" w:hAnsi="仿宋" w:cs="微软雅黑"/>
          <w:b/>
          <w:i/>
        </w:rPr>
        <w:t>推推下载</w:t>
      </w:r>
      <w:r>
        <w:rPr>
          <w:rFonts w:ascii="仿宋" w:hAnsi="仿宋" w:cs="微软雅黑"/>
          <w:b/>
          <w:i/>
        </w:rPr>
        <w:t>页面</w:t>
      </w:r>
    </w:p>
    <w:p w14:paraId="645E5F28">
      <w:pPr>
        <w:spacing w:before="240" w:after="240" w:line="276" w:lineRule="auto"/>
        <w:rPr>
          <w:rFonts w:ascii="仿宋" w:hAnsi="仿宋" w:cs="微软雅黑"/>
          <w:b/>
          <w:bCs/>
        </w:rPr>
      </w:pPr>
      <w:r>
        <w:rPr>
          <w:rFonts w:ascii="仿宋" w:hAnsi="仿宋" w:cs="微软雅黑"/>
          <w:b/>
        </w:rPr>
        <w:t>步骤2.</w:t>
      </w:r>
      <w:r>
        <w:rPr>
          <w:rFonts w:ascii="仿宋" w:hAnsi="仿宋" w:cs="微软雅黑"/>
        </w:rPr>
        <w:t xml:space="preserve"> 登录系统</w:t>
      </w:r>
      <w:r>
        <w:rPr>
          <w:rFonts w:hint="eastAsia" w:ascii="仿宋" w:hAnsi="仿宋" w:cs="微软雅黑"/>
        </w:rPr>
        <w:t>，</w:t>
      </w:r>
      <w:r>
        <w:rPr>
          <w:rFonts w:ascii="仿宋" w:hAnsi="仿宋" w:cs="微软雅黑"/>
        </w:rPr>
        <w:t>首次登录请</w:t>
      </w:r>
      <w:r>
        <w:rPr>
          <w:rFonts w:ascii="仿宋" w:hAnsi="仿宋" w:cs="微软雅黑"/>
          <w:b/>
          <w:bCs/>
        </w:rPr>
        <w:t>使用账号密码登录</w:t>
      </w:r>
      <w:r>
        <w:rPr>
          <w:rFonts w:hint="eastAsia" w:ascii="仿宋" w:hAnsi="仿宋" w:cs="微软雅黑"/>
          <w:b/>
          <w:bCs/>
        </w:rPr>
        <w:t>。</w:t>
      </w:r>
    </w:p>
    <w:p w14:paraId="36F47B33">
      <w:pPr>
        <w:spacing w:before="240" w:after="240" w:line="276" w:lineRule="auto"/>
        <w:rPr>
          <w:rFonts w:ascii="仿宋" w:hAnsi="仿宋" w:cs="微软雅黑"/>
        </w:rPr>
      </w:pPr>
      <w:r>
        <w:rPr>
          <w:rFonts w:ascii="仿宋" w:hAnsi="仿宋" w:cs="微软雅黑"/>
        </w:rPr>
        <w:t>如下图</w:t>
      </w:r>
      <w:r>
        <w:rPr>
          <w:rFonts w:hint="eastAsia" w:ascii="仿宋" w:hAnsi="仿宋" w:cs="微软雅黑"/>
        </w:rPr>
        <w:t>：</w:t>
      </w:r>
      <w:r>
        <w:rPr>
          <w:rFonts w:ascii="仿宋" w:hAnsi="仿宋" w:cs="微软雅黑"/>
        </w:rPr>
        <w:t>账号为您的手机号，初始密码为360@MssAQY，登录后请立即修改。</w:t>
      </w:r>
    </w:p>
    <w:p w14:paraId="5C2729C5">
      <w:pPr>
        <w:spacing w:line="240" w:lineRule="auto"/>
        <w:rPr>
          <w:rFonts w:ascii="仿宋" w:hAnsi="仿宋"/>
        </w:rPr>
      </w:pPr>
      <w:r>
        <w:rPr>
          <w:rFonts w:ascii="仿宋" w:hAnsi="仿宋"/>
        </w:rPr>
        <w:drawing>
          <wp:inline distT="0" distB="0" distL="0" distR="0">
            <wp:extent cx="4762500" cy="2976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2"/>
                    <a:stretch>
                      <a:fillRect/>
                    </a:stretch>
                  </pic:blipFill>
                  <pic:spPr>
                    <a:xfrm>
                      <a:off x="0" y="0"/>
                      <a:ext cx="4762500" cy="2976563"/>
                    </a:xfrm>
                    <a:prstGeom prst="rect">
                      <a:avLst/>
                    </a:prstGeom>
                  </pic:spPr>
                </pic:pic>
              </a:graphicData>
            </a:graphic>
          </wp:inline>
        </w:drawing>
      </w:r>
      <w:r>
        <w:rPr>
          <w:rFonts w:ascii="仿宋" w:hAnsi="仿宋"/>
        </w:rPr>
        <w:t xml:space="preserve"> </w:t>
      </w:r>
    </w:p>
    <w:p w14:paraId="79E5077F">
      <w:pPr>
        <w:spacing w:line="240" w:lineRule="auto"/>
        <w:jc w:val="center"/>
        <w:rPr>
          <w:rFonts w:ascii="仿宋" w:hAnsi="仿宋"/>
          <w:i/>
        </w:rPr>
      </w:pPr>
      <w:r>
        <w:rPr>
          <w:rFonts w:hint="eastAsia" w:ascii="仿宋" w:hAnsi="仿宋" w:cs="微软雅黑"/>
          <w:b/>
          <w:i/>
        </w:rPr>
        <w:t>示例</w:t>
      </w:r>
      <w:r>
        <w:rPr>
          <w:rFonts w:ascii="仿宋" w:hAnsi="仿宋" w:cs="微软雅黑"/>
          <w:b/>
          <w:i/>
        </w:rPr>
        <w:t xml:space="preserve">图 </w:t>
      </w:r>
      <w:r>
        <w:rPr>
          <w:rFonts w:hint="eastAsia" w:ascii="仿宋" w:hAnsi="仿宋" w:cs="微软雅黑"/>
          <w:b/>
          <w:i/>
        </w:rPr>
        <w:t>推推扫码登录</w:t>
      </w:r>
      <w:r>
        <w:rPr>
          <w:rFonts w:ascii="仿宋" w:hAnsi="仿宋" w:cs="微软雅黑"/>
          <w:b/>
          <w:i/>
        </w:rPr>
        <w:t>页面</w:t>
      </w:r>
    </w:p>
    <w:p w14:paraId="1F03B6EE">
      <w:pPr>
        <w:spacing w:before="240" w:after="240" w:line="240" w:lineRule="auto"/>
        <w:jc w:val="center"/>
      </w:pPr>
      <w:r>
        <w:rPr>
          <w:rFonts w:ascii="仿宋" w:hAnsi="仿宋"/>
        </w:rPr>
        <w:drawing>
          <wp:inline distT="0" distB="0" distL="0" distR="0">
            <wp:extent cx="4762500" cy="2976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3"/>
                    <a:stretch>
                      <a:fillRect/>
                    </a:stretch>
                  </pic:blipFill>
                  <pic:spPr>
                    <a:xfrm>
                      <a:off x="0" y="0"/>
                      <a:ext cx="4762500" cy="2976563"/>
                    </a:xfrm>
                    <a:prstGeom prst="rect">
                      <a:avLst/>
                    </a:prstGeom>
                  </pic:spPr>
                </pic:pic>
              </a:graphicData>
            </a:graphic>
          </wp:inline>
        </w:drawing>
      </w:r>
      <w:r>
        <w:rPr>
          <w:rFonts w:ascii="仿宋" w:hAnsi="仿宋"/>
        </w:rPr>
        <w:t xml:space="preserve"> </w:t>
      </w:r>
    </w:p>
    <w:p w14:paraId="13A97199">
      <w:pPr>
        <w:spacing w:before="240" w:after="240" w:line="240" w:lineRule="auto"/>
        <w:jc w:val="center"/>
        <w:rPr>
          <w:rFonts w:ascii="仿宋" w:hAnsi="仿宋" w:cs="微软雅黑"/>
          <w:b/>
          <w:i/>
        </w:rPr>
      </w:pPr>
      <w:r>
        <w:rPr>
          <w:rFonts w:hint="eastAsia" w:ascii="仿宋" w:hAnsi="仿宋" w:cs="微软雅黑"/>
          <w:b/>
          <w:i/>
        </w:rPr>
        <w:t>示例</w:t>
      </w:r>
      <w:r>
        <w:rPr>
          <w:rFonts w:ascii="仿宋" w:hAnsi="仿宋" w:cs="微软雅黑"/>
          <w:b/>
          <w:i/>
        </w:rPr>
        <w:t xml:space="preserve">图 </w:t>
      </w:r>
      <w:r>
        <w:rPr>
          <w:rFonts w:hint="eastAsia" w:ascii="仿宋" w:hAnsi="仿宋" w:cs="微软雅黑"/>
          <w:b/>
          <w:i/>
        </w:rPr>
        <w:t>推推登录页</w:t>
      </w:r>
    </w:p>
    <w:p w14:paraId="54B0EA15">
      <w:pPr>
        <w:spacing w:before="240" w:after="240" w:line="276" w:lineRule="auto"/>
        <w:rPr>
          <w:rFonts w:ascii="仿宋" w:hAnsi="仿宋" w:cs="微软雅黑"/>
        </w:rPr>
      </w:pPr>
      <w:r>
        <w:rPr>
          <w:rFonts w:ascii="仿宋" w:hAnsi="仿宋" w:cs="微软雅黑"/>
          <w:b/>
        </w:rPr>
        <w:t>步骤3.</w:t>
      </w:r>
      <w:r>
        <w:rPr>
          <w:rFonts w:ascii="仿宋" w:hAnsi="仿宋" w:cs="微软雅黑"/>
        </w:rPr>
        <w:t xml:space="preserve"> 修改密码</w:t>
      </w:r>
      <w:r>
        <w:rPr>
          <w:rFonts w:hint="eastAsia" w:ascii="仿宋" w:hAnsi="仿宋" w:cs="微软雅黑"/>
        </w:rPr>
        <w:t>，</w:t>
      </w:r>
      <w:r>
        <w:rPr>
          <w:rFonts w:ascii="仿宋" w:hAnsi="仿宋" w:cs="微软雅黑"/>
        </w:rPr>
        <w:t>首次登录需参考流程修改初始密码。</w:t>
      </w:r>
    </w:p>
    <w:p w14:paraId="6677AEE1">
      <w:pPr>
        <w:spacing w:before="240" w:after="240" w:line="276" w:lineRule="auto"/>
        <w:rPr>
          <w:rFonts w:ascii="仿宋" w:hAnsi="仿宋" w:cs="微软雅黑"/>
        </w:rPr>
      </w:pPr>
      <w:r>
        <w:rPr>
          <w:rFonts w:ascii="仿宋" w:hAnsi="仿宋" w:cs="微软雅黑"/>
        </w:rPr>
        <w:t>如下图</w:t>
      </w:r>
      <w:r>
        <w:rPr>
          <w:rFonts w:hint="eastAsia" w:ascii="仿宋" w:hAnsi="仿宋" w:cs="微软雅黑"/>
        </w:rPr>
        <w:t>：</w:t>
      </w:r>
      <w:r>
        <w:rPr>
          <w:rFonts w:ascii="仿宋" w:hAnsi="仿宋" w:cs="微软雅黑"/>
        </w:rPr>
        <w:t>修改成功后便可使用账号+密码或者账号+短信验证码登录。</w:t>
      </w:r>
    </w:p>
    <w:p w14:paraId="187CE5B4">
      <w:pPr>
        <w:rPr>
          <w:rFonts w:ascii="仿宋" w:hAnsi="仿宋"/>
        </w:rPr>
      </w:pPr>
      <w:r>
        <w:rPr>
          <w:rFonts w:ascii="仿宋" w:hAnsi="仿宋"/>
        </w:rPr>
        <w:drawing>
          <wp:inline distT="0" distB="0" distL="0" distR="0">
            <wp:extent cx="2419985" cy="24638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4"/>
                    <a:stretch>
                      <a:fillRect/>
                    </a:stretch>
                  </pic:blipFill>
                  <pic:spPr>
                    <a:xfrm>
                      <a:off x="0" y="0"/>
                      <a:ext cx="2430667" cy="2474554"/>
                    </a:xfrm>
                    <a:prstGeom prst="rect">
                      <a:avLst/>
                    </a:prstGeom>
                  </pic:spPr>
                </pic:pic>
              </a:graphicData>
            </a:graphic>
          </wp:inline>
        </w:drawing>
      </w:r>
      <w:r>
        <w:rPr>
          <w:rFonts w:ascii="仿宋" w:hAnsi="仿宋"/>
        </w:rPr>
        <w:t xml:space="preserve"> </w:t>
      </w:r>
      <w:r>
        <w:rPr>
          <w:rFonts w:ascii="仿宋" w:hAnsi="仿宋"/>
        </w:rPr>
        <w:drawing>
          <wp:inline distT="0" distB="0" distL="0" distR="0">
            <wp:extent cx="2298700" cy="2403475"/>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5"/>
                    <a:stretch>
                      <a:fillRect/>
                    </a:stretch>
                  </pic:blipFill>
                  <pic:spPr>
                    <a:xfrm>
                      <a:off x="0" y="0"/>
                      <a:ext cx="2319042" cy="2425331"/>
                    </a:xfrm>
                    <a:prstGeom prst="rect">
                      <a:avLst/>
                    </a:prstGeom>
                  </pic:spPr>
                </pic:pic>
              </a:graphicData>
            </a:graphic>
          </wp:inline>
        </w:drawing>
      </w:r>
    </w:p>
    <w:p w14:paraId="2D3E033B">
      <w:pPr>
        <w:jc w:val="center"/>
        <w:rPr>
          <w:rFonts w:ascii="仿宋" w:hAnsi="仿宋"/>
          <w:b/>
          <w:i/>
        </w:rPr>
      </w:pPr>
      <w:r>
        <w:rPr>
          <w:rFonts w:hint="eastAsia" w:ascii="仿宋" w:hAnsi="仿宋"/>
          <w:b/>
          <w:i/>
        </w:rPr>
        <w:t>示例图 验证码获取及修改密码</w:t>
      </w:r>
    </w:p>
    <w:p w14:paraId="61F54C06">
      <w:pPr>
        <w:jc w:val="left"/>
      </w:pPr>
      <w:r>
        <w:drawing>
          <wp:inline distT="0" distB="0" distL="0" distR="0">
            <wp:extent cx="2576830" cy="2399030"/>
            <wp:effectExtent l="0" t="0" r="0"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6"/>
                    <a:stretch>
                      <a:fillRect/>
                    </a:stretch>
                  </pic:blipFill>
                  <pic:spPr>
                    <a:xfrm>
                      <a:off x="0" y="0"/>
                      <a:ext cx="2579491" cy="2401595"/>
                    </a:xfrm>
                    <a:prstGeom prst="rect">
                      <a:avLst/>
                    </a:prstGeom>
                  </pic:spPr>
                </pic:pic>
              </a:graphicData>
            </a:graphic>
          </wp:inline>
        </w:drawing>
      </w:r>
      <w:r>
        <w:drawing>
          <wp:inline distT="0" distB="0" distL="0" distR="0">
            <wp:extent cx="2630805" cy="23895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7"/>
                    <a:stretch>
                      <a:fillRect/>
                    </a:stretch>
                  </pic:blipFill>
                  <pic:spPr>
                    <a:xfrm>
                      <a:off x="0" y="0"/>
                      <a:ext cx="2649054" cy="2406182"/>
                    </a:xfrm>
                    <a:prstGeom prst="rect">
                      <a:avLst/>
                    </a:prstGeom>
                  </pic:spPr>
                </pic:pic>
              </a:graphicData>
            </a:graphic>
          </wp:inline>
        </w:drawing>
      </w:r>
    </w:p>
    <w:p w14:paraId="4A05F640">
      <w:pPr>
        <w:spacing w:before="240" w:after="240"/>
        <w:jc w:val="center"/>
        <w:rPr>
          <w:b/>
          <w:i/>
        </w:rPr>
      </w:pPr>
      <w:r>
        <w:rPr>
          <w:rFonts w:hint="eastAsia" w:ascii="仿宋" w:hAnsi="仿宋" w:cs="微软雅黑"/>
          <w:b/>
          <w:i/>
        </w:rPr>
        <w:t>示例</w:t>
      </w:r>
      <w:r>
        <w:rPr>
          <w:rFonts w:ascii="仿宋" w:hAnsi="仿宋" w:cs="微软雅黑"/>
          <w:b/>
          <w:i/>
        </w:rPr>
        <w:t xml:space="preserve">图 </w:t>
      </w:r>
      <w:r>
        <w:rPr>
          <w:rFonts w:hint="eastAsia" w:ascii="仿宋" w:hAnsi="仿宋" w:cs="微软雅黑"/>
          <w:b/>
          <w:i/>
        </w:rPr>
        <w:t>推推修改密码</w:t>
      </w:r>
      <w:r>
        <w:rPr>
          <w:rFonts w:ascii="仿宋" w:hAnsi="仿宋" w:cs="微软雅黑"/>
          <w:b/>
          <w:i/>
        </w:rPr>
        <w:t>页面</w:t>
      </w:r>
    </w:p>
    <w:p w14:paraId="08632416">
      <w:pPr>
        <w:pStyle w:val="3"/>
      </w:pPr>
      <w:bookmarkStart w:id="11" w:name="_Toc183603247"/>
      <w:r>
        <w:t>消息</w:t>
      </w:r>
      <w:bookmarkEnd w:id="11"/>
    </w:p>
    <w:p w14:paraId="5E6C1F9B">
      <w:pPr>
        <w:spacing w:before="240" w:after="240" w:line="276" w:lineRule="auto"/>
        <w:ind w:firstLine="720"/>
        <w:rPr>
          <w:rFonts w:ascii="仿宋" w:hAnsi="仿宋" w:cs="微软雅黑"/>
        </w:rPr>
      </w:pPr>
      <w:r>
        <w:rPr>
          <w:rFonts w:ascii="仿宋" w:hAnsi="仿宋" w:cs="微软雅黑"/>
        </w:rPr>
        <w:t>【消息】功能主要提供即时通讯的功能，与常规的企业微信、钉钉、飞书等在线沟通工具相似，服务过程中会在此建立专属沟通群，提供即时安全事件、安全报告沟通。</w:t>
      </w:r>
    </w:p>
    <w:p w14:paraId="776EDC1C">
      <w:pPr>
        <w:spacing w:line="240" w:lineRule="auto"/>
        <w:jc w:val="center"/>
      </w:pPr>
      <w:r>
        <w:drawing>
          <wp:inline distT="0" distB="0" distL="0" distR="0">
            <wp:extent cx="5274310" cy="33731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8"/>
                    <a:stretch>
                      <a:fillRect/>
                    </a:stretch>
                  </pic:blipFill>
                  <pic:spPr>
                    <a:xfrm>
                      <a:off x="0" y="0"/>
                      <a:ext cx="5274310" cy="3373120"/>
                    </a:xfrm>
                    <a:prstGeom prst="rect">
                      <a:avLst/>
                    </a:prstGeom>
                  </pic:spPr>
                </pic:pic>
              </a:graphicData>
            </a:graphic>
          </wp:inline>
        </w:drawing>
      </w:r>
    </w:p>
    <w:p w14:paraId="2B2EC92F">
      <w:pPr>
        <w:spacing w:before="240" w:after="240" w:line="240" w:lineRule="auto"/>
        <w:jc w:val="center"/>
        <w:rPr>
          <w:rFonts w:ascii="仿宋" w:hAnsi="仿宋" w:cs="微软雅黑"/>
          <w:b/>
          <w:i/>
        </w:rPr>
      </w:pPr>
      <w:r>
        <w:rPr>
          <w:rFonts w:hint="eastAsia" w:ascii="仿宋" w:hAnsi="仿宋" w:cs="微软雅黑"/>
          <w:b/>
          <w:i/>
        </w:rPr>
        <w:t>示例</w:t>
      </w:r>
      <w:r>
        <w:rPr>
          <w:rFonts w:ascii="仿宋" w:hAnsi="仿宋" w:cs="微软雅黑"/>
          <w:b/>
          <w:i/>
        </w:rPr>
        <w:t>图 即时消息页面</w:t>
      </w:r>
    </w:p>
    <w:p w14:paraId="3D9F16BC">
      <w:pPr>
        <w:pStyle w:val="3"/>
      </w:pPr>
      <w:bookmarkStart w:id="12" w:name="_Toc183603248"/>
      <w:r>
        <w:t>团队</w:t>
      </w:r>
      <w:bookmarkEnd w:id="12"/>
    </w:p>
    <w:p w14:paraId="1B37F3A7">
      <w:pPr>
        <w:spacing w:before="240" w:after="240" w:line="276" w:lineRule="auto"/>
        <w:ind w:firstLine="560" w:firstLineChars="200"/>
        <w:rPr>
          <w:rFonts w:ascii="仿宋" w:hAnsi="仿宋" w:cs="微软雅黑"/>
        </w:rPr>
      </w:pPr>
      <w:r>
        <w:rPr>
          <w:rFonts w:ascii="仿宋" w:hAnsi="仿宋" w:cs="微软雅黑"/>
        </w:rPr>
        <w:t>团队在安全运营协作平台中主要是指甲方（用户方）、运营方的一个虚拟组织，可以以项目为维度，也可以甲方（用户方）信息为维度进行命名，主要包括客户平台的服务总览、协同动态、安全报告、服务超市、运维巡检等功能模块。团队可以是多个，如用户有多个项目由运营方进行运营，具体以实际的需求和系统分配的团队信息为准。</w:t>
      </w:r>
    </w:p>
    <w:p w14:paraId="4C8B20D7">
      <w:pPr>
        <w:pStyle w:val="4"/>
      </w:pPr>
      <w:bookmarkStart w:id="13" w:name="_Toc183603249"/>
      <w:r>
        <w:t>您的业务门户</w:t>
      </w:r>
      <w:bookmarkEnd w:id="13"/>
    </w:p>
    <w:p w14:paraId="1077A369">
      <w:pPr>
        <w:widowControl/>
        <w:numPr>
          <w:ilvl w:val="0"/>
          <w:numId w:val="15"/>
        </w:numPr>
        <w:spacing w:before="240" w:after="240" w:line="276" w:lineRule="auto"/>
        <w:ind w:hanging="242"/>
        <w:jc w:val="left"/>
        <w:rPr>
          <w:rFonts w:ascii="仿宋" w:hAnsi="仿宋" w:cs="微软雅黑"/>
        </w:rPr>
      </w:pPr>
      <w:r>
        <w:rPr>
          <w:rFonts w:ascii="仿宋" w:hAnsi="仿宋" w:cs="微软雅黑"/>
          <w:b/>
          <w:bCs/>
        </w:rPr>
        <w:t>背景概述</w:t>
      </w:r>
    </w:p>
    <w:p w14:paraId="58C4BBAD">
      <w:pPr>
        <w:spacing w:before="240" w:after="240" w:line="276" w:lineRule="auto"/>
        <w:ind w:firstLine="560" w:firstLineChars="200"/>
        <w:rPr>
          <w:rFonts w:ascii="仿宋" w:hAnsi="仿宋" w:cs="微软雅黑"/>
        </w:rPr>
      </w:pPr>
      <w:r>
        <w:rPr>
          <w:rFonts w:ascii="仿宋" w:hAnsi="仿宋" w:cs="微软雅黑"/>
        </w:rPr>
        <w:t>展示客户当前所有的待办工单，工单状态已订购服务数，已服务天数，互联网资产数，服务报告数，服务报告的数据图表信息。</w:t>
      </w:r>
    </w:p>
    <w:p w14:paraId="0E60AF19">
      <w:pPr>
        <w:widowControl/>
        <w:numPr>
          <w:ilvl w:val="0"/>
          <w:numId w:val="16"/>
        </w:numPr>
        <w:spacing w:before="240" w:after="240" w:line="276" w:lineRule="auto"/>
        <w:ind w:hanging="242"/>
        <w:jc w:val="left"/>
        <w:rPr>
          <w:rFonts w:ascii="仿宋" w:hAnsi="仿宋" w:cs="微软雅黑"/>
        </w:rPr>
      </w:pPr>
      <w:r>
        <w:rPr>
          <w:rFonts w:ascii="仿宋" w:hAnsi="仿宋" w:cs="微软雅黑"/>
          <w:b/>
          <w:bCs/>
        </w:rPr>
        <w:t>功能介绍</w:t>
      </w:r>
    </w:p>
    <w:p w14:paraId="2E29FDFE">
      <w:pPr>
        <w:spacing w:before="240" w:after="240" w:line="276" w:lineRule="auto"/>
        <w:ind w:firstLine="560" w:firstLineChars="200"/>
        <w:rPr>
          <w:rFonts w:ascii="仿宋" w:hAnsi="仿宋" w:cs="微软雅黑"/>
        </w:rPr>
      </w:pPr>
      <w:r>
        <w:rPr>
          <w:rFonts w:ascii="仿宋" w:hAnsi="仿宋" w:cs="微软雅黑"/>
        </w:rPr>
        <w:t>点击业务系统中的icon，可以直接跳转到对应选项卡。点击已订购服务数，可以展示当前生效中的服务项。</w:t>
      </w:r>
    </w:p>
    <w:p w14:paraId="1C01BDAF">
      <w:pPr>
        <w:widowControl/>
        <w:numPr>
          <w:ilvl w:val="0"/>
          <w:numId w:val="17"/>
        </w:numPr>
        <w:spacing w:before="240" w:after="240" w:line="276" w:lineRule="auto"/>
        <w:ind w:hanging="242"/>
        <w:jc w:val="left"/>
        <w:rPr>
          <w:rFonts w:ascii="仿宋" w:hAnsi="仿宋" w:cs="微软雅黑"/>
        </w:rPr>
      </w:pPr>
      <w:r>
        <w:rPr>
          <w:rFonts w:ascii="仿宋" w:hAnsi="仿宋" w:cs="微软雅黑"/>
          <w:b/>
          <w:bCs/>
        </w:rPr>
        <w:t>功能点</w:t>
      </w:r>
    </w:p>
    <w:p w14:paraId="09D6B633">
      <w:pPr>
        <w:widowControl/>
        <w:numPr>
          <w:ilvl w:val="1"/>
          <w:numId w:val="17"/>
        </w:numPr>
        <w:spacing w:before="240" w:after="240" w:line="276" w:lineRule="auto"/>
        <w:ind w:hanging="244"/>
        <w:jc w:val="left"/>
        <w:rPr>
          <w:rFonts w:ascii="仿宋" w:hAnsi="仿宋" w:cs="微软雅黑"/>
          <w:szCs w:val="28"/>
        </w:rPr>
      </w:pPr>
      <w:r>
        <w:rPr>
          <w:rFonts w:ascii="仿宋" w:hAnsi="仿宋" w:cs="微软雅黑"/>
          <w:szCs w:val="28"/>
        </w:rPr>
        <w:t>业务系统：提供所有选项卡的便捷跳转方式</w:t>
      </w:r>
      <w:r>
        <w:rPr>
          <w:rFonts w:hint="eastAsia" w:ascii="仿宋" w:hAnsi="仿宋" w:cs="微软雅黑"/>
          <w:szCs w:val="28"/>
        </w:rPr>
        <w:t>。</w:t>
      </w:r>
    </w:p>
    <w:p w14:paraId="0D186AEB">
      <w:pPr>
        <w:widowControl/>
        <w:numPr>
          <w:ilvl w:val="1"/>
          <w:numId w:val="17"/>
        </w:numPr>
        <w:spacing w:before="240" w:after="240" w:line="276" w:lineRule="auto"/>
        <w:ind w:hanging="244"/>
        <w:jc w:val="left"/>
        <w:rPr>
          <w:rFonts w:ascii="仿宋" w:hAnsi="仿宋" w:cs="微软雅黑"/>
          <w:szCs w:val="28"/>
        </w:rPr>
      </w:pPr>
      <w:r>
        <w:rPr>
          <w:rFonts w:ascii="仿宋" w:hAnsi="仿宋" w:cs="微软雅黑"/>
          <w:szCs w:val="28"/>
        </w:rPr>
        <w:t>待办工单：按照</w:t>
      </w:r>
      <w:r>
        <w:rPr>
          <w:rFonts w:hint="eastAsia" w:ascii="仿宋" w:hAnsi="仿宋" w:cs="微软雅黑"/>
          <w:szCs w:val="28"/>
        </w:rPr>
        <w:t>工单类型</w:t>
      </w:r>
      <w:r>
        <w:rPr>
          <w:rFonts w:ascii="仿宋" w:hAnsi="仿宋" w:cs="微软雅黑"/>
          <w:szCs w:val="28"/>
        </w:rPr>
        <w:t>区分，展示当前的待办告警数量。按照报告频次区分，展示当前待办任务数量。</w:t>
      </w:r>
    </w:p>
    <w:p w14:paraId="7CCA692C">
      <w:pPr>
        <w:widowControl/>
        <w:numPr>
          <w:ilvl w:val="1"/>
          <w:numId w:val="17"/>
        </w:numPr>
        <w:spacing w:before="240" w:after="240" w:line="276" w:lineRule="auto"/>
        <w:ind w:hanging="244"/>
        <w:jc w:val="left"/>
        <w:rPr>
          <w:rFonts w:ascii="仿宋" w:hAnsi="仿宋" w:cs="微软雅黑"/>
          <w:szCs w:val="28"/>
        </w:rPr>
      </w:pPr>
      <w:r>
        <w:rPr>
          <w:rFonts w:ascii="仿宋" w:hAnsi="仿宋" w:cs="微软雅黑"/>
          <w:szCs w:val="28"/>
        </w:rPr>
        <w:t>工单状态：按照工单状态区分，展示当前告警工单</w:t>
      </w:r>
      <w:r>
        <w:rPr>
          <w:rFonts w:hint="eastAsia" w:ascii="仿宋" w:hAnsi="仿宋" w:cs="微软雅黑"/>
          <w:szCs w:val="28"/>
        </w:rPr>
        <w:t>、报告</w:t>
      </w:r>
      <w:r>
        <w:rPr>
          <w:rFonts w:ascii="仿宋" w:hAnsi="仿宋" w:cs="微软雅黑"/>
          <w:szCs w:val="28"/>
        </w:rPr>
        <w:t>工单数量。</w:t>
      </w:r>
    </w:p>
    <w:p w14:paraId="7C31B8D6">
      <w:pPr>
        <w:widowControl/>
        <w:numPr>
          <w:ilvl w:val="1"/>
          <w:numId w:val="17"/>
        </w:numPr>
        <w:spacing w:before="240" w:after="240" w:line="276" w:lineRule="auto"/>
        <w:ind w:hanging="244"/>
        <w:jc w:val="left"/>
        <w:rPr>
          <w:rFonts w:ascii="仿宋" w:hAnsi="仿宋" w:cs="微软雅黑"/>
          <w:szCs w:val="28"/>
        </w:rPr>
      </w:pPr>
      <w:r>
        <w:rPr>
          <w:rFonts w:ascii="仿宋" w:hAnsi="仿宋" w:cs="微软雅黑"/>
          <w:szCs w:val="28"/>
        </w:rPr>
        <w:t>服务概览：详见服务看板</w:t>
      </w:r>
      <w:r>
        <w:rPr>
          <w:rFonts w:hint="eastAsia" w:ascii="仿宋" w:hAnsi="仿宋" w:cs="微软雅黑"/>
          <w:szCs w:val="28"/>
        </w:rPr>
        <w:t>。</w:t>
      </w:r>
    </w:p>
    <w:p w14:paraId="1A8CF3B0">
      <w:pPr>
        <w:widowControl/>
        <w:numPr>
          <w:ilvl w:val="1"/>
          <w:numId w:val="17"/>
        </w:numPr>
        <w:spacing w:before="240" w:after="240" w:line="276" w:lineRule="auto"/>
        <w:ind w:hanging="244"/>
        <w:jc w:val="left"/>
        <w:rPr>
          <w:rFonts w:ascii="仿宋" w:hAnsi="仿宋" w:cs="微软雅黑"/>
          <w:szCs w:val="28"/>
        </w:rPr>
      </w:pPr>
      <w:r>
        <w:rPr>
          <w:rFonts w:ascii="仿宋" w:hAnsi="仿宋" w:cs="微软雅黑"/>
          <w:szCs w:val="28"/>
        </w:rPr>
        <w:t>服务报告看板：详见服务看板</w:t>
      </w:r>
      <w:r>
        <w:rPr>
          <w:rFonts w:hint="eastAsia" w:ascii="仿宋" w:hAnsi="仿宋" w:cs="微软雅黑"/>
          <w:szCs w:val="28"/>
        </w:rPr>
        <w:t>。</w:t>
      </w:r>
    </w:p>
    <w:p w14:paraId="2C6D69DA">
      <w:pPr>
        <w:spacing w:line="276" w:lineRule="auto"/>
        <w:jc w:val="center"/>
        <w:rPr>
          <w:rFonts w:ascii="仿宋" w:hAnsi="仿宋"/>
        </w:rPr>
      </w:pPr>
      <w:r>
        <w:rPr>
          <w:rFonts w:ascii="仿宋" w:hAnsi="仿宋"/>
        </w:rPr>
        <w:drawing>
          <wp:inline distT="0" distB="0" distL="0" distR="0">
            <wp:extent cx="4762500" cy="2461260"/>
            <wp:effectExtent l="0" t="0" r="0" b="0"/>
            <wp:docPr id="100017" name="图片 10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 name="图片 100017"/>
                    <pic:cNvPicPr>
                      <a:picLocks noChangeAspect="1"/>
                    </pic:cNvPicPr>
                  </pic:nvPicPr>
                  <pic:blipFill>
                    <a:blip r:embed="rId29"/>
                    <a:stretch>
                      <a:fillRect/>
                    </a:stretch>
                  </pic:blipFill>
                  <pic:spPr>
                    <a:xfrm>
                      <a:off x="0" y="0"/>
                      <a:ext cx="4762500" cy="2461603"/>
                    </a:xfrm>
                    <a:prstGeom prst="rect">
                      <a:avLst/>
                    </a:prstGeom>
                  </pic:spPr>
                </pic:pic>
              </a:graphicData>
            </a:graphic>
          </wp:inline>
        </w:drawing>
      </w:r>
    </w:p>
    <w:p w14:paraId="3D5D8AC3">
      <w:pPr>
        <w:spacing w:before="240" w:after="240" w:line="240" w:lineRule="auto"/>
        <w:jc w:val="center"/>
        <w:rPr>
          <w:rFonts w:ascii="仿宋" w:hAnsi="仿宋" w:cs="微软雅黑"/>
          <w:b/>
          <w:i/>
        </w:rPr>
      </w:pPr>
      <w:r>
        <w:rPr>
          <w:rFonts w:hint="eastAsia" w:ascii="仿宋" w:hAnsi="仿宋" w:cs="微软雅黑"/>
          <w:b/>
          <w:i/>
        </w:rPr>
        <w:t>示例</w:t>
      </w:r>
      <w:r>
        <w:rPr>
          <w:rFonts w:ascii="仿宋" w:hAnsi="仿宋" w:cs="微软雅黑"/>
          <w:b/>
          <w:i/>
        </w:rPr>
        <w:t xml:space="preserve">图 </w:t>
      </w:r>
      <w:r>
        <w:rPr>
          <w:rFonts w:hint="eastAsia" w:ascii="仿宋" w:hAnsi="仿宋" w:cs="微软雅黑"/>
          <w:b/>
          <w:i/>
        </w:rPr>
        <w:t>业务门户</w:t>
      </w:r>
      <w:r>
        <w:rPr>
          <w:rFonts w:ascii="仿宋" w:hAnsi="仿宋" w:cs="微软雅黑"/>
          <w:b/>
          <w:i/>
        </w:rPr>
        <w:t>页面</w:t>
      </w:r>
    </w:p>
    <w:p w14:paraId="47B95984">
      <w:pPr>
        <w:pStyle w:val="4"/>
      </w:pPr>
      <w:bookmarkStart w:id="14" w:name="_Toc183603250"/>
      <w:r>
        <w:t>您的团队</w:t>
      </w:r>
      <w:bookmarkEnd w:id="14"/>
    </w:p>
    <w:p w14:paraId="2C20BDA1">
      <w:pPr>
        <w:pStyle w:val="5"/>
      </w:pPr>
      <w:bookmarkStart w:id="15" w:name="_Toc183603251"/>
      <w:r>
        <w:t>频道</w:t>
      </w:r>
      <w:r>
        <w:rPr>
          <w:rFonts w:hint="eastAsia"/>
        </w:rPr>
        <w:t>一</w:t>
      </w:r>
      <w:r>
        <w:t>：</w:t>
      </w:r>
      <w:r>
        <w:rPr>
          <w:rFonts w:hint="eastAsia"/>
        </w:rPr>
        <w:t>安全大模型</w:t>
      </w:r>
      <w:bookmarkEnd w:id="15"/>
    </w:p>
    <w:p w14:paraId="305739DD">
      <w:pPr>
        <w:widowControl/>
        <w:numPr>
          <w:ilvl w:val="0"/>
          <w:numId w:val="18"/>
        </w:numPr>
        <w:spacing w:before="240" w:after="240" w:line="240" w:lineRule="auto"/>
        <w:ind w:hanging="242"/>
        <w:jc w:val="left"/>
        <w:rPr>
          <w:rFonts w:ascii="仿宋" w:hAnsi="仿宋" w:cs="微软雅黑"/>
        </w:rPr>
      </w:pPr>
      <w:r>
        <w:rPr>
          <w:rFonts w:ascii="仿宋" w:hAnsi="仿宋" w:cs="微软雅黑"/>
          <w:b/>
          <w:bCs/>
        </w:rPr>
        <w:t>背景概述</w:t>
      </w:r>
    </w:p>
    <w:p w14:paraId="7530014E">
      <w:pPr>
        <w:ind w:left="478" w:firstLine="560" w:firstLineChars="200"/>
        <w:rPr>
          <w:rFonts w:ascii="仿宋" w:hAnsi="仿宋"/>
        </w:rPr>
      </w:pPr>
      <w:r>
        <w:rPr>
          <w:rFonts w:hint="eastAsia" w:ascii="仿宋" w:hAnsi="仿宋"/>
        </w:rPr>
        <w:t>3</w:t>
      </w:r>
      <w:r>
        <w:rPr>
          <w:rFonts w:ascii="仿宋" w:hAnsi="仿宋"/>
        </w:rPr>
        <w:t>60</w:t>
      </w:r>
      <w:r>
        <w:rPr>
          <w:rFonts w:hint="eastAsia" w:ascii="仿宋" w:hAnsi="仿宋"/>
        </w:rPr>
        <w:t>安全云深度集成360安全大模型能力，旨在为用户打造专业且便捷的服务体验。产品可为用户提供全方位的安全知识问答服务，涵盖产品功能介绍以及各类安全问题解答等内容。无论是面对复杂的安全疑问，还是关于产品功能方面的困惑，用户均可在系统内随时呼出此项服务，获取精准且清晰的解答，助力用户更好地理解与运用本网络安全产品，保障使用过程中的安全与高效。</w:t>
      </w:r>
    </w:p>
    <w:p w14:paraId="2A1C14CB">
      <w:pPr>
        <w:widowControl/>
        <w:numPr>
          <w:ilvl w:val="0"/>
          <w:numId w:val="19"/>
        </w:numPr>
        <w:spacing w:before="240" w:after="240" w:line="240" w:lineRule="auto"/>
        <w:ind w:hanging="242"/>
        <w:jc w:val="left"/>
        <w:rPr>
          <w:rFonts w:ascii="仿宋" w:hAnsi="仿宋" w:cs="微软雅黑"/>
        </w:rPr>
      </w:pPr>
      <w:r>
        <w:rPr>
          <w:rFonts w:ascii="仿宋" w:hAnsi="仿宋" w:cs="微软雅黑"/>
          <w:b/>
          <w:bCs/>
        </w:rPr>
        <w:t>功能介绍</w:t>
      </w:r>
    </w:p>
    <w:p w14:paraId="1E13A8DC">
      <w:pPr>
        <w:ind w:firstLine="420"/>
      </w:pPr>
      <w:r>
        <w:rPr>
          <w:rFonts w:hint="eastAsia"/>
        </w:rPr>
        <w:t>点击推推侧边栏的“团队”，点击团队下的“安全大模型”频道，进入安全大模型知识问答页面。各功能说明如下：</w:t>
      </w:r>
    </w:p>
    <w:p w14:paraId="7C88F1B1">
      <w:pPr>
        <w:ind w:firstLine="420"/>
      </w:pPr>
      <w:r>
        <w:rPr>
          <w:rFonts w:hint="eastAsia"/>
        </w:rPr>
        <w:t>用户通过问答的方式来查询情报信息、安全云的使用知识、交付统计等问答，以便帮助安全专责发现并解决问题。</w:t>
      </w:r>
    </w:p>
    <w:p w14:paraId="470FC8F7">
      <w:pPr>
        <w:ind w:firstLine="420"/>
      </w:pPr>
      <w:r>
        <w:drawing>
          <wp:inline distT="0" distB="0" distL="0" distR="0">
            <wp:extent cx="5274310" cy="282956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0"/>
                    <a:stretch>
                      <a:fillRect/>
                    </a:stretch>
                  </pic:blipFill>
                  <pic:spPr>
                    <a:xfrm>
                      <a:off x="0" y="0"/>
                      <a:ext cx="5274310" cy="2829560"/>
                    </a:xfrm>
                    <a:prstGeom prst="rect">
                      <a:avLst/>
                    </a:prstGeom>
                  </pic:spPr>
                </pic:pic>
              </a:graphicData>
            </a:graphic>
          </wp:inline>
        </w:drawing>
      </w:r>
    </w:p>
    <w:p w14:paraId="3C63B0A5">
      <w:pPr>
        <w:ind w:firstLine="420"/>
        <w:jc w:val="center"/>
        <w:rPr>
          <w:b/>
          <w:i/>
        </w:rPr>
      </w:pPr>
      <w:r>
        <w:rPr>
          <w:rFonts w:hint="eastAsia"/>
          <w:b/>
          <w:i/>
        </w:rPr>
        <w:t>示例图 安全云知识问答</w:t>
      </w:r>
    </w:p>
    <w:p w14:paraId="1D80D524">
      <w:pPr>
        <w:ind w:firstLine="420"/>
        <w:jc w:val="center"/>
        <w:rPr>
          <w:b/>
          <w:i/>
        </w:rPr>
      </w:pPr>
      <w:r>
        <w:drawing>
          <wp:inline distT="0" distB="0" distL="0" distR="0">
            <wp:extent cx="5274310" cy="28270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1"/>
                    <a:stretch>
                      <a:fillRect/>
                    </a:stretch>
                  </pic:blipFill>
                  <pic:spPr>
                    <a:xfrm>
                      <a:off x="0" y="0"/>
                      <a:ext cx="5274310" cy="2827020"/>
                    </a:xfrm>
                    <a:prstGeom prst="rect">
                      <a:avLst/>
                    </a:prstGeom>
                  </pic:spPr>
                </pic:pic>
              </a:graphicData>
            </a:graphic>
          </wp:inline>
        </w:drawing>
      </w:r>
    </w:p>
    <w:p w14:paraId="226682C6">
      <w:pPr>
        <w:ind w:firstLine="420"/>
        <w:jc w:val="center"/>
        <w:rPr>
          <w:b/>
          <w:i/>
        </w:rPr>
      </w:pPr>
      <w:bookmarkStart w:id="16" w:name="OLE_LINK1"/>
      <w:bookmarkStart w:id="17" w:name="OLE_LINK2"/>
      <w:r>
        <w:rPr>
          <w:rFonts w:hint="eastAsia"/>
          <w:b/>
          <w:i/>
        </w:rPr>
        <w:t>示例图 安全云运营态势指标</w:t>
      </w:r>
    </w:p>
    <w:bookmarkEnd w:id="16"/>
    <w:bookmarkEnd w:id="17"/>
    <w:p w14:paraId="4E291782">
      <w:pPr>
        <w:ind w:firstLine="420"/>
        <w:jc w:val="center"/>
        <w:rPr>
          <w:b/>
          <w:i/>
        </w:rPr>
      </w:pPr>
      <w:r>
        <w:drawing>
          <wp:inline distT="0" distB="0" distL="0" distR="0">
            <wp:extent cx="5274310" cy="2833370"/>
            <wp:effectExtent l="0" t="0" r="254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2"/>
                    <a:stretch>
                      <a:fillRect/>
                    </a:stretch>
                  </pic:blipFill>
                  <pic:spPr>
                    <a:xfrm>
                      <a:off x="0" y="0"/>
                      <a:ext cx="5274310" cy="2833370"/>
                    </a:xfrm>
                    <a:prstGeom prst="rect">
                      <a:avLst/>
                    </a:prstGeom>
                  </pic:spPr>
                </pic:pic>
              </a:graphicData>
            </a:graphic>
          </wp:inline>
        </w:drawing>
      </w:r>
    </w:p>
    <w:p w14:paraId="594CC3F7">
      <w:pPr>
        <w:ind w:firstLine="420"/>
        <w:jc w:val="center"/>
        <w:rPr>
          <w:b/>
          <w:i/>
        </w:rPr>
      </w:pPr>
      <w:r>
        <w:rPr>
          <w:rFonts w:hint="eastAsia"/>
          <w:b/>
          <w:i/>
        </w:rPr>
        <w:t>示例图 安全云威胁情报</w:t>
      </w:r>
    </w:p>
    <w:p w14:paraId="1E5482A1">
      <w:pPr>
        <w:spacing w:line="276" w:lineRule="auto"/>
        <w:ind w:firstLine="420"/>
        <w:jc w:val="left"/>
      </w:pPr>
      <w:r>
        <w:rPr>
          <w:rFonts w:hint="eastAsia"/>
          <w:bCs/>
        </w:rPr>
        <w:t>用户通过安全大模型的报告解读能力，实现自动提取报告摘要、总结安全风险、提供安全建议、给出决策依据，以便提高安全专责的报告解读效率，辅助安全决策。</w:t>
      </w:r>
    </w:p>
    <w:p w14:paraId="109D654E">
      <w:pPr>
        <w:ind w:firstLine="420"/>
        <w:jc w:val="left"/>
        <w:rPr>
          <w:b/>
          <w:i/>
        </w:rPr>
      </w:pPr>
      <w:r>
        <w:rPr>
          <w:b/>
          <w:i/>
        </w:rPr>
        <w:drawing>
          <wp:inline distT="0" distB="0" distL="0" distR="0">
            <wp:extent cx="2736215" cy="1911350"/>
            <wp:effectExtent l="0" t="0" r="6985" b="0"/>
            <wp:docPr id="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0"/>
                    <pic:cNvPicPr>
                      <a:picLocks noChangeAspect="1"/>
                    </pic:cNvPicPr>
                  </pic:nvPicPr>
                  <pic:blipFill>
                    <a:blip r:embed="rId33"/>
                    <a:stretch>
                      <a:fillRect/>
                    </a:stretch>
                  </pic:blipFill>
                  <pic:spPr>
                    <a:xfrm>
                      <a:off x="0" y="0"/>
                      <a:ext cx="2741040" cy="1914378"/>
                    </a:xfrm>
                    <a:prstGeom prst="rect">
                      <a:avLst/>
                    </a:prstGeom>
                  </pic:spPr>
                </pic:pic>
              </a:graphicData>
            </a:graphic>
          </wp:inline>
        </w:drawing>
      </w:r>
      <w:r>
        <w:rPr>
          <w:b/>
          <w:i/>
        </w:rPr>
        <w:drawing>
          <wp:inline distT="0" distB="0" distL="0" distR="0">
            <wp:extent cx="2127250" cy="1904365"/>
            <wp:effectExtent l="0" t="0" r="6350" b="635"/>
            <wp:docPr id="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
                    <pic:cNvPicPr>
                      <a:picLocks noChangeAspect="1"/>
                    </pic:cNvPicPr>
                  </pic:nvPicPr>
                  <pic:blipFill>
                    <a:blip r:embed="rId34"/>
                    <a:stretch>
                      <a:fillRect/>
                    </a:stretch>
                  </pic:blipFill>
                  <pic:spPr>
                    <a:xfrm>
                      <a:off x="0" y="0"/>
                      <a:ext cx="2134430" cy="1910793"/>
                    </a:xfrm>
                    <a:prstGeom prst="rect">
                      <a:avLst/>
                    </a:prstGeom>
                  </pic:spPr>
                </pic:pic>
              </a:graphicData>
            </a:graphic>
          </wp:inline>
        </w:drawing>
      </w:r>
    </w:p>
    <w:p w14:paraId="3DD2981E">
      <w:pPr>
        <w:ind w:firstLine="420"/>
        <w:jc w:val="center"/>
        <w:rPr>
          <w:b/>
          <w:i/>
        </w:rPr>
      </w:pPr>
      <w:r>
        <w:rPr>
          <w:rFonts w:hint="eastAsia"/>
          <w:b/>
          <w:i/>
        </w:rPr>
        <w:t>示例图 安全云报告解读</w:t>
      </w:r>
    </w:p>
    <w:p w14:paraId="2CABF31F">
      <w:pPr>
        <w:pStyle w:val="5"/>
      </w:pPr>
      <w:bookmarkStart w:id="18" w:name="_Toc183603252"/>
      <w:r>
        <w:t>频道</w:t>
      </w:r>
      <w:r>
        <w:rPr>
          <w:rFonts w:hint="eastAsia"/>
        </w:rPr>
        <w:t>二</w:t>
      </w:r>
      <w:r>
        <w:t>：服务态势</w:t>
      </w:r>
      <w:bookmarkEnd w:id="18"/>
    </w:p>
    <w:p w14:paraId="5B9AC1C1">
      <w:pPr>
        <w:pStyle w:val="6"/>
        <w:ind w:right="280"/>
        <w:rPr>
          <w:rFonts w:ascii="仿宋" w:hAnsi="仿宋"/>
        </w:rPr>
      </w:pPr>
      <w:r>
        <w:rPr>
          <w:rFonts w:ascii="仿宋" w:hAnsi="仿宋"/>
        </w:rPr>
        <w:t>选项卡一：服务看板</w:t>
      </w:r>
    </w:p>
    <w:p w14:paraId="5B07EC9E">
      <w:pPr>
        <w:widowControl/>
        <w:numPr>
          <w:ilvl w:val="0"/>
          <w:numId w:val="18"/>
        </w:numPr>
        <w:spacing w:before="240" w:after="240" w:line="240" w:lineRule="auto"/>
        <w:ind w:hanging="242"/>
        <w:jc w:val="left"/>
        <w:rPr>
          <w:rFonts w:ascii="仿宋" w:hAnsi="仿宋" w:cs="微软雅黑"/>
        </w:rPr>
      </w:pPr>
      <w:r>
        <w:rPr>
          <w:rFonts w:ascii="仿宋" w:hAnsi="仿宋" w:cs="微软雅黑"/>
          <w:b/>
          <w:bCs/>
        </w:rPr>
        <w:t>背景概述</w:t>
      </w:r>
    </w:p>
    <w:p w14:paraId="5A0D4BA1">
      <w:pPr>
        <w:spacing w:before="240" w:after="240"/>
        <w:ind w:firstLine="420"/>
        <w:rPr>
          <w:rFonts w:ascii="仿宋" w:hAnsi="仿宋" w:cs="微软雅黑"/>
        </w:rPr>
      </w:pPr>
      <w:r>
        <w:rPr>
          <w:rFonts w:ascii="仿宋" w:hAnsi="仿宋" w:cs="微软雅黑"/>
        </w:rPr>
        <w:t>展示客户当前的服务状况，以及态势大屏等信息。</w:t>
      </w:r>
    </w:p>
    <w:p w14:paraId="4B1B3E59">
      <w:pPr>
        <w:widowControl/>
        <w:numPr>
          <w:ilvl w:val="0"/>
          <w:numId w:val="19"/>
        </w:numPr>
        <w:spacing w:before="240" w:after="240" w:line="240" w:lineRule="auto"/>
        <w:ind w:hanging="242"/>
        <w:jc w:val="left"/>
        <w:rPr>
          <w:rFonts w:ascii="仿宋" w:hAnsi="仿宋" w:cs="微软雅黑"/>
        </w:rPr>
      </w:pPr>
      <w:r>
        <w:rPr>
          <w:rFonts w:ascii="仿宋" w:hAnsi="仿宋" w:cs="微软雅黑"/>
          <w:b/>
          <w:bCs/>
        </w:rPr>
        <w:t>功能介绍</w:t>
      </w:r>
    </w:p>
    <w:p w14:paraId="6F33B485">
      <w:pPr>
        <w:spacing w:before="240" w:after="240" w:line="276" w:lineRule="auto"/>
        <w:ind w:firstLine="420"/>
        <w:rPr>
          <w:rFonts w:ascii="仿宋" w:hAnsi="仿宋" w:cs="微软雅黑"/>
        </w:rPr>
      </w:pPr>
      <w:r>
        <w:rPr>
          <w:rFonts w:ascii="仿宋" w:hAnsi="仿宋" w:cs="微软雅黑"/>
        </w:rPr>
        <w:t>点击推推侧边栏的“团队”，点击团队下的“服务总览”频道，进入服务总览页面。各功能说明如下：</w:t>
      </w:r>
    </w:p>
    <w:p w14:paraId="1FB3F7D4">
      <w:pPr>
        <w:spacing w:before="240" w:after="240" w:line="276" w:lineRule="auto"/>
        <w:ind w:firstLine="420"/>
        <w:rPr>
          <w:rFonts w:ascii="仿宋" w:hAnsi="仿宋" w:cs="微软雅黑"/>
        </w:rPr>
      </w:pPr>
      <w:r>
        <w:rPr>
          <w:rFonts w:ascii="仿宋" w:hAnsi="仿宋" w:cs="微软雅黑"/>
        </w:rPr>
        <w:t>服务态势大屏从多个关键方面对客户当前的安全现状进行统计与展示，涵盖服务成果、事件工单、威胁告警、资产概况、资产统计、资产脆弱性以及设备状态等。通过这种全面且细致的呈现方式，能让客户时刻掌握当前安全态势的最新信息，对自身安全状况了如指掌。</w:t>
      </w:r>
    </w:p>
    <w:p w14:paraId="563745FF">
      <w:pPr>
        <w:jc w:val="center"/>
        <w:rPr>
          <w:rFonts w:ascii="仿宋" w:hAnsi="仿宋"/>
        </w:rPr>
      </w:pPr>
      <w:r>
        <w:rPr>
          <w:rFonts w:ascii="仿宋" w:hAnsi="仿宋"/>
        </w:rPr>
        <w:drawing>
          <wp:inline distT="0" distB="0" distL="0" distR="0">
            <wp:extent cx="5118100" cy="7936230"/>
            <wp:effectExtent l="0" t="0" r="6350" b="7620"/>
            <wp:docPr id="100019" name="图片 10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9" name="图片 100019"/>
                    <pic:cNvPicPr>
                      <a:picLocks noChangeAspect="1"/>
                    </pic:cNvPicPr>
                  </pic:nvPicPr>
                  <pic:blipFill>
                    <a:blip r:embed="rId35"/>
                    <a:stretch>
                      <a:fillRect/>
                    </a:stretch>
                  </pic:blipFill>
                  <pic:spPr>
                    <a:xfrm>
                      <a:off x="0" y="0"/>
                      <a:ext cx="5125124" cy="7947368"/>
                    </a:xfrm>
                    <a:prstGeom prst="rect">
                      <a:avLst/>
                    </a:prstGeom>
                  </pic:spPr>
                </pic:pic>
              </a:graphicData>
            </a:graphic>
          </wp:inline>
        </w:drawing>
      </w:r>
    </w:p>
    <w:p w14:paraId="77A6BC66">
      <w:pPr>
        <w:jc w:val="center"/>
        <w:rPr>
          <w:rFonts w:ascii="仿宋" w:hAnsi="仿宋"/>
          <w:b/>
          <w:i/>
        </w:rPr>
      </w:pPr>
      <w:r>
        <w:rPr>
          <w:rFonts w:hint="eastAsia" w:ascii="仿宋" w:hAnsi="仿宋"/>
          <w:b/>
          <w:i/>
        </w:rPr>
        <w:t>示例图 服务看板页面</w:t>
      </w:r>
    </w:p>
    <w:p w14:paraId="2CF70F25">
      <w:pPr>
        <w:widowControl/>
        <w:numPr>
          <w:ilvl w:val="0"/>
          <w:numId w:val="20"/>
        </w:numPr>
        <w:spacing w:before="240" w:after="240" w:line="276" w:lineRule="auto"/>
        <w:ind w:hanging="242"/>
        <w:jc w:val="left"/>
        <w:rPr>
          <w:rFonts w:ascii="仿宋" w:hAnsi="仿宋" w:cs="微软雅黑"/>
        </w:rPr>
      </w:pPr>
      <w:r>
        <w:rPr>
          <w:rFonts w:ascii="仿宋" w:hAnsi="仿宋" w:cs="微软雅黑"/>
          <w:b/>
          <w:bCs/>
        </w:rPr>
        <w:t>服务概览：</w:t>
      </w:r>
      <w:r>
        <w:rPr>
          <w:rFonts w:ascii="仿宋" w:hAnsi="仿宋" w:cs="微软雅黑"/>
        </w:rPr>
        <w:t>统计当前已生成的安全事件、任务工单、安全报告及订阅服务情况</w:t>
      </w:r>
    </w:p>
    <w:p w14:paraId="1D0CD6B6">
      <w:pPr>
        <w:widowControl/>
        <w:numPr>
          <w:ilvl w:val="0"/>
          <w:numId w:val="20"/>
        </w:numPr>
        <w:spacing w:before="240" w:after="240" w:line="276" w:lineRule="auto"/>
        <w:ind w:hanging="242"/>
        <w:jc w:val="left"/>
        <w:rPr>
          <w:rFonts w:ascii="仿宋" w:hAnsi="仿宋" w:cs="微软雅黑"/>
        </w:rPr>
      </w:pPr>
      <w:r>
        <w:rPr>
          <w:rFonts w:ascii="仿宋" w:hAnsi="仿宋" w:cs="微软雅黑"/>
          <w:b/>
          <w:bCs/>
        </w:rPr>
        <w:t>告警事件：</w:t>
      </w:r>
      <w:r>
        <w:rPr>
          <w:rFonts w:ascii="仿宋" w:hAnsi="仿宋" w:cs="微软雅黑"/>
        </w:rPr>
        <w:t>统计事件工单威胁等级及处置情况</w:t>
      </w:r>
    </w:p>
    <w:p w14:paraId="1095B68C">
      <w:pPr>
        <w:widowControl/>
        <w:numPr>
          <w:ilvl w:val="0"/>
          <w:numId w:val="20"/>
        </w:numPr>
        <w:spacing w:before="240" w:after="240" w:line="276" w:lineRule="auto"/>
        <w:ind w:hanging="242"/>
        <w:jc w:val="left"/>
        <w:rPr>
          <w:rFonts w:ascii="仿宋" w:hAnsi="仿宋" w:cs="微软雅黑"/>
        </w:rPr>
      </w:pPr>
      <w:r>
        <w:rPr>
          <w:rFonts w:ascii="仿宋" w:hAnsi="仿宋" w:cs="微软雅黑"/>
          <w:b/>
          <w:bCs/>
        </w:rPr>
        <w:t>资产漏洞：</w:t>
      </w:r>
      <w:r>
        <w:rPr>
          <w:rFonts w:ascii="仿宋" w:hAnsi="仿宋" w:cs="微软雅黑"/>
        </w:rPr>
        <w:t>统计资产分类及漏洞分布情况</w:t>
      </w:r>
    </w:p>
    <w:p w14:paraId="5A88D5B3">
      <w:pPr>
        <w:widowControl/>
        <w:numPr>
          <w:ilvl w:val="0"/>
          <w:numId w:val="20"/>
        </w:numPr>
        <w:spacing w:before="240" w:after="240" w:line="276" w:lineRule="auto"/>
        <w:ind w:hanging="242"/>
        <w:jc w:val="left"/>
        <w:rPr>
          <w:rFonts w:ascii="仿宋" w:hAnsi="仿宋" w:cs="微软雅黑"/>
        </w:rPr>
      </w:pPr>
      <w:r>
        <w:rPr>
          <w:rFonts w:ascii="仿宋" w:hAnsi="仿宋" w:cs="微软雅黑"/>
          <w:b/>
          <w:bCs/>
        </w:rPr>
        <w:t>设备监控：</w:t>
      </w:r>
      <w:r>
        <w:rPr>
          <w:rFonts w:ascii="仿宋" w:hAnsi="仿宋" w:cs="微软雅黑"/>
        </w:rPr>
        <w:t>统计当前设备运行情况</w:t>
      </w:r>
    </w:p>
    <w:p w14:paraId="4E7B20BF">
      <w:pPr>
        <w:pStyle w:val="6"/>
        <w:ind w:right="280"/>
      </w:pPr>
      <w:r>
        <w:t>选项卡二：态势大屏</w:t>
      </w:r>
    </w:p>
    <w:p w14:paraId="64A42EBA">
      <w:pPr>
        <w:widowControl/>
        <w:numPr>
          <w:ilvl w:val="0"/>
          <w:numId w:val="21"/>
        </w:numPr>
        <w:spacing w:before="240" w:after="240" w:line="240" w:lineRule="auto"/>
        <w:ind w:hanging="242"/>
        <w:jc w:val="left"/>
        <w:rPr>
          <w:rFonts w:ascii="仿宋" w:hAnsi="仿宋" w:cs="微软雅黑"/>
        </w:rPr>
      </w:pPr>
      <w:r>
        <w:rPr>
          <w:rFonts w:ascii="仿宋" w:hAnsi="仿宋" w:cs="微软雅黑"/>
          <w:b/>
          <w:bCs/>
        </w:rPr>
        <w:t>背景概述</w:t>
      </w:r>
    </w:p>
    <w:p w14:paraId="09A192A1">
      <w:pPr>
        <w:spacing w:before="240" w:after="240"/>
        <w:ind w:firstLine="420" w:firstLineChars="150"/>
        <w:rPr>
          <w:rFonts w:ascii="仿宋" w:hAnsi="仿宋" w:cs="微软雅黑"/>
        </w:rPr>
      </w:pPr>
      <w:r>
        <w:rPr>
          <w:rFonts w:ascii="仿宋" w:hAnsi="仿宋" w:cs="微软雅黑"/>
        </w:rPr>
        <w:t xml:space="preserve">展示客户当前的服务状况，以及态势大屏等信息，基于360“看见”的安全能力框架模型，以及360 </w:t>
      </w:r>
      <w:r>
        <w:rPr>
          <w:rFonts w:hint="eastAsia" w:ascii="仿宋" w:hAnsi="仿宋" w:cs="微软雅黑"/>
        </w:rPr>
        <w:t>安全云</w:t>
      </w:r>
      <w:r>
        <w:rPr>
          <w:rFonts w:ascii="仿宋" w:hAnsi="仿宋" w:cs="微软雅黑"/>
        </w:rPr>
        <w:t>的服务策略，即实现客户全天候安全保护、客户获得超值运营服务、提升客户安全防御能力，降低客户安全风险损失，为客户提供安全运营服务的可视化展示。</w:t>
      </w:r>
    </w:p>
    <w:p w14:paraId="1682E409">
      <w:pPr>
        <w:widowControl/>
        <w:numPr>
          <w:ilvl w:val="0"/>
          <w:numId w:val="22"/>
        </w:numPr>
        <w:spacing w:before="240" w:after="240" w:line="240" w:lineRule="auto"/>
        <w:ind w:hanging="242"/>
        <w:jc w:val="left"/>
        <w:rPr>
          <w:rFonts w:ascii="仿宋" w:hAnsi="仿宋" w:cs="微软雅黑"/>
        </w:rPr>
      </w:pPr>
      <w:r>
        <w:rPr>
          <w:rFonts w:ascii="仿宋" w:hAnsi="仿宋" w:cs="微软雅黑"/>
          <w:b/>
          <w:bCs/>
        </w:rPr>
        <w:t>功能介绍</w:t>
      </w:r>
    </w:p>
    <w:p w14:paraId="7304AFF3">
      <w:pPr>
        <w:spacing w:before="240" w:after="240"/>
        <w:ind w:firstLine="560" w:firstLineChars="200"/>
        <w:rPr>
          <w:rFonts w:ascii="仿宋" w:hAnsi="仿宋" w:cs="微软雅黑"/>
        </w:rPr>
      </w:pPr>
      <w:r>
        <w:rPr>
          <w:rFonts w:ascii="仿宋" w:hAnsi="仿宋" w:cs="微软雅黑"/>
        </w:rPr>
        <w:t>点击推推侧边栏的“团队”，点击展示的团队下的“服务总览”频道，进入服务总览页面。客户通过态势大屏可以快速掌握自身安全情况，通过“摸清家底、感知风险、看见威胁、处置攻击、提升能力”的5大安全能力，为客户提供安全态势感知和安全运营服务的可视化展示。其中统计指标包括输出报告总数、处置工单总数、运营态势、事件数量趋势、事件威胁等级分布、事件处置情报分布、事件处置超时情况等。</w:t>
      </w:r>
    </w:p>
    <w:p w14:paraId="15DEE9DA">
      <w:pPr>
        <w:jc w:val="center"/>
        <w:rPr>
          <w:rFonts w:ascii="仿宋" w:hAnsi="仿宋"/>
        </w:rPr>
      </w:pPr>
      <w:r>
        <w:rPr>
          <w:rFonts w:ascii="仿宋" w:hAnsi="仿宋"/>
        </w:rPr>
        <w:drawing>
          <wp:inline distT="0" distB="0" distL="0" distR="0">
            <wp:extent cx="4762500" cy="2626995"/>
            <wp:effectExtent l="0" t="0" r="0" b="0"/>
            <wp:docPr id="100021" name="图片 10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1" name="图片 100021"/>
                    <pic:cNvPicPr>
                      <a:picLocks noChangeAspect="1"/>
                    </pic:cNvPicPr>
                  </pic:nvPicPr>
                  <pic:blipFill>
                    <a:blip r:embed="rId36"/>
                    <a:stretch>
                      <a:fillRect/>
                    </a:stretch>
                  </pic:blipFill>
                  <pic:spPr>
                    <a:xfrm>
                      <a:off x="0" y="0"/>
                      <a:ext cx="4762500" cy="2627065"/>
                    </a:xfrm>
                    <a:prstGeom prst="rect">
                      <a:avLst/>
                    </a:prstGeom>
                  </pic:spPr>
                </pic:pic>
              </a:graphicData>
            </a:graphic>
          </wp:inline>
        </w:drawing>
      </w:r>
    </w:p>
    <w:p w14:paraId="76E521CC">
      <w:pPr>
        <w:jc w:val="center"/>
        <w:rPr>
          <w:rFonts w:ascii="仿宋" w:hAnsi="仿宋"/>
          <w:b/>
          <w:i/>
        </w:rPr>
      </w:pPr>
      <w:r>
        <w:rPr>
          <w:rFonts w:hint="eastAsia" w:ascii="仿宋" w:hAnsi="仿宋"/>
          <w:b/>
          <w:i/>
        </w:rPr>
        <w:t>示例图 态势大屏页面</w:t>
      </w:r>
    </w:p>
    <w:p w14:paraId="62EDA2A4">
      <w:pPr>
        <w:pStyle w:val="5"/>
        <w:keepNext w:val="0"/>
        <w:keepLines w:val="0"/>
        <w:spacing w:before="281" w:after="281"/>
        <w:rPr>
          <w:rFonts w:cs="微软雅黑"/>
        </w:rPr>
      </w:pPr>
      <w:r>
        <w:rPr>
          <w:rFonts w:cs="微软雅黑"/>
        </w:rPr>
        <w:t xml:space="preserve"> </w:t>
      </w:r>
      <w:bookmarkStart w:id="19" w:name="_Toc183603253"/>
      <w:r>
        <w:rPr>
          <w:rFonts w:cs="微软雅黑"/>
        </w:rPr>
        <w:t>频道</w:t>
      </w:r>
      <w:r>
        <w:rPr>
          <w:rFonts w:hint="eastAsia" w:cs="微软雅黑"/>
        </w:rPr>
        <w:t>三</w:t>
      </w:r>
      <w:r>
        <w:rPr>
          <w:rFonts w:cs="微软雅黑"/>
        </w:rPr>
        <w:t>：协同动态</w:t>
      </w:r>
      <w:bookmarkEnd w:id="19"/>
    </w:p>
    <w:p w14:paraId="518551C2">
      <w:pPr>
        <w:pStyle w:val="6"/>
        <w:keepNext w:val="0"/>
        <w:keepLines w:val="0"/>
        <w:spacing w:before="319" w:after="319"/>
        <w:ind w:right="280"/>
        <w:rPr>
          <w:rFonts w:ascii="仿宋" w:hAnsi="仿宋" w:cs="微软雅黑"/>
        </w:rPr>
      </w:pPr>
      <w:r>
        <w:rPr>
          <w:rFonts w:ascii="仿宋" w:hAnsi="仿宋" w:cs="微软雅黑"/>
        </w:rPr>
        <w:t>选项卡一：</w:t>
      </w:r>
      <w:r>
        <w:rPr>
          <w:rFonts w:hint="eastAsia" w:ascii="仿宋" w:hAnsi="仿宋" w:cs="微软雅黑"/>
        </w:rPr>
        <w:t>协同</w:t>
      </w:r>
      <w:r>
        <w:rPr>
          <w:rFonts w:ascii="仿宋" w:hAnsi="仿宋" w:cs="微软雅黑"/>
        </w:rPr>
        <w:t>动态</w:t>
      </w:r>
    </w:p>
    <w:p w14:paraId="029E53B3">
      <w:pPr>
        <w:widowControl/>
        <w:numPr>
          <w:ilvl w:val="0"/>
          <w:numId w:val="23"/>
        </w:numPr>
        <w:spacing w:before="240" w:after="240" w:line="240" w:lineRule="auto"/>
        <w:ind w:hanging="242"/>
        <w:jc w:val="left"/>
        <w:rPr>
          <w:rFonts w:ascii="仿宋" w:hAnsi="仿宋" w:cs="微软雅黑"/>
        </w:rPr>
      </w:pPr>
      <w:r>
        <w:rPr>
          <w:rFonts w:ascii="仿宋" w:hAnsi="仿宋" w:cs="微软雅黑"/>
          <w:b/>
          <w:bCs/>
        </w:rPr>
        <w:t>背景概述</w:t>
      </w:r>
    </w:p>
    <w:p w14:paraId="0EFDB3CD">
      <w:pPr>
        <w:spacing w:before="240" w:after="240" w:line="276" w:lineRule="auto"/>
        <w:ind w:firstLine="560" w:firstLineChars="200"/>
        <w:rPr>
          <w:rFonts w:ascii="仿宋" w:hAnsi="仿宋" w:cs="微软雅黑"/>
        </w:rPr>
      </w:pPr>
      <w:r>
        <w:rPr>
          <w:rFonts w:ascii="仿宋" w:hAnsi="仿宋" w:cs="微软雅黑"/>
        </w:rPr>
        <w:t>展示客户所有的</w:t>
      </w:r>
      <w:r>
        <w:rPr>
          <w:rFonts w:hint="eastAsia" w:ascii="仿宋" w:hAnsi="仿宋" w:cs="微软雅黑"/>
        </w:rPr>
        <w:t>安全事件</w:t>
      </w:r>
      <w:r>
        <w:rPr>
          <w:rFonts w:ascii="仿宋" w:hAnsi="仿宋" w:cs="微软雅黑"/>
        </w:rPr>
        <w:t>和</w:t>
      </w:r>
      <w:r>
        <w:rPr>
          <w:rFonts w:hint="eastAsia" w:ascii="仿宋" w:hAnsi="仿宋" w:cs="微软雅黑"/>
        </w:rPr>
        <w:t>任务</w:t>
      </w:r>
      <w:r>
        <w:rPr>
          <w:rFonts w:ascii="仿宋" w:hAnsi="仿宋" w:cs="微软雅黑"/>
        </w:rPr>
        <w:t>工单，并向客户展示云端安全运营工程师的研判处置全流程，以及最终结果。</w:t>
      </w:r>
    </w:p>
    <w:p w14:paraId="35E774AD">
      <w:pPr>
        <w:widowControl/>
        <w:numPr>
          <w:ilvl w:val="0"/>
          <w:numId w:val="24"/>
        </w:numPr>
        <w:spacing w:before="240" w:after="240" w:line="240" w:lineRule="auto"/>
        <w:ind w:hanging="242"/>
        <w:jc w:val="left"/>
        <w:rPr>
          <w:rFonts w:ascii="仿宋" w:hAnsi="仿宋" w:cs="微软雅黑"/>
        </w:rPr>
      </w:pPr>
      <w:r>
        <w:rPr>
          <w:rFonts w:ascii="仿宋" w:hAnsi="仿宋" w:cs="微软雅黑"/>
          <w:b/>
          <w:bCs/>
        </w:rPr>
        <w:t>功能介绍</w:t>
      </w:r>
    </w:p>
    <w:p w14:paraId="0B73D9FB">
      <w:pPr>
        <w:spacing w:before="240" w:after="240" w:line="276" w:lineRule="auto"/>
        <w:ind w:firstLine="560" w:firstLineChars="200"/>
        <w:rPr>
          <w:rFonts w:ascii="仿宋" w:hAnsi="仿宋" w:cs="微软雅黑"/>
        </w:rPr>
      </w:pPr>
      <w:r>
        <w:rPr>
          <w:rFonts w:ascii="仿宋" w:hAnsi="仿宋" w:cs="微软雅黑"/>
        </w:rPr>
        <w:t>点击推推侧边栏的“团队”，点击展示团队下的“协同</w:t>
      </w:r>
      <w:r>
        <w:rPr>
          <w:rFonts w:hint="eastAsia" w:ascii="仿宋" w:hAnsi="仿宋" w:cs="微软雅黑"/>
        </w:rPr>
        <w:t>动态</w:t>
      </w:r>
      <w:r>
        <w:rPr>
          <w:rFonts w:ascii="仿宋" w:hAnsi="仿宋" w:cs="微软雅黑"/>
        </w:rPr>
        <w:t>”频道，进入</w:t>
      </w:r>
      <w:r>
        <w:rPr>
          <w:rFonts w:hint="eastAsia" w:ascii="仿宋" w:hAnsi="仿宋" w:cs="微软雅黑"/>
        </w:rPr>
        <w:t>研判处置</w:t>
      </w:r>
      <w:r>
        <w:rPr>
          <w:rFonts w:ascii="仿宋" w:hAnsi="仿宋" w:cs="微软雅黑"/>
        </w:rPr>
        <w:t>页面。各功能说明如下：</w:t>
      </w:r>
    </w:p>
    <w:p w14:paraId="767E3072">
      <w:pPr>
        <w:widowControl/>
        <w:numPr>
          <w:ilvl w:val="0"/>
          <w:numId w:val="25"/>
        </w:numPr>
        <w:spacing w:before="240" w:after="240" w:line="240" w:lineRule="auto"/>
        <w:ind w:hanging="242"/>
        <w:jc w:val="left"/>
        <w:rPr>
          <w:rFonts w:ascii="仿宋" w:hAnsi="仿宋" w:cs="微软雅黑"/>
        </w:rPr>
      </w:pPr>
      <w:r>
        <w:rPr>
          <w:rFonts w:ascii="仿宋" w:hAnsi="仿宋" w:cs="微软雅黑"/>
          <w:b/>
          <w:bCs/>
        </w:rPr>
        <w:t>功能点</w:t>
      </w:r>
    </w:p>
    <w:p w14:paraId="62158371">
      <w:pPr>
        <w:widowControl/>
        <w:numPr>
          <w:ilvl w:val="1"/>
          <w:numId w:val="25"/>
        </w:numPr>
        <w:spacing w:before="240" w:after="240" w:line="276" w:lineRule="auto"/>
        <w:ind w:hanging="244"/>
        <w:jc w:val="left"/>
        <w:rPr>
          <w:rFonts w:ascii="仿宋" w:hAnsi="仿宋" w:cs="微软雅黑"/>
        </w:rPr>
      </w:pPr>
      <w:r>
        <w:rPr>
          <w:rFonts w:ascii="仿宋" w:hAnsi="仿宋" w:cs="微软雅黑"/>
          <w:b/>
          <w:bCs/>
        </w:rPr>
        <w:t>帖子展示：</w:t>
      </w:r>
      <w:r>
        <w:rPr>
          <w:rFonts w:hint="eastAsia" w:ascii="仿宋" w:hAnsi="仿宋" w:cs="微软雅黑"/>
        </w:rPr>
        <w:t>通过推推展示事件工单帖子，并通知运营、客户进行研判处置</w:t>
      </w:r>
      <w:r>
        <w:rPr>
          <w:rFonts w:ascii="仿宋" w:hAnsi="仿宋" w:cs="微软雅黑"/>
        </w:rPr>
        <w:t>。</w:t>
      </w:r>
    </w:p>
    <w:p w14:paraId="7A51BD3F">
      <w:pPr>
        <w:widowControl/>
        <w:spacing w:before="240" w:after="240" w:line="240" w:lineRule="auto"/>
        <w:jc w:val="center"/>
        <w:rPr>
          <w:rFonts w:ascii="仿宋" w:hAnsi="仿宋" w:cs="微软雅黑"/>
        </w:rPr>
      </w:pPr>
      <w:r>
        <w:drawing>
          <wp:inline distT="0" distB="0" distL="0" distR="0">
            <wp:extent cx="5274310" cy="267779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7"/>
                    <a:stretch>
                      <a:fillRect/>
                    </a:stretch>
                  </pic:blipFill>
                  <pic:spPr>
                    <a:xfrm>
                      <a:off x="0" y="0"/>
                      <a:ext cx="5274310" cy="2677795"/>
                    </a:xfrm>
                    <a:prstGeom prst="rect">
                      <a:avLst/>
                    </a:prstGeom>
                  </pic:spPr>
                </pic:pic>
              </a:graphicData>
            </a:graphic>
          </wp:inline>
        </w:drawing>
      </w:r>
    </w:p>
    <w:p w14:paraId="25DD8951">
      <w:pPr>
        <w:widowControl/>
        <w:numPr>
          <w:ilvl w:val="1"/>
          <w:numId w:val="25"/>
        </w:numPr>
        <w:spacing w:before="240" w:after="240" w:line="276" w:lineRule="auto"/>
        <w:ind w:hanging="244"/>
        <w:jc w:val="left"/>
        <w:rPr>
          <w:rFonts w:ascii="仿宋" w:hAnsi="仿宋" w:cs="微软雅黑"/>
          <w:b/>
          <w:bCs/>
        </w:rPr>
      </w:pPr>
      <w:r>
        <w:rPr>
          <w:rFonts w:hint="eastAsia" w:ascii="仿宋" w:hAnsi="仿宋" w:cs="微软雅黑"/>
          <w:b/>
          <w:bCs/>
        </w:rPr>
        <w:t>帖子动态：</w:t>
      </w:r>
      <w:r>
        <w:rPr>
          <w:rFonts w:hint="eastAsia" w:ascii="仿宋" w:hAnsi="仿宋" w:cs="微软雅黑"/>
          <w:bCs/>
        </w:rPr>
        <w:t>展示事件工单帖子每一步研判处置状态，如下图所示：</w:t>
      </w:r>
    </w:p>
    <w:p w14:paraId="64985A5B">
      <w:pPr>
        <w:widowControl/>
        <w:spacing w:before="240" w:after="240" w:line="240" w:lineRule="auto"/>
        <w:jc w:val="center"/>
        <w:rPr>
          <w:rFonts w:ascii="仿宋" w:hAnsi="仿宋" w:cs="微软雅黑"/>
        </w:rPr>
      </w:pPr>
      <w:r>
        <w:drawing>
          <wp:inline distT="0" distB="0" distL="0" distR="0">
            <wp:extent cx="5274310" cy="3858260"/>
            <wp:effectExtent l="0" t="0" r="2540" b="8890"/>
            <wp:docPr id="99978" name="图片 99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8" name="图片 99978"/>
                    <pic:cNvPicPr>
                      <a:picLocks noChangeAspect="1"/>
                    </pic:cNvPicPr>
                  </pic:nvPicPr>
                  <pic:blipFill>
                    <a:blip r:embed="rId38"/>
                    <a:stretch>
                      <a:fillRect/>
                    </a:stretch>
                  </pic:blipFill>
                  <pic:spPr>
                    <a:xfrm>
                      <a:off x="0" y="0"/>
                      <a:ext cx="5274310" cy="3858260"/>
                    </a:xfrm>
                    <a:prstGeom prst="rect">
                      <a:avLst/>
                    </a:prstGeom>
                  </pic:spPr>
                </pic:pic>
              </a:graphicData>
            </a:graphic>
          </wp:inline>
        </w:drawing>
      </w:r>
    </w:p>
    <w:p w14:paraId="48ADD432">
      <w:pPr>
        <w:widowControl/>
        <w:spacing w:before="240" w:after="240"/>
        <w:ind w:firstLine="420"/>
        <w:jc w:val="left"/>
        <w:rPr>
          <w:rFonts w:ascii="仿宋" w:hAnsi="仿宋" w:cs="微软雅黑"/>
        </w:rPr>
      </w:pPr>
      <w:r>
        <w:rPr>
          <w:rFonts w:hint="eastAsia" w:ascii="仿宋" w:hAnsi="仿宋" w:cs="微软雅黑"/>
        </w:rPr>
        <w:t>对大模型研判结论及L</w:t>
      </w:r>
      <w:r>
        <w:rPr>
          <w:rFonts w:ascii="仿宋" w:hAnsi="仿宋" w:cs="微软雅黑"/>
        </w:rPr>
        <w:t>1</w:t>
      </w:r>
      <w:r>
        <w:rPr>
          <w:rFonts w:hint="eastAsia" w:ascii="仿宋" w:hAnsi="仿宋" w:cs="微软雅黑"/>
        </w:rPr>
        <w:t>、L</w:t>
      </w:r>
      <w:r>
        <w:rPr>
          <w:rFonts w:ascii="仿宋" w:hAnsi="仿宋" w:cs="微软雅黑"/>
        </w:rPr>
        <w:t>2</w:t>
      </w:r>
      <w:r>
        <w:rPr>
          <w:rFonts w:hint="eastAsia" w:ascii="仿宋" w:hAnsi="仿宋" w:cs="微软雅黑"/>
        </w:rPr>
        <w:t>运营专家研判处置意见，通过回帖方式清晰展示到推推帖子中。</w:t>
      </w:r>
    </w:p>
    <w:p w14:paraId="45E71A3D">
      <w:pPr>
        <w:widowControl/>
        <w:spacing w:before="240" w:after="240" w:line="240" w:lineRule="auto"/>
        <w:rPr>
          <w:rFonts w:ascii="仿宋" w:hAnsi="仿宋" w:cs="微软雅黑"/>
        </w:rPr>
      </w:pPr>
      <w:r>
        <w:drawing>
          <wp:inline distT="0" distB="0" distL="0" distR="0">
            <wp:extent cx="5274310" cy="179832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9"/>
                    <a:stretch>
                      <a:fillRect/>
                    </a:stretch>
                  </pic:blipFill>
                  <pic:spPr>
                    <a:xfrm>
                      <a:off x="0" y="0"/>
                      <a:ext cx="5274310" cy="1798320"/>
                    </a:xfrm>
                    <a:prstGeom prst="rect">
                      <a:avLst/>
                    </a:prstGeom>
                  </pic:spPr>
                </pic:pic>
              </a:graphicData>
            </a:graphic>
          </wp:inline>
        </w:drawing>
      </w:r>
    </w:p>
    <w:p w14:paraId="0203C500">
      <w:pPr>
        <w:spacing w:before="240" w:after="240" w:line="240" w:lineRule="auto"/>
        <w:ind w:firstLine="420"/>
        <w:jc w:val="center"/>
        <w:rPr>
          <w:rFonts w:ascii="仿宋" w:hAnsi="仿宋" w:cs="微软雅黑"/>
          <w:b/>
          <w:i/>
        </w:rPr>
      </w:pPr>
      <w:r>
        <w:rPr>
          <w:rFonts w:hint="eastAsia" w:ascii="仿宋" w:hAnsi="仿宋" w:cs="微软雅黑"/>
          <w:b/>
          <w:i/>
        </w:rPr>
        <w:t xml:space="preserve">示例图 </w:t>
      </w:r>
      <w:r>
        <w:rPr>
          <w:rFonts w:hint="eastAsia" w:ascii="仿宋" w:hAnsi="仿宋" w:cs="微软雅黑"/>
          <w:b/>
          <w:bCs/>
          <w:i/>
        </w:rPr>
        <w:t>AI研判结果跟帖</w:t>
      </w:r>
    </w:p>
    <w:p w14:paraId="53E1FD00">
      <w:pPr>
        <w:spacing w:before="240" w:after="240" w:line="240" w:lineRule="auto"/>
        <w:ind w:firstLine="420"/>
        <w:rPr>
          <w:rFonts w:ascii="仿宋" w:hAnsi="仿宋" w:cs="微软雅黑"/>
        </w:rPr>
      </w:pPr>
      <w:r>
        <w:drawing>
          <wp:inline distT="0" distB="0" distL="0" distR="0">
            <wp:extent cx="5274310" cy="228600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0"/>
                    <a:stretch>
                      <a:fillRect/>
                    </a:stretch>
                  </pic:blipFill>
                  <pic:spPr>
                    <a:xfrm>
                      <a:off x="0" y="0"/>
                      <a:ext cx="5274310" cy="2286000"/>
                    </a:xfrm>
                    <a:prstGeom prst="rect">
                      <a:avLst/>
                    </a:prstGeom>
                  </pic:spPr>
                </pic:pic>
              </a:graphicData>
            </a:graphic>
          </wp:inline>
        </w:drawing>
      </w:r>
    </w:p>
    <w:p w14:paraId="3428A9A4">
      <w:pPr>
        <w:spacing w:before="240" w:after="240" w:line="240" w:lineRule="auto"/>
        <w:ind w:firstLine="420"/>
        <w:jc w:val="center"/>
        <w:rPr>
          <w:rFonts w:ascii="仿宋" w:hAnsi="仿宋" w:cs="微软雅黑"/>
          <w:i/>
        </w:rPr>
      </w:pPr>
      <w:r>
        <w:rPr>
          <w:rFonts w:hint="eastAsia" w:ascii="仿宋" w:hAnsi="仿宋" w:cs="微软雅黑"/>
          <w:b/>
          <w:bCs/>
          <w:i/>
        </w:rPr>
        <w:t>示例图 AI自动填充研判建议</w:t>
      </w:r>
    </w:p>
    <w:p w14:paraId="528C2354">
      <w:pPr>
        <w:pStyle w:val="6"/>
        <w:keepNext w:val="0"/>
        <w:keepLines w:val="0"/>
        <w:spacing w:before="319" w:after="319"/>
        <w:ind w:right="280"/>
        <w:rPr>
          <w:rFonts w:ascii="仿宋" w:hAnsi="仿宋" w:cs="微软雅黑"/>
        </w:rPr>
      </w:pPr>
      <w:r>
        <w:rPr>
          <w:rFonts w:ascii="仿宋" w:hAnsi="仿宋" w:cs="微软雅黑"/>
        </w:rPr>
        <w:t>选项卡二：</w:t>
      </w:r>
      <w:r>
        <w:rPr>
          <w:rFonts w:hint="eastAsia" w:ascii="仿宋" w:hAnsi="仿宋" w:cs="微软雅黑"/>
        </w:rPr>
        <w:t>事件</w:t>
      </w:r>
      <w:r>
        <w:rPr>
          <w:rFonts w:ascii="仿宋" w:hAnsi="仿宋" w:cs="微软雅黑"/>
        </w:rPr>
        <w:t>工单</w:t>
      </w:r>
    </w:p>
    <w:p w14:paraId="65344001">
      <w:pPr>
        <w:widowControl/>
        <w:numPr>
          <w:ilvl w:val="0"/>
          <w:numId w:val="26"/>
        </w:numPr>
        <w:spacing w:before="240" w:after="240" w:line="240" w:lineRule="auto"/>
        <w:ind w:hanging="242"/>
        <w:jc w:val="left"/>
        <w:rPr>
          <w:rFonts w:ascii="仿宋" w:hAnsi="仿宋" w:cs="微软雅黑"/>
        </w:rPr>
      </w:pPr>
      <w:r>
        <w:rPr>
          <w:rFonts w:ascii="仿宋" w:hAnsi="仿宋" w:cs="微软雅黑"/>
        </w:rPr>
        <w:t>背景概述</w:t>
      </w:r>
    </w:p>
    <w:p w14:paraId="2088552F">
      <w:pPr>
        <w:spacing w:before="240" w:after="240"/>
        <w:ind w:left="720"/>
        <w:rPr>
          <w:rFonts w:ascii="仿宋" w:hAnsi="仿宋" w:cs="微软雅黑"/>
        </w:rPr>
      </w:pPr>
      <w:r>
        <w:rPr>
          <w:rFonts w:ascii="仿宋" w:hAnsi="仿宋" w:cs="微软雅黑"/>
        </w:rPr>
        <w:t>展示对应客户下的所有</w:t>
      </w:r>
      <w:r>
        <w:rPr>
          <w:rFonts w:hint="eastAsia" w:ascii="仿宋" w:hAnsi="仿宋" w:cs="微软雅黑"/>
        </w:rPr>
        <w:t>事件</w:t>
      </w:r>
      <w:r>
        <w:rPr>
          <w:rFonts w:ascii="仿宋" w:hAnsi="仿宋" w:cs="微软雅黑"/>
        </w:rPr>
        <w:t>工单</w:t>
      </w:r>
      <w:r>
        <w:rPr>
          <w:rFonts w:hint="eastAsia" w:ascii="仿宋" w:hAnsi="仿宋" w:cs="微软雅黑"/>
        </w:rPr>
        <w:t>信息</w:t>
      </w:r>
    </w:p>
    <w:p w14:paraId="2938B85A">
      <w:pPr>
        <w:widowControl/>
        <w:numPr>
          <w:ilvl w:val="0"/>
          <w:numId w:val="26"/>
        </w:numPr>
        <w:spacing w:before="240" w:after="240" w:line="240" w:lineRule="auto"/>
        <w:ind w:hanging="242"/>
        <w:jc w:val="left"/>
        <w:rPr>
          <w:rFonts w:ascii="仿宋" w:hAnsi="仿宋" w:cs="微软雅黑"/>
        </w:rPr>
      </w:pPr>
      <w:r>
        <w:rPr>
          <w:rFonts w:ascii="仿宋" w:hAnsi="仿宋" w:cs="微软雅黑"/>
        </w:rPr>
        <w:t>功能介绍</w:t>
      </w:r>
    </w:p>
    <w:p w14:paraId="00052B18">
      <w:pPr>
        <w:spacing w:before="240" w:after="240"/>
        <w:ind w:left="720"/>
        <w:rPr>
          <w:rFonts w:ascii="仿宋" w:hAnsi="仿宋" w:cs="微软雅黑"/>
        </w:rPr>
      </w:pPr>
      <w:r>
        <w:rPr>
          <w:rFonts w:ascii="仿宋" w:hAnsi="仿宋" w:cs="微软雅黑"/>
        </w:rPr>
        <w:t>按照服务项展示对应客户下的所有</w:t>
      </w:r>
      <w:r>
        <w:rPr>
          <w:rFonts w:hint="eastAsia" w:ascii="仿宋" w:hAnsi="仿宋" w:cs="微软雅黑"/>
        </w:rPr>
        <w:t>事件</w:t>
      </w:r>
      <w:r>
        <w:rPr>
          <w:rFonts w:ascii="仿宋" w:hAnsi="仿宋" w:cs="微软雅黑"/>
        </w:rPr>
        <w:t>工单数据</w:t>
      </w:r>
    </w:p>
    <w:p w14:paraId="6152D563">
      <w:pPr>
        <w:widowControl/>
        <w:numPr>
          <w:ilvl w:val="0"/>
          <w:numId w:val="26"/>
        </w:numPr>
        <w:spacing w:before="240" w:after="240" w:line="240" w:lineRule="auto"/>
        <w:ind w:hanging="242"/>
        <w:jc w:val="left"/>
        <w:rPr>
          <w:rFonts w:ascii="仿宋" w:hAnsi="仿宋" w:cs="微软雅黑"/>
        </w:rPr>
      </w:pPr>
      <w:r>
        <w:rPr>
          <w:rFonts w:ascii="仿宋" w:hAnsi="仿宋" w:cs="微软雅黑"/>
        </w:rPr>
        <w:t>功能点</w:t>
      </w:r>
    </w:p>
    <w:p w14:paraId="11D6D0D0">
      <w:pPr>
        <w:spacing w:before="240" w:after="240" w:line="276" w:lineRule="auto"/>
        <w:ind w:left="720"/>
        <w:rPr>
          <w:rFonts w:ascii="仿宋" w:hAnsi="仿宋" w:cs="微软雅黑"/>
        </w:rPr>
      </w:pPr>
      <w:r>
        <w:rPr>
          <w:rFonts w:ascii="仿宋" w:hAnsi="仿宋" w:cs="微软雅黑"/>
          <w:b/>
          <w:bCs/>
        </w:rPr>
        <w:t>搜索筛选</w:t>
      </w:r>
      <w:r>
        <w:rPr>
          <w:rFonts w:ascii="仿宋" w:hAnsi="仿宋" w:cs="微软雅黑"/>
        </w:rPr>
        <w:t>：支持灵活搜索和筛选，支持多种选择条件，选择条件如下图所示，可根据不同字段的特性进行模糊搜索或者下拉选择</w:t>
      </w:r>
      <w:r>
        <w:rPr>
          <w:rFonts w:hint="eastAsia" w:ascii="仿宋" w:hAnsi="仿宋" w:cs="微软雅黑"/>
        </w:rPr>
        <w:t>。</w:t>
      </w:r>
      <w:r>
        <w:rPr>
          <w:rFonts w:ascii="仿宋" w:hAnsi="仿宋"/>
        </w:rPr>
        <w:t xml:space="preserve"> </w:t>
      </w:r>
    </w:p>
    <w:p w14:paraId="7FBC521A">
      <w:pPr>
        <w:spacing w:before="240" w:after="240" w:line="276" w:lineRule="auto"/>
        <w:ind w:left="720"/>
        <w:rPr>
          <w:rFonts w:ascii="仿宋" w:hAnsi="仿宋" w:cs="微软雅黑"/>
          <w:b/>
          <w:bCs/>
        </w:rPr>
      </w:pPr>
      <w:r>
        <w:rPr>
          <w:rFonts w:ascii="仿宋" w:hAnsi="仿宋" w:cs="微软雅黑"/>
          <w:b/>
          <w:bCs/>
        </w:rPr>
        <w:t>工单列表：</w:t>
      </w:r>
      <w:r>
        <w:rPr>
          <w:rFonts w:ascii="仿宋" w:hAnsi="仿宋" w:cs="微软雅黑"/>
          <w:bCs/>
        </w:rPr>
        <w:t>展示当前系统记录的工单，支持查看详情，工单列表支持向右滑动，可查看更多工单属性字段。</w:t>
      </w:r>
      <w:r>
        <w:rPr>
          <w:rFonts w:hint="eastAsia" w:ascii="仿宋" w:hAnsi="仿宋" w:cs="微软雅黑"/>
          <w:bCs/>
        </w:rPr>
        <w:t>如下图所示：</w:t>
      </w:r>
    </w:p>
    <w:p w14:paraId="76A6B650">
      <w:pPr>
        <w:rPr>
          <w:rFonts w:ascii="仿宋" w:hAnsi="仿宋"/>
        </w:rPr>
      </w:pPr>
      <w:r>
        <w:rPr>
          <w:rFonts w:ascii="仿宋" w:hAnsi="仿宋"/>
        </w:rPr>
        <w:t xml:space="preserve"> </w:t>
      </w:r>
      <w:r>
        <w:drawing>
          <wp:inline distT="0" distB="0" distL="0" distR="0">
            <wp:extent cx="5274310" cy="3579495"/>
            <wp:effectExtent l="0" t="0" r="254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1"/>
                    <a:stretch>
                      <a:fillRect/>
                    </a:stretch>
                  </pic:blipFill>
                  <pic:spPr>
                    <a:xfrm>
                      <a:off x="0" y="0"/>
                      <a:ext cx="5274310" cy="3579495"/>
                    </a:xfrm>
                    <a:prstGeom prst="rect">
                      <a:avLst/>
                    </a:prstGeom>
                  </pic:spPr>
                </pic:pic>
              </a:graphicData>
            </a:graphic>
          </wp:inline>
        </w:drawing>
      </w:r>
    </w:p>
    <w:p w14:paraId="14051BD6">
      <w:pPr>
        <w:spacing w:before="240" w:after="240" w:line="276" w:lineRule="auto"/>
        <w:rPr>
          <w:rFonts w:ascii="仿宋" w:hAnsi="仿宋" w:cs="微软雅黑"/>
        </w:rPr>
      </w:pPr>
      <w:r>
        <w:rPr>
          <w:rFonts w:ascii="仿宋" w:hAnsi="仿宋" w:cs="微软雅黑"/>
          <w:b/>
          <w:bCs/>
        </w:rPr>
        <w:t>工单详情：</w:t>
      </w:r>
      <w:r>
        <w:rPr>
          <w:rFonts w:ascii="仿宋" w:hAnsi="仿宋" w:cs="微软雅黑"/>
        </w:rPr>
        <w:t>点击表格的“详情”按钮，即可查看</w:t>
      </w:r>
      <w:r>
        <w:rPr>
          <w:rFonts w:hint="eastAsia" w:ascii="仿宋" w:hAnsi="仿宋" w:cs="微软雅黑"/>
        </w:rPr>
        <w:t>事件</w:t>
      </w:r>
      <w:r>
        <w:rPr>
          <w:rFonts w:ascii="仿宋" w:hAnsi="仿宋" w:cs="微软雅黑"/>
        </w:rPr>
        <w:t>工单详情。</w:t>
      </w:r>
      <w:r>
        <w:rPr>
          <w:rFonts w:hint="eastAsia" w:ascii="仿宋" w:hAnsi="仿宋" w:cs="微软雅黑"/>
        </w:rPr>
        <w:t>如下图所示：</w:t>
      </w:r>
    </w:p>
    <w:p w14:paraId="2309A8D3">
      <w:pPr>
        <w:rPr>
          <w:rFonts w:ascii="仿宋" w:hAnsi="仿宋"/>
        </w:rPr>
      </w:pPr>
      <w:r>
        <w:rPr>
          <w:rFonts w:ascii="仿宋" w:hAnsi="仿宋"/>
        </w:rPr>
        <w:t xml:space="preserve"> </w:t>
      </w:r>
      <w:r>
        <w:drawing>
          <wp:inline distT="0" distB="0" distL="0" distR="0">
            <wp:extent cx="5274310" cy="343598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2"/>
                    <a:stretch>
                      <a:fillRect/>
                    </a:stretch>
                  </pic:blipFill>
                  <pic:spPr>
                    <a:xfrm>
                      <a:off x="0" y="0"/>
                      <a:ext cx="5274310" cy="3435985"/>
                    </a:xfrm>
                    <a:prstGeom prst="rect">
                      <a:avLst/>
                    </a:prstGeom>
                  </pic:spPr>
                </pic:pic>
              </a:graphicData>
            </a:graphic>
          </wp:inline>
        </w:drawing>
      </w:r>
    </w:p>
    <w:p w14:paraId="564B0874">
      <w:pPr>
        <w:spacing w:before="240" w:after="240"/>
        <w:rPr>
          <w:rFonts w:ascii="仿宋" w:hAnsi="仿宋" w:cs="微软雅黑"/>
        </w:rPr>
      </w:pPr>
      <w:r>
        <w:rPr>
          <w:rFonts w:ascii="仿宋" w:hAnsi="仿宋" w:cs="微软雅黑"/>
          <w:b/>
          <w:bCs/>
        </w:rPr>
        <w:t>开始处置：当</w:t>
      </w:r>
      <w:r>
        <w:rPr>
          <w:rFonts w:ascii="仿宋" w:hAnsi="仿宋" w:cs="微软雅黑"/>
        </w:rPr>
        <w:t>对该工单有处置权限时，点击进入详情可进行处置。</w:t>
      </w:r>
    </w:p>
    <w:p w14:paraId="2E5EA8BF">
      <w:pPr>
        <w:spacing w:before="240" w:after="240"/>
        <w:rPr>
          <w:rFonts w:ascii="仿宋" w:hAnsi="仿宋" w:cs="微软雅黑"/>
        </w:rPr>
      </w:pPr>
      <w:r>
        <w:drawing>
          <wp:inline distT="0" distB="0" distL="0" distR="0">
            <wp:extent cx="5274310" cy="3422650"/>
            <wp:effectExtent l="0" t="0" r="254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3"/>
                    <a:stretch>
                      <a:fillRect/>
                    </a:stretch>
                  </pic:blipFill>
                  <pic:spPr>
                    <a:xfrm>
                      <a:off x="0" y="0"/>
                      <a:ext cx="5274310" cy="3422650"/>
                    </a:xfrm>
                    <a:prstGeom prst="rect">
                      <a:avLst/>
                    </a:prstGeom>
                  </pic:spPr>
                </pic:pic>
              </a:graphicData>
            </a:graphic>
          </wp:inline>
        </w:drawing>
      </w:r>
    </w:p>
    <w:p w14:paraId="67FED2C4">
      <w:pPr>
        <w:spacing w:before="240" w:after="240" w:line="276" w:lineRule="auto"/>
        <w:rPr>
          <w:rFonts w:ascii="仿宋" w:hAnsi="仿宋" w:cs="微软雅黑"/>
        </w:rPr>
      </w:pPr>
      <w:r>
        <w:rPr>
          <w:rFonts w:ascii="仿宋" w:hAnsi="仿宋" w:cs="微软雅黑"/>
          <w:b/>
          <w:bCs/>
        </w:rPr>
        <w:t>1</w:t>
      </w:r>
      <w:r>
        <w:rPr>
          <w:rFonts w:hint="eastAsia" w:ascii="仿宋" w:hAnsi="仿宋" w:cs="微软雅黑"/>
          <w:b/>
          <w:bCs/>
        </w:rPr>
        <w:t>、工单自动化响应：</w:t>
      </w:r>
      <w:r>
        <w:rPr>
          <w:rFonts w:hint="eastAsia" w:ascii="仿宋" w:hAnsi="仿宋" w:cs="微软雅黑"/>
        </w:rPr>
        <w:t>通过A</w:t>
      </w:r>
      <w:r>
        <w:rPr>
          <w:rFonts w:ascii="仿宋" w:hAnsi="仿宋" w:cs="微软雅黑"/>
        </w:rPr>
        <w:t>I</w:t>
      </w:r>
      <w:r>
        <w:rPr>
          <w:rFonts w:hint="eastAsia" w:ascii="仿宋" w:hAnsi="仿宋" w:cs="微软雅黑"/>
        </w:rPr>
        <w:t>大模型自动研判给出处置建议，同时能展示具体大模型研判进程及相关研判依据等内容，协助运营工程师对事件进行分析研判。</w:t>
      </w:r>
    </w:p>
    <w:p w14:paraId="74654675">
      <w:pPr>
        <w:spacing w:before="240" w:after="240" w:line="276" w:lineRule="auto"/>
        <w:rPr>
          <w:rFonts w:ascii="仿宋" w:hAnsi="仿宋" w:cs="微软雅黑"/>
          <w:b/>
          <w:bCs/>
        </w:rPr>
      </w:pPr>
      <w:r>
        <w:drawing>
          <wp:inline distT="0" distB="0" distL="0" distR="0">
            <wp:extent cx="5274310" cy="1979930"/>
            <wp:effectExtent l="0" t="0" r="2540" b="127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44"/>
                    <a:stretch>
                      <a:fillRect/>
                    </a:stretch>
                  </pic:blipFill>
                  <pic:spPr>
                    <a:xfrm>
                      <a:off x="0" y="0"/>
                      <a:ext cx="5274310" cy="1979930"/>
                    </a:xfrm>
                    <a:prstGeom prst="rect">
                      <a:avLst/>
                    </a:prstGeom>
                  </pic:spPr>
                </pic:pic>
              </a:graphicData>
            </a:graphic>
          </wp:inline>
        </w:drawing>
      </w:r>
    </w:p>
    <w:p w14:paraId="179032E5">
      <w:pPr>
        <w:spacing w:before="240" w:after="240" w:line="276" w:lineRule="auto"/>
        <w:rPr>
          <w:rFonts w:ascii="仿宋" w:hAnsi="仿宋" w:cs="微软雅黑"/>
          <w:b/>
          <w:bCs/>
        </w:rPr>
      </w:pPr>
      <w:r>
        <w:rPr>
          <w:rFonts w:ascii="仿宋" w:hAnsi="仿宋" w:cs="微软雅黑"/>
          <w:b/>
          <w:bCs/>
        </w:rPr>
        <w:t>2</w:t>
      </w:r>
      <w:r>
        <w:rPr>
          <w:rFonts w:hint="eastAsia" w:ascii="仿宋" w:hAnsi="仿宋" w:cs="微软雅黑"/>
          <w:b/>
          <w:bCs/>
        </w:rPr>
        <w:t>、L</w:t>
      </w:r>
      <w:r>
        <w:rPr>
          <w:rFonts w:ascii="仿宋" w:hAnsi="仿宋" w:cs="微软雅黑"/>
          <w:b/>
          <w:bCs/>
        </w:rPr>
        <w:t>1</w:t>
      </w:r>
      <w:r>
        <w:rPr>
          <w:rFonts w:hint="eastAsia" w:ascii="仿宋" w:hAnsi="仿宋" w:cs="微软雅黑"/>
          <w:b/>
          <w:bCs/>
        </w:rPr>
        <w:t>研判分析：</w:t>
      </w:r>
      <w:r>
        <w:rPr>
          <w:rFonts w:ascii="仿宋" w:hAnsi="仿宋" w:cs="微软雅黑"/>
        </w:rPr>
        <w:t>由L1人员对告警信息进行剧本研判，由360云端安全大脑自动匹配</w:t>
      </w:r>
      <w:r>
        <w:rPr>
          <w:rFonts w:hint="eastAsia" w:ascii="仿宋" w:hAnsi="仿宋" w:cs="微软雅黑"/>
        </w:rPr>
        <w:t>剧本</w:t>
      </w:r>
      <w:r>
        <w:rPr>
          <w:rFonts w:ascii="仿宋" w:hAnsi="仿宋" w:cs="微软雅黑"/>
        </w:rPr>
        <w:t>研判分析信息，并且支持通过剧本知识库人工修改，可人工填写研判分析补充信息，</w:t>
      </w:r>
      <w:r>
        <w:rPr>
          <w:rFonts w:hint="eastAsia" w:ascii="仿宋" w:hAnsi="仿宋" w:cs="微软雅黑"/>
        </w:rPr>
        <w:t>分析剧本中支持调用数字员工辅助分析研判，</w:t>
      </w:r>
      <w:r>
        <w:rPr>
          <w:rFonts w:ascii="仿宋" w:hAnsi="仿宋" w:cs="微软雅黑"/>
        </w:rPr>
        <w:t>同时可以进行日志预览、工具箱相关功能使用。</w:t>
      </w:r>
      <w:r>
        <w:rPr>
          <w:rFonts w:hint="eastAsia" w:ascii="仿宋" w:hAnsi="仿宋" w:cs="微软雅黑"/>
        </w:rPr>
        <w:t>如下图所示：</w:t>
      </w:r>
    </w:p>
    <w:p w14:paraId="11FD2C1F">
      <w:pPr>
        <w:rPr>
          <w:rFonts w:ascii="仿宋" w:hAnsi="仿宋"/>
        </w:rPr>
      </w:pPr>
      <w:r>
        <w:drawing>
          <wp:inline distT="0" distB="0" distL="0" distR="0">
            <wp:extent cx="5274310" cy="374777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45"/>
                    <a:stretch>
                      <a:fillRect/>
                    </a:stretch>
                  </pic:blipFill>
                  <pic:spPr>
                    <a:xfrm>
                      <a:off x="0" y="0"/>
                      <a:ext cx="5274310" cy="3747770"/>
                    </a:xfrm>
                    <a:prstGeom prst="rect">
                      <a:avLst/>
                    </a:prstGeom>
                  </pic:spPr>
                </pic:pic>
              </a:graphicData>
            </a:graphic>
          </wp:inline>
        </w:drawing>
      </w:r>
    </w:p>
    <w:p w14:paraId="14B67C47">
      <w:pPr>
        <w:rPr>
          <w:rFonts w:ascii="仿宋" w:hAnsi="仿宋"/>
        </w:rPr>
      </w:pPr>
      <w:r>
        <w:rPr>
          <w:rFonts w:ascii="仿宋" w:hAnsi="仿宋"/>
          <w:b/>
        </w:rPr>
        <w:t>360</w:t>
      </w:r>
      <w:r>
        <w:rPr>
          <w:rFonts w:hint="eastAsia" w:ascii="仿宋" w:hAnsi="仿宋"/>
          <w:b/>
        </w:rPr>
        <w:t>安全大模型：</w:t>
      </w:r>
      <w:r>
        <w:rPr>
          <w:rFonts w:hint="eastAsia" w:ascii="仿宋" w:hAnsi="仿宋"/>
          <w:bCs/>
        </w:rPr>
        <w:t>安全大模型辅助L1做深度分析，包括流量特征分析、事件影响、病毒危害等，辅助安全运营工程师给出最终的研判结论。</w:t>
      </w:r>
    </w:p>
    <w:p w14:paraId="5AC7E11E">
      <w:pPr>
        <w:rPr>
          <w:rFonts w:ascii="仿宋" w:hAnsi="仿宋"/>
        </w:rPr>
      </w:pPr>
      <w:r>
        <w:drawing>
          <wp:inline distT="0" distB="0" distL="0" distR="0">
            <wp:extent cx="5274310" cy="3717290"/>
            <wp:effectExtent l="0" t="0" r="2540" b="0"/>
            <wp:docPr id="99969" name="图片 99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9" name="图片 99969"/>
                    <pic:cNvPicPr>
                      <a:picLocks noChangeAspect="1"/>
                    </pic:cNvPicPr>
                  </pic:nvPicPr>
                  <pic:blipFill>
                    <a:blip r:embed="rId46"/>
                    <a:stretch>
                      <a:fillRect/>
                    </a:stretch>
                  </pic:blipFill>
                  <pic:spPr>
                    <a:xfrm>
                      <a:off x="0" y="0"/>
                      <a:ext cx="5274310" cy="3717290"/>
                    </a:xfrm>
                    <a:prstGeom prst="rect">
                      <a:avLst/>
                    </a:prstGeom>
                  </pic:spPr>
                </pic:pic>
              </a:graphicData>
            </a:graphic>
          </wp:inline>
        </w:drawing>
      </w:r>
    </w:p>
    <w:p w14:paraId="49B25248">
      <w:pPr>
        <w:spacing w:before="240" w:after="240" w:line="276" w:lineRule="auto"/>
        <w:rPr>
          <w:rFonts w:ascii="仿宋" w:hAnsi="仿宋" w:cs="微软雅黑"/>
          <w:b/>
          <w:bCs/>
        </w:rPr>
      </w:pPr>
      <w:r>
        <w:rPr>
          <w:rFonts w:hint="eastAsia" w:ascii="仿宋" w:hAnsi="仿宋" w:cs="微软雅黑"/>
          <w:b/>
          <w:bCs/>
        </w:rPr>
        <w:t>分析研判：</w:t>
      </w:r>
      <w:r>
        <w:rPr>
          <w:rFonts w:hint="eastAsia" w:ascii="仿宋" w:hAnsi="仿宋" w:cs="微软雅黑"/>
        </w:rPr>
        <w:t>剧本中自动获取工单单条告警信息请求流量、上下文告警信息请求流量、通过智能分析数字专家获取近7天的相关告警趋势、流量智能研判数字专家可以对请求流量中的攻击字段进行特征提取，同时还有智能溯源数字专家对攻击者组进行溯源。</w:t>
      </w:r>
    </w:p>
    <w:p w14:paraId="16D25CDC">
      <w:pPr>
        <w:spacing w:before="240" w:after="240" w:line="276" w:lineRule="auto"/>
        <w:rPr>
          <w:rFonts w:ascii="仿宋" w:hAnsi="仿宋" w:cs="微软雅黑"/>
          <w:b/>
          <w:bCs/>
        </w:rPr>
      </w:pPr>
      <w:r>
        <w:drawing>
          <wp:inline distT="0" distB="0" distL="0" distR="0">
            <wp:extent cx="5274310" cy="3285490"/>
            <wp:effectExtent l="0" t="0" r="2540" b="0"/>
            <wp:docPr id="99970" name="图片 99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0" name="图片 99970"/>
                    <pic:cNvPicPr>
                      <a:picLocks noChangeAspect="1"/>
                    </pic:cNvPicPr>
                  </pic:nvPicPr>
                  <pic:blipFill>
                    <a:blip r:embed="rId47"/>
                    <a:stretch>
                      <a:fillRect/>
                    </a:stretch>
                  </pic:blipFill>
                  <pic:spPr>
                    <a:xfrm>
                      <a:off x="0" y="0"/>
                      <a:ext cx="5274310" cy="3285490"/>
                    </a:xfrm>
                    <a:prstGeom prst="rect">
                      <a:avLst/>
                    </a:prstGeom>
                  </pic:spPr>
                </pic:pic>
              </a:graphicData>
            </a:graphic>
          </wp:inline>
        </w:drawing>
      </w:r>
    </w:p>
    <w:p w14:paraId="74EDA98E">
      <w:pPr>
        <w:spacing w:before="240" w:after="240" w:line="276" w:lineRule="auto"/>
        <w:rPr>
          <w:rFonts w:ascii="仿宋" w:hAnsi="仿宋" w:cs="微软雅黑"/>
          <w:b/>
          <w:bCs/>
        </w:rPr>
      </w:pPr>
      <w:r>
        <w:drawing>
          <wp:inline distT="0" distB="0" distL="0" distR="0">
            <wp:extent cx="5274310" cy="1999615"/>
            <wp:effectExtent l="0" t="0" r="2540" b="635"/>
            <wp:docPr id="99971" name="图片 99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1" name="图片 99971"/>
                    <pic:cNvPicPr>
                      <a:picLocks noChangeAspect="1"/>
                    </pic:cNvPicPr>
                  </pic:nvPicPr>
                  <pic:blipFill>
                    <a:blip r:embed="rId48"/>
                    <a:stretch>
                      <a:fillRect/>
                    </a:stretch>
                  </pic:blipFill>
                  <pic:spPr>
                    <a:xfrm>
                      <a:off x="0" y="0"/>
                      <a:ext cx="5274310" cy="1999615"/>
                    </a:xfrm>
                    <a:prstGeom prst="rect">
                      <a:avLst/>
                    </a:prstGeom>
                  </pic:spPr>
                </pic:pic>
              </a:graphicData>
            </a:graphic>
          </wp:inline>
        </w:drawing>
      </w:r>
      <w:r>
        <w:rPr>
          <w:rFonts w:ascii="仿宋" w:hAnsi="仿宋" w:cs="微软雅黑"/>
          <w:b/>
          <w:bCs/>
        </w:rPr>
        <w:t xml:space="preserve"> </w:t>
      </w:r>
    </w:p>
    <w:p w14:paraId="0763160D">
      <w:pPr>
        <w:spacing w:before="240" w:after="240" w:line="276" w:lineRule="auto"/>
        <w:rPr>
          <w:rFonts w:ascii="仿宋" w:hAnsi="仿宋" w:cs="微软雅黑"/>
        </w:rPr>
      </w:pPr>
      <w:r>
        <w:rPr>
          <w:rFonts w:hint="eastAsia" w:ascii="仿宋" w:hAnsi="仿宋" w:cs="微软雅黑"/>
          <w:b/>
          <w:bCs/>
        </w:rPr>
        <w:t>研判结论：</w:t>
      </w:r>
      <w:r>
        <w:rPr>
          <w:rFonts w:ascii="仿宋" w:hAnsi="仿宋" w:cs="微软雅黑"/>
        </w:rPr>
        <w:t>研判</w:t>
      </w:r>
      <w:r>
        <w:rPr>
          <w:rFonts w:hint="eastAsia" w:ascii="仿宋" w:hAnsi="仿宋" w:cs="微软雅黑"/>
        </w:rPr>
        <w:t>结论</w:t>
      </w:r>
      <w:r>
        <w:rPr>
          <w:rFonts w:ascii="仿宋" w:hAnsi="仿宋" w:cs="微软雅黑"/>
        </w:rPr>
        <w:t>选择确认</w:t>
      </w:r>
      <w:r>
        <w:rPr>
          <w:rFonts w:hint="eastAsia" w:ascii="仿宋" w:hAnsi="仿宋" w:cs="微软雅黑"/>
        </w:rPr>
        <w:t>为</w:t>
      </w:r>
      <w:r>
        <w:rPr>
          <w:rFonts w:ascii="仿宋" w:hAnsi="仿宋" w:cs="微软雅黑"/>
        </w:rPr>
        <w:t>误报、</w:t>
      </w:r>
      <w:r>
        <w:rPr>
          <w:rFonts w:hint="eastAsia" w:ascii="仿宋" w:hAnsi="仿宋" w:cs="微软雅黑"/>
        </w:rPr>
        <w:t>工单闭环</w:t>
      </w:r>
      <w:r>
        <w:rPr>
          <w:rFonts w:ascii="仿宋" w:hAnsi="仿宋" w:cs="微软雅黑"/>
        </w:rPr>
        <w:t>时，告警工单直接结束；选择</w:t>
      </w:r>
      <w:r>
        <w:rPr>
          <w:rFonts w:hint="eastAsia" w:ascii="仿宋" w:hAnsi="仿宋" w:cs="微软雅黑"/>
        </w:rPr>
        <w:t>工单升级时</w:t>
      </w:r>
      <w:r>
        <w:rPr>
          <w:rFonts w:ascii="仿宋" w:hAnsi="仿宋" w:cs="微软雅黑"/>
        </w:rPr>
        <w:t>，</w:t>
      </w:r>
      <w:r>
        <w:rPr>
          <w:rFonts w:hint="eastAsia" w:ascii="仿宋" w:hAnsi="仿宋" w:cs="微软雅黑"/>
        </w:rPr>
        <w:t>团队对应</w:t>
      </w:r>
      <w:r>
        <w:rPr>
          <w:rFonts w:ascii="仿宋" w:hAnsi="仿宋" w:cs="微软雅黑"/>
        </w:rPr>
        <w:t>L2人员会收到对应提醒，流程到</w:t>
      </w:r>
      <w:r>
        <w:rPr>
          <w:rFonts w:hint="eastAsia" w:ascii="仿宋" w:hAnsi="仿宋" w:cs="微软雅黑"/>
        </w:rPr>
        <w:t>L</w:t>
      </w:r>
      <w:r>
        <w:rPr>
          <w:rFonts w:ascii="仿宋" w:hAnsi="仿宋" w:cs="微软雅黑"/>
        </w:rPr>
        <w:t>2</w:t>
      </w:r>
      <w:r>
        <w:rPr>
          <w:rFonts w:hint="eastAsia" w:ascii="仿宋" w:hAnsi="仿宋" w:cs="微软雅黑"/>
        </w:rPr>
        <w:t>研判复核</w:t>
      </w:r>
      <w:r>
        <w:rPr>
          <w:rFonts w:ascii="仿宋" w:hAnsi="仿宋" w:cs="微软雅黑"/>
        </w:rPr>
        <w:t>处置节点</w:t>
      </w:r>
      <w:r>
        <w:rPr>
          <w:rFonts w:hint="eastAsia" w:ascii="仿宋" w:hAnsi="仿宋" w:cs="微软雅黑"/>
        </w:rPr>
        <w:t>，并且分析剧本如果有编排好的研判意见会自动在这反显，如果剧本中不涉及，则支持分析师自动填写。如下图所示：</w:t>
      </w:r>
    </w:p>
    <w:p w14:paraId="3EB99612">
      <w:pPr>
        <w:spacing w:before="240" w:after="240" w:line="276" w:lineRule="auto"/>
        <w:rPr>
          <w:rFonts w:ascii="仿宋" w:hAnsi="仿宋" w:cs="微软雅黑"/>
        </w:rPr>
      </w:pPr>
      <w:r>
        <w:drawing>
          <wp:inline distT="0" distB="0" distL="0" distR="0">
            <wp:extent cx="5274310" cy="3686175"/>
            <wp:effectExtent l="0" t="0" r="2540" b="9525"/>
            <wp:docPr id="99972" name="图片 99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2" name="图片 99972"/>
                    <pic:cNvPicPr>
                      <a:picLocks noChangeAspect="1"/>
                    </pic:cNvPicPr>
                  </pic:nvPicPr>
                  <pic:blipFill>
                    <a:blip r:embed="rId49"/>
                    <a:stretch>
                      <a:fillRect/>
                    </a:stretch>
                  </pic:blipFill>
                  <pic:spPr>
                    <a:xfrm>
                      <a:off x="0" y="0"/>
                      <a:ext cx="5274310" cy="3686175"/>
                    </a:xfrm>
                    <a:prstGeom prst="rect">
                      <a:avLst/>
                    </a:prstGeom>
                  </pic:spPr>
                </pic:pic>
              </a:graphicData>
            </a:graphic>
          </wp:inline>
        </w:drawing>
      </w:r>
    </w:p>
    <w:p w14:paraId="76B50205">
      <w:pPr>
        <w:spacing w:before="240" w:after="240" w:line="276" w:lineRule="auto"/>
        <w:rPr>
          <w:rFonts w:ascii="仿宋" w:hAnsi="仿宋" w:cs="微软雅黑"/>
        </w:rPr>
      </w:pPr>
      <w:r>
        <w:rPr>
          <w:rFonts w:hint="eastAsia" w:ascii="仿宋" w:hAnsi="仿宋" w:cs="微软雅黑"/>
          <w:b/>
          <w:bCs/>
        </w:rPr>
        <w:t>3、L</w:t>
      </w:r>
      <w:r>
        <w:rPr>
          <w:rFonts w:ascii="仿宋" w:hAnsi="仿宋" w:cs="微软雅黑"/>
          <w:b/>
          <w:bCs/>
        </w:rPr>
        <w:t>2</w:t>
      </w:r>
      <w:r>
        <w:rPr>
          <w:rFonts w:hint="eastAsia" w:ascii="仿宋" w:hAnsi="仿宋" w:cs="微软雅黑"/>
          <w:b/>
          <w:bCs/>
        </w:rPr>
        <w:t>研判分析：</w:t>
      </w:r>
      <w:r>
        <w:rPr>
          <w:rFonts w:hint="eastAsia" w:ascii="仿宋" w:hAnsi="仿宋" w:cs="微软雅黑"/>
        </w:rPr>
        <w:t>当</w:t>
      </w:r>
      <w:r>
        <w:rPr>
          <w:rFonts w:ascii="仿宋" w:hAnsi="仿宋" w:cs="微软雅黑"/>
        </w:rPr>
        <w:t>L1</w:t>
      </w:r>
      <w:r>
        <w:rPr>
          <w:rFonts w:hint="eastAsia" w:ascii="仿宋" w:hAnsi="仿宋" w:cs="微软雅黑"/>
        </w:rPr>
        <w:t>分析师选择工单升级后，工单流程流转到L</w:t>
      </w:r>
      <w:r>
        <w:rPr>
          <w:rFonts w:ascii="仿宋" w:hAnsi="仿宋" w:cs="微软雅黑"/>
        </w:rPr>
        <w:t>2</w:t>
      </w:r>
      <w:r>
        <w:rPr>
          <w:rFonts w:hint="eastAsia" w:ascii="仿宋" w:hAnsi="仿宋" w:cs="微软雅黑"/>
        </w:rPr>
        <w:t>研判分析节点，并且发帖提示团队相关L</w:t>
      </w:r>
      <w:r>
        <w:rPr>
          <w:rFonts w:ascii="仿宋" w:hAnsi="仿宋" w:cs="微软雅黑"/>
        </w:rPr>
        <w:t>2</w:t>
      </w:r>
      <w:r>
        <w:rPr>
          <w:rFonts w:hint="eastAsia" w:ascii="仿宋" w:hAnsi="仿宋" w:cs="微软雅黑"/>
        </w:rPr>
        <w:t>及时进行研判分析。并且当L</w:t>
      </w:r>
      <w:r>
        <w:rPr>
          <w:rFonts w:ascii="仿宋" w:hAnsi="仿宋" w:cs="微软雅黑"/>
        </w:rPr>
        <w:t>2</w:t>
      </w:r>
      <w:r>
        <w:rPr>
          <w:rFonts w:hint="eastAsia" w:ascii="仿宋" w:hAnsi="仿宋" w:cs="微软雅黑"/>
        </w:rPr>
        <w:t>研判结论选择工单误报、工单闭环时运营工单流程直接结束；当选择L</w:t>
      </w:r>
      <w:r>
        <w:rPr>
          <w:rFonts w:ascii="仿宋" w:hAnsi="仿宋" w:cs="微软雅黑"/>
        </w:rPr>
        <w:t>1</w:t>
      </w:r>
      <w:r>
        <w:rPr>
          <w:rFonts w:hint="eastAsia" w:ascii="仿宋" w:hAnsi="仿宋" w:cs="微软雅黑"/>
        </w:rPr>
        <w:t>重新研判时，支持选择将该工单重新交给相关L</w:t>
      </w:r>
      <w:r>
        <w:rPr>
          <w:rFonts w:ascii="仿宋" w:hAnsi="仿宋" w:cs="微软雅黑"/>
        </w:rPr>
        <w:t>1</w:t>
      </w:r>
      <w:r>
        <w:rPr>
          <w:rFonts w:hint="eastAsia" w:ascii="仿宋" w:hAnsi="仿宋" w:cs="微软雅黑"/>
        </w:rPr>
        <w:t>分析师重新进行研判；当选择真实威胁，需要处置时，运营工单流转到下一步工单处置闭环环节，该环节需要L</w:t>
      </w:r>
      <w:r>
        <w:rPr>
          <w:rFonts w:ascii="仿宋" w:hAnsi="仿宋" w:cs="微软雅黑"/>
        </w:rPr>
        <w:t>2</w:t>
      </w:r>
      <w:r>
        <w:rPr>
          <w:rFonts w:hint="eastAsia" w:ascii="仿宋" w:hAnsi="仿宋" w:cs="微软雅黑"/>
        </w:rPr>
        <w:t>先确认处置方案。</w:t>
      </w:r>
    </w:p>
    <w:p w14:paraId="25A76B51">
      <w:pPr>
        <w:spacing w:before="240" w:after="240" w:line="276" w:lineRule="auto"/>
        <w:rPr>
          <w:rFonts w:ascii="仿宋" w:hAnsi="仿宋" w:cs="微软雅黑"/>
          <w:b/>
          <w:bCs/>
        </w:rPr>
      </w:pPr>
      <w:r>
        <w:drawing>
          <wp:inline distT="0" distB="0" distL="0" distR="0">
            <wp:extent cx="5274310" cy="3192145"/>
            <wp:effectExtent l="0" t="0" r="2540" b="8255"/>
            <wp:docPr id="99974" name="图片 99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4" name="图片 99974"/>
                    <pic:cNvPicPr>
                      <a:picLocks noChangeAspect="1"/>
                    </pic:cNvPicPr>
                  </pic:nvPicPr>
                  <pic:blipFill>
                    <a:blip r:embed="rId50"/>
                    <a:stretch>
                      <a:fillRect/>
                    </a:stretch>
                  </pic:blipFill>
                  <pic:spPr>
                    <a:xfrm>
                      <a:off x="0" y="0"/>
                      <a:ext cx="5274310" cy="3192145"/>
                    </a:xfrm>
                    <a:prstGeom prst="rect">
                      <a:avLst/>
                    </a:prstGeom>
                  </pic:spPr>
                </pic:pic>
              </a:graphicData>
            </a:graphic>
          </wp:inline>
        </w:drawing>
      </w:r>
    </w:p>
    <w:p w14:paraId="4271E4E3">
      <w:pPr>
        <w:rPr>
          <w:rFonts w:ascii="仿宋" w:hAnsi="仿宋"/>
        </w:rPr>
      </w:pPr>
      <w:r>
        <w:rPr>
          <w:rFonts w:ascii="仿宋" w:hAnsi="仿宋"/>
        </w:rPr>
        <w:t xml:space="preserve"> </w:t>
      </w:r>
      <w:r>
        <w:drawing>
          <wp:inline distT="0" distB="0" distL="0" distR="0">
            <wp:extent cx="5274310" cy="3757295"/>
            <wp:effectExtent l="0" t="0" r="2540" b="0"/>
            <wp:docPr id="99973" name="图片 99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3" name="图片 99973"/>
                    <pic:cNvPicPr>
                      <a:picLocks noChangeAspect="1"/>
                    </pic:cNvPicPr>
                  </pic:nvPicPr>
                  <pic:blipFill>
                    <a:blip r:embed="rId51"/>
                    <a:stretch>
                      <a:fillRect/>
                    </a:stretch>
                  </pic:blipFill>
                  <pic:spPr>
                    <a:xfrm>
                      <a:off x="0" y="0"/>
                      <a:ext cx="5274310" cy="3757295"/>
                    </a:xfrm>
                    <a:prstGeom prst="rect">
                      <a:avLst/>
                    </a:prstGeom>
                  </pic:spPr>
                </pic:pic>
              </a:graphicData>
            </a:graphic>
          </wp:inline>
        </w:drawing>
      </w:r>
    </w:p>
    <w:p w14:paraId="05CE5F28">
      <w:pPr>
        <w:rPr>
          <w:rFonts w:ascii="仿宋" w:hAnsi="仿宋"/>
        </w:rPr>
      </w:pPr>
      <w:r>
        <w:rPr>
          <w:rFonts w:ascii="仿宋" w:hAnsi="仿宋"/>
        </w:rPr>
        <w:t>L2</w:t>
      </w:r>
      <w:r>
        <w:rPr>
          <w:rFonts w:hint="eastAsia" w:ascii="仿宋" w:hAnsi="仿宋"/>
        </w:rPr>
        <w:t>分析研判复核环节支持通过安全分析副驾调用不同能力数字员工，主要包括3</w:t>
      </w:r>
      <w:r>
        <w:rPr>
          <w:rFonts w:ascii="仿宋" w:hAnsi="仿宋"/>
        </w:rPr>
        <w:t>60</w:t>
      </w:r>
      <w:r>
        <w:rPr>
          <w:rFonts w:hint="eastAsia" w:ascii="仿宋" w:hAnsi="仿宋"/>
        </w:rPr>
        <w:t>安全大模型、攻击溯源数字员工、告警研判数字员工、样本分析数字员工、邮件溯源数字员工。</w:t>
      </w:r>
    </w:p>
    <w:p w14:paraId="3FDBE48D">
      <w:pPr>
        <w:rPr>
          <w:rFonts w:ascii="仿宋" w:hAnsi="仿宋"/>
        </w:rPr>
      </w:pPr>
      <w:r>
        <w:drawing>
          <wp:inline distT="0" distB="0" distL="0" distR="0">
            <wp:extent cx="5274310" cy="3764280"/>
            <wp:effectExtent l="0" t="0" r="2540" b="7620"/>
            <wp:docPr id="99968" name="图片 99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8" name="图片 99968"/>
                    <pic:cNvPicPr>
                      <a:picLocks noChangeAspect="1"/>
                    </pic:cNvPicPr>
                  </pic:nvPicPr>
                  <pic:blipFill>
                    <a:blip r:embed="rId52"/>
                    <a:stretch>
                      <a:fillRect/>
                    </a:stretch>
                  </pic:blipFill>
                  <pic:spPr>
                    <a:xfrm>
                      <a:off x="0" y="0"/>
                      <a:ext cx="5274310" cy="3764280"/>
                    </a:xfrm>
                    <a:prstGeom prst="rect">
                      <a:avLst/>
                    </a:prstGeom>
                  </pic:spPr>
                </pic:pic>
              </a:graphicData>
            </a:graphic>
          </wp:inline>
        </w:drawing>
      </w:r>
    </w:p>
    <w:p w14:paraId="521048C3">
      <w:pPr>
        <w:rPr>
          <w:rFonts w:ascii="仿宋" w:hAnsi="仿宋"/>
        </w:rPr>
      </w:pPr>
      <w:r>
        <w:rPr>
          <w:rFonts w:hint="eastAsia" w:ascii="仿宋" w:hAnsi="仿宋" w:cs="微软雅黑"/>
          <w:b/>
          <w:bCs/>
        </w:rPr>
        <w:t>4、工单处置闭环：</w:t>
      </w:r>
      <w:r>
        <w:rPr>
          <w:rFonts w:hint="eastAsia" w:ascii="仿宋" w:hAnsi="仿宋"/>
        </w:rPr>
        <w:t>会发帖提醒对应L</w:t>
      </w:r>
      <w:r>
        <w:rPr>
          <w:rFonts w:ascii="仿宋" w:hAnsi="仿宋"/>
        </w:rPr>
        <w:t>2</w:t>
      </w:r>
      <w:r>
        <w:rPr>
          <w:rFonts w:hint="eastAsia" w:ascii="仿宋" w:hAnsi="仿宋"/>
        </w:rPr>
        <w:t>进行工单处置，需要由L</w:t>
      </w:r>
      <w:r>
        <w:rPr>
          <w:rFonts w:ascii="仿宋" w:hAnsi="仿宋"/>
        </w:rPr>
        <w:t>2</w:t>
      </w:r>
      <w:r>
        <w:rPr>
          <w:rFonts w:hint="eastAsia" w:ascii="仿宋" w:hAnsi="仿宋"/>
        </w:rPr>
        <w:t>选择处置方案、选择处置剧本、填写指导建议。</w:t>
      </w:r>
    </w:p>
    <w:p w14:paraId="345E48DF">
      <w:pPr>
        <w:rPr>
          <w:rFonts w:ascii="仿宋" w:hAnsi="仿宋"/>
        </w:rPr>
      </w:pPr>
      <w:r>
        <w:drawing>
          <wp:inline distT="0" distB="0" distL="0" distR="0">
            <wp:extent cx="5274310" cy="3663950"/>
            <wp:effectExtent l="0" t="0" r="2540" b="0"/>
            <wp:docPr id="99975" name="图片 9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5" name="图片 99975"/>
                    <pic:cNvPicPr>
                      <a:picLocks noChangeAspect="1"/>
                    </pic:cNvPicPr>
                  </pic:nvPicPr>
                  <pic:blipFill>
                    <a:blip r:embed="rId53"/>
                    <a:stretch>
                      <a:fillRect/>
                    </a:stretch>
                  </pic:blipFill>
                  <pic:spPr>
                    <a:xfrm>
                      <a:off x="0" y="0"/>
                      <a:ext cx="5274310" cy="3663950"/>
                    </a:xfrm>
                    <a:prstGeom prst="rect">
                      <a:avLst/>
                    </a:prstGeom>
                  </pic:spPr>
                </pic:pic>
              </a:graphicData>
            </a:graphic>
          </wp:inline>
        </w:drawing>
      </w:r>
    </w:p>
    <w:p w14:paraId="34397C18">
      <w:pPr>
        <w:rPr>
          <w:rFonts w:ascii="仿宋" w:hAnsi="仿宋"/>
        </w:rPr>
      </w:pPr>
      <w:r>
        <w:drawing>
          <wp:inline distT="0" distB="0" distL="0" distR="0">
            <wp:extent cx="5274310" cy="3727450"/>
            <wp:effectExtent l="0" t="0" r="2540" b="6350"/>
            <wp:docPr id="99976" name="图片 99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6" name="图片 99976"/>
                    <pic:cNvPicPr>
                      <a:picLocks noChangeAspect="1"/>
                    </pic:cNvPicPr>
                  </pic:nvPicPr>
                  <pic:blipFill>
                    <a:blip r:embed="rId54"/>
                    <a:stretch>
                      <a:fillRect/>
                    </a:stretch>
                  </pic:blipFill>
                  <pic:spPr>
                    <a:xfrm>
                      <a:off x="0" y="0"/>
                      <a:ext cx="5274310" cy="3727450"/>
                    </a:xfrm>
                    <a:prstGeom prst="rect">
                      <a:avLst/>
                    </a:prstGeom>
                  </pic:spPr>
                </pic:pic>
              </a:graphicData>
            </a:graphic>
          </wp:inline>
        </w:drawing>
      </w:r>
    </w:p>
    <w:p w14:paraId="3D2B4FC2">
      <w:pPr>
        <w:rPr>
          <w:rFonts w:ascii="仿宋" w:hAnsi="仿宋"/>
        </w:rPr>
      </w:pPr>
      <w:r>
        <w:rPr>
          <w:rFonts w:hint="eastAsia" w:ascii="仿宋" w:hAnsi="仿宋"/>
        </w:rPr>
        <w:t>其中选择处置方案如果选中L</w:t>
      </w:r>
      <w:r>
        <w:rPr>
          <w:rFonts w:ascii="仿宋" w:hAnsi="仿宋"/>
        </w:rPr>
        <w:t>1</w:t>
      </w:r>
      <w:r>
        <w:rPr>
          <w:rFonts w:hint="eastAsia" w:ascii="仿宋" w:hAnsi="仿宋"/>
        </w:rPr>
        <w:t>单独处置，则会给L</w:t>
      </w:r>
      <w:r>
        <w:rPr>
          <w:rFonts w:ascii="仿宋" w:hAnsi="仿宋"/>
        </w:rPr>
        <w:t>1</w:t>
      </w:r>
      <w:r>
        <w:rPr>
          <w:rFonts w:hint="eastAsia" w:ascii="仿宋" w:hAnsi="仿宋"/>
        </w:rPr>
        <w:t>发帖提示进行工单处置，处置完成后再由L</w:t>
      </w:r>
      <w:r>
        <w:rPr>
          <w:rFonts w:ascii="仿宋" w:hAnsi="仿宋"/>
        </w:rPr>
        <w:t>2</w:t>
      </w:r>
      <w:r>
        <w:rPr>
          <w:rFonts w:hint="eastAsia" w:ascii="仿宋" w:hAnsi="仿宋"/>
        </w:rPr>
        <w:t>进行审核，审核完成后工单闭环，同时也支持驳回至L</w:t>
      </w:r>
      <w:r>
        <w:rPr>
          <w:rFonts w:ascii="仿宋" w:hAnsi="仿宋"/>
        </w:rPr>
        <w:t>1</w:t>
      </w:r>
      <w:r>
        <w:rPr>
          <w:rFonts w:hint="eastAsia" w:ascii="仿宋" w:hAnsi="仿宋"/>
        </w:rPr>
        <w:t>；</w:t>
      </w:r>
    </w:p>
    <w:p w14:paraId="572F4344">
      <w:pPr>
        <w:rPr>
          <w:rFonts w:ascii="仿宋" w:hAnsi="仿宋"/>
        </w:rPr>
      </w:pPr>
      <w:r>
        <w:drawing>
          <wp:inline distT="0" distB="0" distL="0" distR="0">
            <wp:extent cx="5274310" cy="3747770"/>
            <wp:effectExtent l="0" t="0" r="254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5"/>
                    <a:stretch>
                      <a:fillRect/>
                    </a:stretch>
                  </pic:blipFill>
                  <pic:spPr>
                    <a:xfrm>
                      <a:off x="0" y="0"/>
                      <a:ext cx="5274310" cy="3747770"/>
                    </a:xfrm>
                    <a:prstGeom prst="rect">
                      <a:avLst/>
                    </a:prstGeom>
                  </pic:spPr>
                </pic:pic>
              </a:graphicData>
            </a:graphic>
          </wp:inline>
        </w:drawing>
      </w:r>
    </w:p>
    <w:p w14:paraId="56B81DA5">
      <w:pPr>
        <w:rPr>
          <w:rFonts w:ascii="仿宋" w:hAnsi="仿宋"/>
        </w:rPr>
      </w:pPr>
      <w:r>
        <w:rPr>
          <w:rFonts w:hint="eastAsia" w:ascii="仿宋" w:hAnsi="仿宋"/>
        </w:rPr>
        <w:t>处置方案选中L</w:t>
      </w:r>
      <w:r>
        <w:rPr>
          <w:rFonts w:ascii="仿宋" w:hAnsi="仿宋"/>
        </w:rPr>
        <w:t>2</w:t>
      </w:r>
      <w:r>
        <w:rPr>
          <w:rFonts w:hint="eastAsia" w:ascii="仿宋" w:hAnsi="仿宋"/>
        </w:rPr>
        <w:t>单独处置，则由L</w:t>
      </w:r>
      <w:r>
        <w:rPr>
          <w:rFonts w:ascii="仿宋" w:hAnsi="仿宋"/>
        </w:rPr>
        <w:t>2</w:t>
      </w:r>
      <w:r>
        <w:rPr>
          <w:rFonts w:hint="eastAsia" w:ascii="仿宋" w:hAnsi="仿宋"/>
        </w:rPr>
        <w:t>处置完成后完成工单闭环；处置方案选中L</w:t>
      </w:r>
      <w:r>
        <w:rPr>
          <w:rFonts w:ascii="仿宋" w:hAnsi="仿宋"/>
        </w:rPr>
        <w:t>1</w:t>
      </w:r>
      <w:r>
        <w:rPr>
          <w:rFonts w:hint="eastAsia" w:ascii="仿宋" w:hAnsi="仿宋"/>
        </w:rPr>
        <w:t>协助L</w:t>
      </w:r>
      <w:r>
        <w:rPr>
          <w:rFonts w:ascii="仿宋" w:hAnsi="仿宋"/>
        </w:rPr>
        <w:t>2</w:t>
      </w:r>
      <w:r>
        <w:rPr>
          <w:rFonts w:hint="eastAsia" w:ascii="仿宋" w:hAnsi="仿宋"/>
        </w:rPr>
        <w:t>处置，则需要由L</w:t>
      </w:r>
      <w:r>
        <w:rPr>
          <w:rFonts w:ascii="仿宋" w:hAnsi="仿宋"/>
        </w:rPr>
        <w:t>1</w:t>
      </w:r>
      <w:r>
        <w:rPr>
          <w:rFonts w:hint="eastAsia" w:ascii="仿宋" w:hAnsi="仿宋"/>
        </w:rPr>
        <w:t>处置后L</w:t>
      </w:r>
      <w:r>
        <w:rPr>
          <w:rFonts w:ascii="仿宋" w:hAnsi="仿宋"/>
        </w:rPr>
        <w:t>2</w:t>
      </w:r>
      <w:r>
        <w:rPr>
          <w:rFonts w:hint="eastAsia" w:ascii="仿宋" w:hAnsi="仿宋"/>
        </w:rPr>
        <w:t>再进行处置补充最后完成工单闭环；</w:t>
      </w:r>
    </w:p>
    <w:p w14:paraId="033FCC48">
      <w:pPr>
        <w:rPr>
          <w:rFonts w:ascii="仿宋" w:hAnsi="仿宋"/>
        </w:rPr>
      </w:pPr>
      <w:r>
        <w:drawing>
          <wp:inline distT="0" distB="0" distL="0" distR="0">
            <wp:extent cx="5274310" cy="379920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6"/>
                    <a:stretch>
                      <a:fillRect/>
                    </a:stretch>
                  </pic:blipFill>
                  <pic:spPr>
                    <a:xfrm>
                      <a:off x="0" y="0"/>
                      <a:ext cx="5274310" cy="3799205"/>
                    </a:xfrm>
                    <a:prstGeom prst="rect">
                      <a:avLst/>
                    </a:prstGeom>
                  </pic:spPr>
                </pic:pic>
              </a:graphicData>
            </a:graphic>
          </wp:inline>
        </w:drawing>
      </w:r>
    </w:p>
    <w:p w14:paraId="4C3ED2E2">
      <w:pPr>
        <w:rPr>
          <w:rFonts w:ascii="仿宋" w:hAnsi="仿宋"/>
        </w:rPr>
      </w:pPr>
      <w:r>
        <w:drawing>
          <wp:inline distT="0" distB="0" distL="0" distR="0">
            <wp:extent cx="5274310" cy="168148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7"/>
                    <a:stretch>
                      <a:fillRect/>
                    </a:stretch>
                  </pic:blipFill>
                  <pic:spPr>
                    <a:xfrm>
                      <a:off x="0" y="0"/>
                      <a:ext cx="5274310" cy="1681480"/>
                    </a:xfrm>
                    <a:prstGeom prst="rect">
                      <a:avLst/>
                    </a:prstGeom>
                  </pic:spPr>
                </pic:pic>
              </a:graphicData>
            </a:graphic>
          </wp:inline>
        </w:drawing>
      </w:r>
    </w:p>
    <w:p w14:paraId="3BDB9835">
      <w:pPr>
        <w:rPr>
          <w:rFonts w:ascii="仿宋" w:hAnsi="仿宋"/>
        </w:rPr>
      </w:pPr>
      <w:r>
        <w:rPr>
          <w:rFonts w:hint="eastAsia" w:ascii="仿宋" w:hAnsi="仿宋"/>
        </w:rPr>
        <w:t>处置方案选择加签客户处置，填写通知客户相关信息，对应客户对收到发帖提示</w:t>
      </w:r>
    </w:p>
    <w:p w14:paraId="1AB66351">
      <w:pPr>
        <w:rPr>
          <w:rFonts w:ascii="仿宋" w:hAnsi="仿宋"/>
        </w:rPr>
      </w:pPr>
      <w:r>
        <w:drawing>
          <wp:inline distT="0" distB="0" distL="0" distR="0">
            <wp:extent cx="5274310" cy="3747135"/>
            <wp:effectExtent l="0" t="0" r="254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8"/>
                    <a:stretch>
                      <a:fillRect/>
                    </a:stretch>
                  </pic:blipFill>
                  <pic:spPr>
                    <a:xfrm>
                      <a:off x="0" y="0"/>
                      <a:ext cx="5274310" cy="3747135"/>
                    </a:xfrm>
                    <a:prstGeom prst="rect">
                      <a:avLst/>
                    </a:prstGeom>
                  </pic:spPr>
                </pic:pic>
              </a:graphicData>
            </a:graphic>
          </wp:inline>
        </w:drawing>
      </w:r>
    </w:p>
    <w:p w14:paraId="03036750">
      <w:pPr>
        <w:rPr>
          <w:rFonts w:ascii="仿宋" w:hAnsi="仿宋"/>
        </w:rPr>
      </w:pPr>
      <w:r>
        <w:drawing>
          <wp:inline distT="0" distB="0" distL="0" distR="0">
            <wp:extent cx="5274310" cy="4799965"/>
            <wp:effectExtent l="0" t="0" r="254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9"/>
                    <a:stretch>
                      <a:fillRect/>
                    </a:stretch>
                  </pic:blipFill>
                  <pic:spPr>
                    <a:xfrm>
                      <a:off x="0" y="0"/>
                      <a:ext cx="5274310" cy="4799965"/>
                    </a:xfrm>
                    <a:prstGeom prst="rect">
                      <a:avLst/>
                    </a:prstGeom>
                  </pic:spPr>
                </pic:pic>
              </a:graphicData>
            </a:graphic>
          </wp:inline>
        </w:drawing>
      </w:r>
    </w:p>
    <w:p w14:paraId="6140B683">
      <w:pPr>
        <w:rPr>
          <w:rFonts w:ascii="仿宋" w:hAnsi="仿宋"/>
        </w:rPr>
      </w:pPr>
      <w:r>
        <w:rPr>
          <w:rFonts w:hint="eastAsia" w:ascii="仿宋" w:hAnsi="仿宋" w:cs="微软雅黑"/>
          <w:b/>
          <w:bCs/>
        </w:rPr>
        <w:t>5、运营结果查看：</w:t>
      </w:r>
      <w:r>
        <w:rPr>
          <w:rFonts w:hint="eastAsia" w:ascii="仿宋" w:hAnsi="仿宋"/>
        </w:rPr>
        <w:t>系统会对工单进行总结，已时间线的维度体现工单整体处置流程。</w:t>
      </w:r>
    </w:p>
    <w:p w14:paraId="5736DFAD">
      <w:pPr>
        <w:rPr>
          <w:rFonts w:ascii="仿宋" w:hAnsi="仿宋"/>
        </w:rPr>
      </w:pPr>
      <w:r>
        <w:drawing>
          <wp:inline distT="0" distB="0" distL="0" distR="0">
            <wp:extent cx="5274310" cy="3645535"/>
            <wp:effectExtent l="0" t="0" r="2540" b="0"/>
            <wp:docPr id="99977" name="图片 99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7" name="图片 99977"/>
                    <pic:cNvPicPr>
                      <a:picLocks noChangeAspect="1"/>
                    </pic:cNvPicPr>
                  </pic:nvPicPr>
                  <pic:blipFill>
                    <a:blip r:embed="rId60"/>
                    <a:stretch>
                      <a:fillRect/>
                    </a:stretch>
                  </pic:blipFill>
                  <pic:spPr>
                    <a:xfrm>
                      <a:off x="0" y="0"/>
                      <a:ext cx="5274310" cy="3645535"/>
                    </a:xfrm>
                    <a:prstGeom prst="rect">
                      <a:avLst/>
                    </a:prstGeom>
                  </pic:spPr>
                </pic:pic>
              </a:graphicData>
            </a:graphic>
          </wp:inline>
        </w:drawing>
      </w:r>
    </w:p>
    <w:p w14:paraId="12432CF6">
      <w:pPr>
        <w:pStyle w:val="6"/>
        <w:keepNext w:val="0"/>
        <w:keepLines w:val="0"/>
        <w:spacing w:before="319" w:after="319"/>
        <w:ind w:right="280"/>
        <w:rPr>
          <w:rFonts w:ascii="仿宋" w:hAnsi="仿宋" w:cs="微软雅黑"/>
        </w:rPr>
      </w:pPr>
      <w:r>
        <w:rPr>
          <w:rFonts w:ascii="仿宋" w:hAnsi="仿宋" w:cs="微软雅黑"/>
        </w:rPr>
        <w:t>选项卡三：任务工单</w:t>
      </w:r>
    </w:p>
    <w:p w14:paraId="36208F3E">
      <w:pPr>
        <w:widowControl/>
        <w:numPr>
          <w:ilvl w:val="0"/>
          <w:numId w:val="27"/>
        </w:numPr>
        <w:spacing w:before="240" w:after="240" w:line="240" w:lineRule="auto"/>
        <w:ind w:hanging="242"/>
        <w:jc w:val="left"/>
        <w:rPr>
          <w:rFonts w:ascii="仿宋" w:hAnsi="仿宋" w:cs="微软雅黑"/>
        </w:rPr>
      </w:pPr>
      <w:r>
        <w:rPr>
          <w:rFonts w:ascii="仿宋" w:hAnsi="仿宋" w:cs="微软雅黑"/>
        </w:rPr>
        <w:t>背景概述</w:t>
      </w:r>
    </w:p>
    <w:p w14:paraId="1A240801">
      <w:pPr>
        <w:spacing w:before="240" w:after="240"/>
        <w:ind w:left="720"/>
        <w:rPr>
          <w:rFonts w:ascii="仿宋" w:hAnsi="仿宋" w:cs="微软雅黑"/>
        </w:rPr>
      </w:pPr>
      <w:r>
        <w:rPr>
          <w:rFonts w:ascii="仿宋" w:hAnsi="仿宋" w:cs="微软雅黑"/>
        </w:rPr>
        <w:t>展示对应客户下的所有任务工单</w:t>
      </w:r>
    </w:p>
    <w:p w14:paraId="7353D6F7">
      <w:pPr>
        <w:widowControl/>
        <w:numPr>
          <w:ilvl w:val="0"/>
          <w:numId w:val="27"/>
        </w:numPr>
        <w:spacing w:before="240" w:after="240" w:line="240" w:lineRule="auto"/>
        <w:ind w:hanging="242"/>
        <w:jc w:val="left"/>
        <w:rPr>
          <w:rFonts w:ascii="仿宋" w:hAnsi="仿宋" w:cs="微软雅黑"/>
        </w:rPr>
      </w:pPr>
      <w:r>
        <w:rPr>
          <w:rFonts w:ascii="仿宋" w:hAnsi="仿宋" w:cs="微软雅黑"/>
        </w:rPr>
        <w:t>功能介绍</w:t>
      </w:r>
    </w:p>
    <w:p w14:paraId="726AC24E">
      <w:pPr>
        <w:spacing w:before="240" w:after="240"/>
        <w:ind w:left="720"/>
        <w:rPr>
          <w:rFonts w:ascii="仿宋" w:hAnsi="仿宋" w:cs="微软雅黑"/>
        </w:rPr>
      </w:pPr>
      <w:r>
        <w:rPr>
          <w:rFonts w:ascii="仿宋" w:hAnsi="仿宋" w:cs="微软雅黑"/>
        </w:rPr>
        <w:t>按照服务项展示对应客户下的所有任务工单数据</w:t>
      </w:r>
    </w:p>
    <w:p w14:paraId="04AD1EDA">
      <w:pPr>
        <w:widowControl/>
        <w:numPr>
          <w:ilvl w:val="0"/>
          <w:numId w:val="27"/>
        </w:numPr>
        <w:spacing w:before="240" w:after="240" w:line="240" w:lineRule="auto"/>
        <w:ind w:hanging="242"/>
        <w:jc w:val="left"/>
        <w:rPr>
          <w:rFonts w:ascii="仿宋" w:hAnsi="仿宋" w:cs="微软雅黑"/>
        </w:rPr>
      </w:pPr>
      <w:r>
        <w:rPr>
          <w:rFonts w:ascii="仿宋" w:hAnsi="仿宋" w:cs="微软雅黑"/>
        </w:rPr>
        <w:t>功能点</w:t>
      </w:r>
    </w:p>
    <w:p w14:paraId="16432E28">
      <w:pPr>
        <w:spacing w:before="240" w:after="240" w:line="276" w:lineRule="auto"/>
        <w:ind w:left="720"/>
        <w:rPr>
          <w:rFonts w:ascii="仿宋" w:hAnsi="仿宋" w:cs="微软雅黑"/>
        </w:rPr>
      </w:pPr>
      <w:r>
        <w:rPr>
          <w:rFonts w:ascii="仿宋" w:hAnsi="仿宋" w:cs="微软雅黑"/>
          <w:b/>
          <w:bCs/>
        </w:rPr>
        <w:t>搜索筛选</w:t>
      </w:r>
      <w:r>
        <w:rPr>
          <w:rFonts w:ascii="仿宋" w:hAnsi="仿宋" w:cs="微软雅黑"/>
        </w:rPr>
        <w:t>：支持灵活搜索和筛选，支持多种选择条件，选择条件如下图所示，可根据不同字段的特性进行模糊搜索或者下拉选择</w:t>
      </w:r>
      <w:r>
        <w:rPr>
          <w:rFonts w:hint="eastAsia" w:ascii="仿宋" w:hAnsi="仿宋" w:cs="微软雅黑"/>
        </w:rPr>
        <w:t>。</w:t>
      </w:r>
      <w:r>
        <w:rPr>
          <w:rFonts w:ascii="仿宋" w:hAnsi="仿宋"/>
        </w:rPr>
        <w:t xml:space="preserve"> </w:t>
      </w:r>
    </w:p>
    <w:p w14:paraId="3ABEFCE0">
      <w:pPr>
        <w:spacing w:before="240" w:after="240" w:line="276" w:lineRule="auto"/>
        <w:ind w:left="720"/>
        <w:rPr>
          <w:rFonts w:ascii="仿宋" w:hAnsi="仿宋" w:cs="微软雅黑"/>
          <w:bCs/>
        </w:rPr>
      </w:pPr>
      <w:r>
        <w:rPr>
          <w:rFonts w:ascii="仿宋" w:hAnsi="仿宋" w:cs="微软雅黑"/>
          <w:b/>
          <w:bCs/>
        </w:rPr>
        <w:t>工单列表：</w:t>
      </w:r>
      <w:r>
        <w:rPr>
          <w:rFonts w:ascii="仿宋" w:hAnsi="仿宋" w:cs="微软雅黑"/>
          <w:bCs/>
        </w:rPr>
        <w:t>展示当前系统记录的工单，支持查看详情，工单列表支持向右</w:t>
      </w:r>
      <w:r>
        <w:rPr>
          <w:rFonts w:ascii="仿宋" w:hAnsi="仿宋" w:cs="微软雅黑"/>
        </w:rPr>
        <w:t>滑动</w:t>
      </w:r>
      <w:r>
        <w:rPr>
          <w:rFonts w:ascii="仿宋" w:hAnsi="仿宋" w:cs="微软雅黑"/>
          <w:bCs/>
        </w:rPr>
        <w:t>，可查看更多工单属性字段。</w:t>
      </w:r>
    </w:p>
    <w:p w14:paraId="66B44CE1">
      <w:pPr>
        <w:jc w:val="center"/>
        <w:rPr>
          <w:rFonts w:ascii="仿宋" w:hAnsi="仿宋"/>
        </w:rPr>
      </w:pPr>
      <w:r>
        <w:drawing>
          <wp:inline distT="0" distB="0" distL="0" distR="0">
            <wp:extent cx="5274310" cy="341122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61"/>
                    <a:stretch>
                      <a:fillRect/>
                    </a:stretch>
                  </pic:blipFill>
                  <pic:spPr>
                    <a:xfrm>
                      <a:off x="0" y="0"/>
                      <a:ext cx="5274310" cy="3411220"/>
                    </a:xfrm>
                    <a:prstGeom prst="rect">
                      <a:avLst/>
                    </a:prstGeom>
                  </pic:spPr>
                </pic:pic>
              </a:graphicData>
            </a:graphic>
          </wp:inline>
        </w:drawing>
      </w:r>
    </w:p>
    <w:p w14:paraId="2DF63EE4">
      <w:pPr>
        <w:spacing w:before="240" w:after="240"/>
        <w:ind w:left="720"/>
        <w:rPr>
          <w:rFonts w:ascii="仿宋" w:hAnsi="仿宋" w:cs="微软雅黑"/>
          <w:b/>
          <w:bCs/>
        </w:rPr>
      </w:pPr>
      <w:r>
        <w:rPr>
          <w:rFonts w:ascii="仿宋" w:hAnsi="仿宋" w:cs="微软雅黑"/>
          <w:b/>
          <w:bCs/>
        </w:rPr>
        <w:t>工单详情：</w:t>
      </w:r>
      <w:r>
        <w:rPr>
          <w:rFonts w:ascii="仿宋" w:hAnsi="仿宋" w:cs="微软雅黑"/>
          <w:bCs/>
        </w:rPr>
        <w:t>点击表格的“详情”按钮，即可查看任务工单详情。</w:t>
      </w:r>
    </w:p>
    <w:p w14:paraId="5AD77191">
      <w:pPr>
        <w:jc w:val="center"/>
        <w:rPr>
          <w:rFonts w:ascii="仿宋" w:hAnsi="仿宋"/>
        </w:rPr>
      </w:pPr>
      <w:r>
        <w:drawing>
          <wp:inline distT="0" distB="0" distL="0" distR="0">
            <wp:extent cx="5274310" cy="34550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62"/>
                    <a:stretch>
                      <a:fillRect/>
                    </a:stretch>
                  </pic:blipFill>
                  <pic:spPr>
                    <a:xfrm>
                      <a:off x="0" y="0"/>
                      <a:ext cx="5274310" cy="3455035"/>
                    </a:xfrm>
                    <a:prstGeom prst="rect">
                      <a:avLst/>
                    </a:prstGeom>
                  </pic:spPr>
                </pic:pic>
              </a:graphicData>
            </a:graphic>
          </wp:inline>
        </w:drawing>
      </w:r>
    </w:p>
    <w:p w14:paraId="7ECC9502">
      <w:pPr>
        <w:spacing w:before="240" w:after="240" w:line="276" w:lineRule="auto"/>
        <w:ind w:left="720"/>
        <w:rPr>
          <w:rFonts w:ascii="仿宋" w:hAnsi="仿宋" w:cs="微软雅黑"/>
          <w:b/>
          <w:bCs/>
        </w:rPr>
      </w:pPr>
      <w:r>
        <w:rPr>
          <w:rFonts w:ascii="仿宋" w:hAnsi="仿宋" w:cs="微软雅黑"/>
          <w:b/>
          <w:bCs/>
        </w:rPr>
        <w:t>开始处理：</w:t>
      </w:r>
      <w:r>
        <w:rPr>
          <w:rFonts w:ascii="仿宋" w:hAnsi="仿宋" w:cs="微软雅黑"/>
          <w:bCs/>
        </w:rPr>
        <w:t>当对该工单有处置权限时，点击进入详情可进行处理。</w:t>
      </w:r>
    </w:p>
    <w:p w14:paraId="097D7CB2">
      <w:pPr>
        <w:spacing w:before="240" w:after="240" w:line="276" w:lineRule="auto"/>
        <w:ind w:left="720"/>
        <w:rPr>
          <w:rFonts w:ascii="仿宋" w:hAnsi="仿宋" w:cs="微软雅黑"/>
          <w:bCs/>
        </w:rPr>
      </w:pPr>
      <w:r>
        <w:rPr>
          <w:rFonts w:ascii="仿宋" w:hAnsi="仿宋" w:cs="微软雅黑"/>
          <w:b/>
          <w:bCs/>
        </w:rPr>
        <w:t>任务配置：</w:t>
      </w:r>
      <w:r>
        <w:rPr>
          <w:rFonts w:ascii="仿宋" w:hAnsi="仿宋" w:cs="微软雅黑"/>
          <w:bCs/>
        </w:rPr>
        <w:t>在任务配置节点进行任务配置，对于告警类服务只需要设置数据时间范围，对于任务类服务需要设置具体参数，以互联网暴露面监测服务为例，需要设置IP、域名、子公司、扫描范围、关键词等信息。</w:t>
      </w:r>
    </w:p>
    <w:p w14:paraId="2E255BA8">
      <w:pPr>
        <w:jc w:val="center"/>
        <w:rPr>
          <w:rFonts w:ascii="仿宋" w:hAnsi="仿宋"/>
        </w:rPr>
      </w:pPr>
      <w:r>
        <w:drawing>
          <wp:inline distT="0" distB="0" distL="0" distR="0">
            <wp:extent cx="5274310" cy="3502660"/>
            <wp:effectExtent l="0" t="0" r="254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3"/>
                    <a:stretch>
                      <a:fillRect/>
                    </a:stretch>
                  </pic:blipFill>
                  <pic:spPr>
                    <a:xfrm>
                      <a:off x="0" y="0"/>
                      <a:ext cx="5274310" cy="3502660"/>
                    </a:xfrm>
                    <a:prstGeom prst="rect">
                      <a:avLst/>
                    </a:prstGeom>
                  </pic:spPr>
                </pic:pic>
              </a:graphicData>
            </a:graphic>
          </wp:inline>
        </w:drawing>
      </w:r>
    </w:p>
    <w:p w14:paraId="757B8BB1">
      <w:pPr>
        <w:spacing w:before="240" w:after="240" w:line="276" w:lineRule="auto"/>
        <w:ind w:left="720"/>
        <w:rPr>
          <w:rFonts w:ascii="仿宋" w:hAnsi="仿宋" w:cs="微软雅黑"/>
          <w:bCs/>
        </w:rPr>
      </w:pPr>
      <w:r>
        <w:rPr>
          <w:rFonts w:ascii="仿宋" w:hAnsi="仿宋" w:cs="微软雅黑"/>
          <w:b/>
          <w:bCs/>
        </w:rPr>
        <w:t>扫描探测：</w:t>
      </w:r>
      <w:r>
        <w:rPr>
          <w:rFonts w:ascii="仿宋" w:hAnsi="仿宋" w:cs="微软雅黑"/>
          <w:bCs/>
        </w:rPr>
        <w:t>任务配置完成后下发任务到对应产线，在扫描探测节点可以查看当前任务执行进度和情况，对于执行失败任务可以进行重试相关操作。</w:t>
      </w:r>
    </w:p>
    <w:p w14:paraId="2E3995A7">
      <w:pPr>
        <w:jc w:val="center"/>
        <w:rPr>
          <w:rFonts w:ascii="仿宋" w:hAnsi="仿宋"/>
        </w:rPr>
      </w:pPr>
      <w:r>
        <w:drawing>
          <wp:inline distT="0" distB="0" distL="0" distR="0">
            <wp:extent cx="5274310" cy="345249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4"/>
                    <a:stretch>
                      <a:fillRect/>
                    </a:stretch>
                  </pic:blipFill>
                  <pic:spPr>
                    <a:xfrm>
                      <a:off x="0" y="0"/>
                      <a:ext cx="5274310" cy="3452495"/>
                    </a:xfrm>
                    <a:prstGeom prst="rect">
                      <a:avLst/>
                    </a:prstGeom>
                  </pic:spPr>
                </pic:pic>
              </a:graphicData>
            </a:graphic>
          </wp:inline>
        </w:drawing>
      </w:r>
    </w:p>
    <w:p w14:paraId="722EF750">
      <w:pPr>
        <w:spacing w:before="240" w:after="240" w:line="276" w:lineRule="auto"/>
        <w:ind w:left="720"/>
        <w:rPr>
          <w:rFonts w:ascii="仿宋" w:hAnsi="仿宋" w:cs="微软雅黑"/>
          <w:bCs/>
        </w:rPr>
      </w:pPr>
      <w:r>
        <w:rPr>
          <w:rFonts w:ascii="仿宋" w:hAnsi="仿宋" w:cs="微软雅黑"/>
          <w:b/>
          <w:bCs/>
        </w:rPr>
        <w:t>数据审核：</w:t>
      </w:r>
      <w:r>
        <w:rPr>
          <w:rFonts w:ascii="仿宋" w:hAnsi="仿宋" w:cs="微软雅黑"/>
          <w:bCs/>
        </w:rPr>
        <w:t>支持L1和L2对获取的数据进行审核，审核后上传平台，重新生成报告。</w:t>
      </w:r>
    </w:p>
    <w:p w14:paraId="6DCBCCE8">
      <w:pPr>
        <w:spacing w:before="240" w:after="240" w:line="276" w:lineRule="auto"/>
        <w:jc w:val="center"/>
        <w:rPr>
          <w:rFonts w:ascii="仿宋" w:hAnsi="仿宋" w:cs="微软雅黑"/>
          <w:bCs/>
        </w:rPr>
      </w:pPr>
      <w:r>
        <w:rPr>
          <w:rFonts w:ascii="仿宋" w:hAnsi="仿宋" w:cs="微软雅黑"/>
          <w:bCs/>
        </w:rPr>
        <w:drawing>
          <wp:inline distT="0" distB="0" distL="0" distR="0">
            <wp:extent cx="5274310" cy="268097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5"/>
                    <a:stretch>
                      <a:fillRect/>
                    </a:stretch>
                  </pic:blipFill>
                  <pic:spPr>
                    <a:xfrm>
                      <a:off x="0" y="0"/>
                      <a:ext cx="5274310" cy="2680970"/>
                    </a:xfrm>
                    <a:prstGeom prst="rect">
                      <a:avLst/>
                    </a:prstGeom>
                  </pic:spPr>
                </pic:pic>
              </a:graphicData>
            </a:graphic>
          </wp:inline>
        </w:drawing>
      </w:r>
    </w:p>
    <w:p w14:paraId="0BAB5EF8">
      <w:pPr>
        <w:spacing w:before="240" w:after="240"/>
        <w:jc w:val="center"/>
        <w:rPr>
          <w:rFonts w:ascii="仿宋" w:hAnsi="仿宋" w:cs="微软雅黑"/>
          <w:b/>
          <w:bCs/>
        </w:rPr>
      </w:pPr>
      <w:r>
        <w:rPr>
          <w:rFonts w:ascii="仿宋" w:hAnsi="仿宋" w:cs="微软雅黑"/>
          <w:b/>
          <w:bCs/>
        </w:rPr>
        <w:drawing>
          <wp:inline distT="0" distB="0" distL="0" distR="0">
            <wp:extent cx="5274310" cy="290258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6"/>
                    <a:stretch>
                      <a:fillRect/>
                    </a:stretch>
                  </pic:blipFill>
                  <pic:spPr>
                    <a:xfrm>
                      <a:off x="0" y="0"/>
                      <a:ext cx="5274310" cy="2902585"/>
                    </a:xfrm>
                    <a:prstGeom prst="rect">
                      <a:avLst/>
                    </a:prstGeom>
                  </pic:spPr>
                </pic:pic>
              </a:graphicData>
            </a:graphic>
          </wp:inline>
        </w:drawing>
      </w:r>
    </w:p>
    <w:p w14:paraId="22A3DFED">
      <w:pPr>
        <w:jc w:val="center"/>
        <w:rPr>
          <w:rFonts w:ascii="仿宋" w:hAnsi="仿宋"/>
          <w:b/>
          <w:i/>
        </w:rPr>
      </w:pPr>
      <w:r>
        <w:rPr>
          <w:rFonts w:hint="eastAsia" w:ascii="仿宋" w:hAnsi="仿宋"/>
          <w:b/>
          <w:i/>
        </w:rPr>
        <w:t>示例图 数据审核页面</w:t>
      </w:r>
    </w:p>
    <w:p w14:paraId="0ED2BB7D">
      <w:pPr>
        <w:spacing w:before="240" w:after="240" w:line="276" w:lineRule="auto"/>
        <w:ind w:left="720"/>
        <w:rPr>
          <w:rFonts w:ascii="仿宋" w:hAnsi="仿宋" w:cs="微软雅黑"/>
          <w:bCs/>
        </w:rPr>
      </w:pPr>
      <w:r>
        <w:rPr>
          <w:rFonts w:ascii="仿宋" w:hAnsi="仿宋" w:cs="微软雅黑"/>
          <w:b/>
          <w:bCs/>
        </w:rPr>
        <w:t>报告编辑：</w:t>
      </w:r>
      <w:r>
        <w:rPr>
          <w:rFonts w:ascii="仿宋" w:hAnsi="仿宋" w:cs="微软雅黑"/>
          <w:bCs/>
        </w:rPr>
        <w:t>扫描探测任务完成后会根据对应服务报告统计口径生成相关报告，可以对报告进行在线编辑，同时支持下载报告、下载明细、上传报告相关操作；完成报告编辑后将任务指派给该项目中对应的L2分析师进行复核。</w:t>
      </w:r>
    </w:p>
    <w:p w14:paraId="456F74F7">
      <w:pPr>
        <w:jc w:val="center"/>
        <w:rPr>
          <w:rFonts w:ascii="仿宋" w:hAnsi="仿宋"/>
        </w:rPr>
      </w:pPr>
      <w:r>
        <w:rPr>
          <w:rFonts w:ascii="仿宋" w:hAnsi="仿宋"/>
        </w:rPr>
        <w:drawing>
          <wp:inline distT="0" distB="0" distL="0" distR="0">
            <wp:extent cx="4762500" cy="3136900"/>
            <wp:effectExtent l="0" t="0" r="0" b="0"/>
            <wp:docPr id="100063" name="图片 100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3" name="图片 100063"/>
                    <pic:cNvPicPr>
                      <a:picLocks noChangeAspect="1"/>
                    </pic:cNvPicPr>
                  </pic:nvPicPr>
                  <pic:blipFill>
                    <a:blip r:embed="rId67"/>
                    <a:stretch>
                      <a:fillRect/>
                    </a:stretch>
                  </pic:blipFill>
                  <pic:spPr>
                    <a:xfrm>
                      <a:off x="0" y="0"/>
                      <a:ext cx="4762500" cy="3136917"/>
                    </a:xfrm>
                    <a:prstGeom prst="rect">
                      <a:avLst/>
                    </a:prstGeom>
                  </pic:spPr>
                </pic:pic>
              </a:graphicData>
            </a:graphic>
          </wp:inline>
        </w:drawing>
      </w:r>
    </w:p>
    <w:p w14:paraId="6F40AB98">
      <w:pPr>
        <w:jc w:val="center"/>
        <w:rPr>
          <w:rFonts w:ascii="仿宋" w:hAnsi="仿宋"/>
          <w:b/>
          <w:i/>
        </w:rPr>
      </w:pPr>
      <w:r>
        <w:rPr>
          <w:rFonts w:hint="eastAsia" w:ascii="仿宋" w:hAnsi="仿宋"/>
          <w:b/>
          <w:i/>
        </w:rPr>
        <w:t>示例图 报告编辑页面</w:t>
      </w:r>
    </w:p>
    <w:p w14:paraId="3AAA416E">
      <w:pPr>
        <w:jc w:val="center"/>
        <w:rPr>
          <w:rFonts w:ascii="仿宋" w:hAnsi="仿宋"/>
        </w:rPr>
      </w:pPr>
      <w:r>
        <w:rPr>
          <w:rFonts w:ascii="仿宋" w:hAnsi="仿宋"/>
        </w:rPr>
        <w:drawing>
          <wp:inline distT="0" distB="0" distL="0" distR="0">
            <wp:extent cx="4762500" cy="3108960"/>
            <wp:effectExtent l="0" t="0" r="0" b="0"/>
            <wp:docPr id="100065" name="图片 100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5" name="图片 100065"/>
                    <pic:cNvPicPr>
                      <a:picLocks noChangeAspect="1"/>
                    </pic:cNvPicPr>
                  </pic:nvPicPr>
                  <pic:blipFill>
                    <a:blip r:embed="rId68"/>
                    <a:stretch>
                      <a:fillRect/>
                    </a:stretch>
                  </pic:blipFill>
                  <pic:spPr>
                    <a:xfrm>
                      <a:off x="0" y="0"/>
                      <a:ext cx="4762500" cy="3109079"/>
                    </a:xfrm>
                    <a:prstGeom prst="rect">
                      <a:avLst/>
                    </a:prstGeom>
                  </pic:spPr>
                </pic:pic>
              </a:graphicData>
            </a:graphic>
          </wp:inline>
        </w:drawing>
      </w:r>
    </w:p>
    <w:p w14:paraId="1C4438B6">
      <w:pPr>
        <w:jc w:val="center"/>
        <w:rPr>
          <w:rFonts w:ascii="仿宋" w:hAnsi="仿宋"/>
          <w:b/>
          <w:i/>
        </w:rPr>
      </w:pPr>
      <w:r>
        <w:rPr>
          <w:rFonts w:hint="eastAsia" w:ascii="仿宋" w:hAnsi="仿宋"/>
          <w:b/>
          <w:i/>
        </w:rPr>
        <w:t>示例图 报告任务指派页面</w:t>
      </w:r>
    </w:p>
    <w:p w14:paraId="7CBB1356">
      <w:pPr>
        <w:spacing w:before="240" w:after="240" w:line="276" w:lineRule="auto"/>
        <w:ind w:left="720"/>
        <w:rPr>
          <w:rFonts w:ascii="仿宋" w:hAnsi="仿宋" w:cs="微软雅黑"/>
          <w:bCs/>
        </w:rPr>
      </w:pPr>
      <w:r>
        <w:rPr>
          <w:rFonts w:ascii="仿宋" w:hAnsi="仿宋" w:cs="微软雅黑"/>
          <w:b/>
          <w:bCs/>
        </w:rPr>
        <w:t>专家复核：</w:t>
      </w:r>
      <w:r>
        <w:rPr>
          <w:rFonts w:ascii="仿宋" w:hAnsi="仿宋" w:cs="微软雅黑"/>
          <w:bCs/>
        </w:rPr>
        <w:t>专家复核页面同样支持对报告在线编辑，下载等相关操作，复核不通过可以回退给相关L1分析师，复核通过选择对应转发对应客户进行确认。</w:t>
      </w:r>
    </w:p>
    <w:p w14:paraId="2FE1D2FD">
      <w:pPr>
        <w:jc w:val="center"/>
        <w:rPr>
          <w:rFonts w:ascii="仿宋" w:hAnsi="仿宋"/>
        </w:rPr>
      </w:pPr>
      <w:r>
        <w:rPr>
          <w:rFonts w:ascii="仿宋" w:hAnsi="仿宋"/>
        </w:rPr>
        <w:drawing>
          <wp:inline distT="0" distB="0" distL="0" distR="0">
            <wp:extent cx="4762500" cy="3143250"/>
            <wp:effectExtent l="0" t="0" r="0" b="0"/>
            <wp:docPr id="100067" name="图片 100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7" name="图片 100067"/>
                    <pic:cNvPicPr>
                      <a:picLocks noChangeAspect="1"/>
                    </pic:cNvPicPr>
                  </pic:nvPicPr>
                  <pic:blipFill>
                    <a:blip r:embed="rId69"/>
                    <a:stretch>
                      <a:fillRect/>
                    </a:stretch>
                  </pic:blipFill>
                  <pic:spPr>
                    <a:xfrm>
                      <a:off x="0" y="0"/>
                      <a:ext cx="4762500" cy="3143830"/>
                    </a:xfrm>
                    <a:prstGeom prst="rect">
                      <a:avLst/>
                    </a:prstGeom>
                  </pic:spPr>
                </pic:pic>
              </a:graphicData>
            </a:graphic>
          </wp:inline>
        </w:drawing>
      </w:r>
    </w:p>
    <w:p w14:paraId="00FEB1CB">
      <w:pPr>
        <w:jc w:val="center"/>
        <w:rPr>
          <w:rFonts w:ascii="仿宋" w:hAnsi="仿宋"/>
        </w:rPr>
      </w:pPr>
      <w:r>
        <w:rPr>
          <w:rFonts w:hint="eastAsia" w:ascii="仿宋" w:hAnsi="仿宋"/>
          <w:b/>
          <w:i/>
        </w:rPr>
        <w:t>示例图 报告专家复核页面</w:t>
      </w:r>
    </w:p>
    <w:p w14:paraId="45F760D5">
      <w:pPr>
        <w:spacing w:before="240" w:after="240"/>
        <w:ind w:left="720"/>
        <w:rPr>
          <w:rFonts w:ascii="仿宋" w:hAnsi="仿宋" w:cs="微软雅黑"/>
          <w:b/>
          <w:bCs/>
        </w:rPr>
      </w:pPr>
      <w:r>
        <w:rPr>
          <w:rFonts w:ascii="仿宋" w:hAnsi="仿宋" w:cs="微软雅黑"/>
          <w:b/>
          <w:bCs/>
        </w:rPr>
        <w:t>最终报告：</w:t>
      </w:r>
      <w:r>
        <w:rPr>
          <w:rFonts w:ascii="仿宋" w:hAnsi="仿宋" w:cs="微软雅黑"/>
          <w:bCs/>
        </w:rPr>
        <w:t>由客户人员进行最终报告确认。</w:t>
      </w:r>
    </w:p>
    <w:p w14:paraId="3E4AAC0A">
      <w:pPr>
        <w:pStyle w:val="5"/>
        <w:keepNext w:val="0"/>
        <w:keepLines w:val="0"/>
        <w:spacing w:before="281" w:after="281"/>
        <w:rPr>
          <w:rFonts w:cs="微软雅黑"/>
        </w:rPr>
      </w:pPr>
      <w:bookmarkStart w:id="20" w:name="_Toc183603254"/>
      <w:r>
        <w:rPr>
          <w:rFonts w:cs="微软雅黑"/>
        </w:rPr>
        <w:t>频道</w:t>
      </w:r>
      <w:r>
        <w:rPr>
          <w:rFonts w:hint="eastAsia" w:cs="微软雅黑"/>
        </w:rPr>
        <w:t>四</w:t>
      </w:r>
      <w:r>
        <w:rPr>
          <w:rFonts w:cs="微软雅黑"/>
        </w:rPr>
        <w:t>：安全报告</w:t>
      </w:r>
      <w:bookmarkEnd w:id="20"/>
    </w:p>
    <w:p w14:paraId="51B6C6B6">
      <w:pPr>
        <w:pStyle w:val="6"/>
        <w:keepNext w:val="0"/>
        <w:keepLines w:val="0"/>
        <w:spacing w:before="319" w:after="319"/>
        <w:ind w:right="280"/>
        <w:rPr>
          <w:rFonts w:ascii="仿宋" w:hAnsi="仿宋" w:cs="微软雅黑"/>
        </w:rPr>
      </w:pPr>
      <w:r>
        <w:rPr>
          <w:rFonts w:ascii="仿宋" w:hAnsi="仿宋" w:cs="微软雅黑"/>
        </w:rPr>
        <w:t>选项卡一：报告成果</w:t>
      </w:r>
    </w:p>
    <w:p w14:paraId="6BF20E1B">
      <w:pPr>
        <w:widowControl/>
        <w:numPr>
          <w:ilvl w:val="0"/>
          <w:numId w:val="28"/>
        </w:numPr>
        <w:spacing w:before="240" w:after="240" w:line="240" w:lineRule="auto"/>
        <w:ind w:hanging="242"/>
        <w:jc w:val="left"/>
        <w:rPr>
          <w:rFonts w:ascii="仿宋" w:hAnsi="仿宋" w:cs="微软雅黑"/>
        </w:rPr>
      </w:pPr>
      <w:r>
        <w:rPr>
          <w:rFonts w:ascii="仿宋" w:hAnsi="仿宋" w:cs="微软雅黑"/>
          <w:b/>
          <w:bCs/>
        </w:rPr>
        <w:t>背景概述</w:t>
      </w:r>
    </w:p>
    <w:p w14:paraId="4014016B">
      <w:pPr>
        <w:spacing w:before="240" w:after="240"/>
        <w:ind w:firstLine="420"/>
        <w:rPr>
          <w:rFonts w:ascii="仿宋" w:hAnsi="仿宋" w:cs="微软雅黑"/>
        </w:rPr>
      </w:pPr>
      <w:r>
        <w:rPr>
          <w:rFonts w:hint="eastAsia" w:ascii="仿宋" w:hAnsi="仿宋" w:cs="微软雅黑"/>
        </w:rPr>
        <w:t>按照客户订阅服务项分类展示对应服务相关的安全报告</w:t>
      </w:r>
    </w:p>
    <w:p w14:paraId="5A873704">
      <w:pPr>
        <w:widowControl/>
        <w:numPr>
          <w:ilvl w:val="0"/>
          <w:numId w:val="29"/>
        </w:numPr>
        <w:spacing w:before="240" w:after="240" w:line="240" w:lineRule="auto"/>
        <w:ind w:hanging="242"/>
        <w:jc w:val="left"/>
        <w:rPr>
          <w:rFonts w:ascii="仿宋" w:hAnsi="仿宋" w:cs="微软雅黑"/>
        </w:rPr>
      </w:pPr>
      <w:r>
        <w:rPr>
          <w:rFonts w:ascii="仿宋" w:hAnsi="仿宋" w:cs="微软雅黑"/>
          <w:b/>
          <w:bCs/>
        </w:rPr>
        <w:t>功能介绍</w:t>
      </w:r>
    </w:p>
    <w:p w14:paraId="105689CB">
      <w:pPr>
        <w:spacing w:before="240" w:after="240"/>
        <w:ind w:firstLine="420"/>
        <w:rPr>
          <w:rFonts w:ascii="仿宋" w:hAnsi="仿宋" w:cs="微软雅黑"/>
        </w:rPr>
      </w:pPr>
      <w:r>
        <w:rPr>
          <w:rFonts w:ascii="仿宋" w:hAnsi="仿宋" w:cs="微软雅黑"/>
        </w:rPr>
        <w:t>按照服务项分类展示报告</w:t>
      </w:r>
      <w:r>
        <w:rPr>
          <w:rFonts w:hint="eastAsia" w:ascii="仿宋" w:hAnsi="仿宋" w:cs="微软雅黑"/>
        </w:rPr>
        <w:t>，同时可直观查看当前服务项的服务状态以及对应报告总数，支持安全报告在线预览、报告智能解读、报告问答、下载、删除、替换相关操作。</w:t>
      </w:r>
    </w:p>
    <w:p w14:paraId="62F0F574">
      <w:pPr>
        <w:widowControl/>
        <w:numPr>
          <w:ilvl w:val="0"/>
          <w:numId w:val="30"/>
        </w:numPr>
        <w:spacing w:before="240" w:after="240" w:line="240" w:lineRule="auto"/>
        <w:ind w:hanging="242"/>
        <w:jc w:val="left"/>
        <w:rPr>
          <w:rFonts w:ascii="仿宋" w:hAnsi="仿宋" w:cs="微软雅黑"/>
        </w:rPr>
      </w:pPr>
      <w:r>
        <w:rPr>
          <w:rFonts w:ascii="仿宋" w:hAnsi="仿宋" w:cs="微软雅黑"/>
          <w:b/>
          <w:bCs/>
        </w:rPr>
        <w:t>功能点</w:t>
      </w:r>
    </w:p>
    <w:p w14:paraId="510552A2">
      <w:pPr>
        <w:widowControl/>
        <w:numPr>
          <w:ilvl w:val="1"/>
          <w:numId w:val="30"/>
        </w:numPr>
        <w:spacing w:before="240" w:after="240" w:line="240" w:lineRule="auto"/>
        <w:ind w:hanging="244"/>
        <w:jc w:val="left"/>
        <w:rPr>
          <w:rFonts w:ascii="仿宋" w:hAnsi="仿宋" w:cs="微软雅黑"/>
        </w:rPr>
      </w:pPr>
      <w:r>
        <w:rPr>
          <w:rFonts w:ascii="仿宋" w:hAnsi="仿宋" w:cs="微软雅黑"/>
          <w:b/>
          <w:bCs/>
        </w:rPr>
        <w:t>报告展示：</w:t>
      </w:r>
      <w:r>
        <w:rPr>
          <w:rFonts w:ascii="仿宋" w:hAnsi="仿宋" w:cs="微软雅黑"/>
        </w:rPr>
        <w:t>支持按照报告类型分组，并查看下载报告。</w:t>
      </w:r>
    </w:p>
    <w:p w14:paraId="543FF57B">
      <w:pPr>
        <w:jc w:val="center"/>
        <w:rPr>
          <w:rFonts w:ascii="仿宋" w:hAnsi="仿宋"/>
        </w:rPr>
      </w:pPr>
      <w:r>
        <w:drawing>
          <wp:inline distT="0" distB="0" distL="0" distR="0">
            <wp:extent cx="5274310" cy="3738245"/>
            <wp:effectExtent l="0" t="0" r="2540" b="0"/>
            <wp:docPr id="99979" name="图片 99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9" name="图片 99979"/>
                    <pic:cNvPicPr>
                      <a:picLocks noChangeAspect="1"/>
                    </pic:cNvPicPr>
                  </pic:nvPicPr>
                  <pic:blipFill>
                    <a:blip r:embed="rId70"/>
                    <a:stretch>
                      <a:fillRect/>
                    </a:stretch>
                  </pic:blipFill>
                  <pic:spPr>
                    <a:xfrm>
                      <a:off x="0" y="0"/>
                      <a:ext cx="5274310" cy="3738245"/>
                    </a:xfrm>
                    <a:prstGeom prst="rect">
                      <a:avLst/>
                    </a:prstGeom>
                  </pic:spPr>
                </pic:pic>
              </a:graphicData>
            </a:graphic>
          </wp:inline>
        </w:drawing>
      </w:r>
    </w:p>
    <w:p w14:paraId="01973642">
      <w:pPr>
        <w:spacing w:before="240" w:after="240"/>
        <w:ind w:firstLine="420"/>
        <w:rPr>
          <w:rFonts w:hint="eastAsia" w:ascii="仿宋" w:hAnsi="仿宋" w:cs="微软雅黑"/>
        </w:rPr>
      </w:pPr>
      <w:r>
        <w:rPr>
          <w:rFonts w:ascii="仿宋" w:hAnsi="仿宋" w:cs="微软雅黑"/>
        </w:rPr>
        <w:t>支持按照报告类型分组，并查看下载</w:t>
      </w:r>
      <w:r>
        <w:rPr>
          <w:rFonts w:hint="eastAsia" w:ascii="仿宋" w:hAnsi="仿宋" w:cs="微软雅黑"/>
        </w:rPr>
        <w:t>、替换、收藏、删除</w:t>
      </w:r>
      <w:r>
        <w:rPr>
          <w:rFonts w:ascii="仿宋" w:hAnsi="仿宋" w:cs="微软雅黑"/>
        </w:rPr>
        <w:t>报告</w:t>
      </w:r>
      <w:r>
        <w:rPr>
          <w:rFonts w:hint="eastAsia" w:ascii="仿宋" w:hAnsi="仿宋" w:cs="微软雅黑"/>
        </w:rPr>
        <w:t>，同时支持对报告进行在线预览，可调用报告解读数字专家对安全报告进行智能解读。</w:t>
      </w:r>
    </w:p>
    <w:p w14:paraId="21094557">
      <w:pPr>
        <w:jc w:val="center"/>
        <w:rPr>
          <w:rFonts w:ascii="仿宋" w:hAnsi="仿宋"/>
        </w:rPr>
      </w:pPr>
      <w:r>
        <w:drawing>
          <wp:inline distT="0" distB="0" distL="0" distR="0">
            <wp:extent cx="5274310" cy="3728720"/>
            <wp:effectExtent l="0" t="0" r="254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1"/>
                    <a:stretch>
                      <a:fillRect/>
                    </a:stretch>
                  </pic:blipFill>
                  <pic:spPr>
                    <a:xfrm>
                      <a:off x="0" y="0"/>
                      <a:ext cx="5274310" cy="3728720"/>
                    </a:xfrm>
                    <a:prstGeom prst="rect">
                      <a:avLst/>
                    </a:prstGeom>
                  </pic:spPr>
                </pic:pic>
              </a:graphicData>
            </a:graphic>
          </wp:inline>
        </w:drawing>
      </w:r>
    </w:p>
    <w:p w14:paraId="09BA4633">
      <w:pPr>
        <w:jc w:val="center"/>
        <w:rPr>
          <w:rFonts w:hint="eastAsia" w:ascii="仿宋" w:hAnsi="仿宋"/>
        </w:rPr>
      </w:pPr>
      <w:r>
        <w:rPr>
          <w:rFonts w:ascii="仿宋" w:hAnsi="仿宋"/>
        </w:rPr>
        <w:drawing>
          <wp:inline distT="0" distB="0" distL="0" distR="0">
            <wp:extent cx="5274310" cy="3700780"/>
            <wp:effectExtent l="0" t="0" r="2540" b="0"/>
            <wp:docPr id="9" name="图片 9" descr="C:\Users\zhuangjing1\Documents\WeChat Files\wxid_92ybxy5wr3ib22\FileStorage\Temp\1741573196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zhuangjing1\Documents\WeChat Files\wxid_92ybxy5wr3ib22\FileStorage\Temp\174157319607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74310" cy="3701156"/>
                    </a:xfrm>
                    <a:prstGeom prst="rect">
                      <a:avLst/>
                    </a:prstGeom>
                    <a:noFill/>
                    <a:ln>
                      <a:noFill/>
                    </a:ln>
                  </pic:spPr>
                </pic:pic>
              </a:graphicData>
            </a:graphic>
          </wp:inline>
        </w:drawing>
      </w:r>
    </w:p>
    <w:p w14:paraId="68A58E1C">
      <w:pPr>
        <w:pStyle w:val="5"/>
        <w:keepNext w:val="0"/>
        <w:keepLines w:val="0"/>
        <w:spacing w:before="281" w:after="281"/>
        <w:rPr>
          <w:rFonts w:cs="微软雅黑"/>
        </w:rPr>
      </w:pPr>
      <w:bookmarkStart w:id="21" w:name="_Toc183603255"/>
      <w:r>
        <w:rPr>
          <w:rFonts w:cs="微软雅黑"/>
        </w:rPr>
        <w:t>频道</w:t>
      </w:r>
      <w:r>
        <w:rPr>
          <w:rFonts w:hint="eastAsia" w:cs="微软雅黑"/>
        </w:rPr>
        <w:t>五</w:t>
      </w:r>
      <w:r>
        <w:rPr>
          <w:rFonts w:cs="微软雅黑"/>
        </w:rPr>
        <w:t>：安全云订阅</w:t>
      </w:r>
      <w:bookmarkEnd w:id="21"/>
    </w:p>
    <w:p w14:paraId="3249C6A7">
      <w:pPr>
        <w:pStyle w:val="6"/>
        <w:keepNext w:val="0"/>
        <w:keepLines w:val="0"/>
        <w:spacing w:before="319" w:after="319"/>
        <w:ind w:right="280"/>
        <w:rPr>
          <w:rFonts w:ascii="仿宋" w:hAnsi="仿宋" w:cs="微软雅黑"/>
        </w:rPr>
      </w:pPr>
      <w:r>
        <w:rPr>
          <w:rFonts w:ascii="仿宋" w:hAnsi="仿宋" w:cs="微软雅黑"/>
        </w:rPr>
        <w:t>选项卡一：订阅动态</w:t>
      </w:r>
    </w:p>
    <w:p w14:paraId="197A2054">
      <w:pPr>
        <w:widowControl/>
        <w:numPr>
          <w:ilvl w:val="0"/>
          <w:numId w:val="31"/>
        </w:numPr>
        <w:spacing w:before="240" w:after="240" w:line="240" w:lineRule="auto"/>
        <w:ind w:hanging="242"/>
        <w:jc w:val="left"/>
        <w:rPr>
          <w:rFonts w:ascii="仿宋" w:hAnsi="仿宋" w:cs="微软雅黑"/>
        </w:rPr>
      </w:pPr>
      <w:r>
        <w:rPr>
          <w:rFonts w:ascii="仿宋" w:hAnsi="仿宋" w:cs="微软雅黑"/>
          <w:b/>
          <w:bCs/>
        </w:rPr>
        <w:t>背景概述</w:t>
      </w:r>
    </w:p>
    <w:p w14:paraId="396AA200">
      <w:pPr>
        <w:widowControl/>
        <w:spacing w:before="240" w:after="240" w:line="276" w:lineRule="auto"/>
        <w:ind w:left="720"/>
        <w:jc w:val="left"/>
        <w:rPr>
          <w:rFonts w:ascii="仿宋" w:hAnsi="仿宋" w:cs="微软雅黑"/>
        </w:rPr>
      </w:pPr>
      <w:r>
        <w:rPr>
          <w:rFonts w:ascii="仿宋" w:hAnsi="仿宋" w:cs="微软雅黑"/>
        </w:rPr>
        <w:t>订阅动态提醒，客户下单服务后，服务在开通，即将过期以及服务到期时能通知到项目相关人员，确保服务及时有序的开展。</w:t>
      </w:r>
    </w:p>
    <w:p w14:paraId="516DF0D0">
      <w:pPr>
        <w:widowControl/>
        <w:spacing w:before="240" w:after="240" w:line="276" w:lineRule="auto"/>
        <w:ind w:left="720"/>
        <w:jc w:val="left"/>
        <w:rPr>
          <w:rFonts w:ascii="仿宋" w:hAnsi="仿宋" w:cs="微软雅黑"/>
        </w:rPr>
      </w:pPr>
      <w:r>
        <w:rPr>
          <w:rFonts w:ascii="仿宋" w:hAnsi="仿宋" w:cs="微软雅黑"/>
        </w:rPr>
        <w:t>终端安全巡检提醒，开通终端监测服务2小时后给对应团队L1发送填写提醒</w:t>
      </w:r>
    </w:p>
    <w:p w14:paraId="7F1DA121">
      <w:pPr>
        <w:widowControl/>
        <w:numPr>
          <w:ilvl w:val="0"/>
          <w:numId w:val="32"/>
        </w:numPr>
        <w:spacing w:before="240" w:after="240" w:line="240" w:lineRule="auto"/>
        <w:ind w:hanging="242"/>
        <w:jc w:val="left"/>
        <w:rPr>
          <w:rFonts w:ascii="仿宋" w:hAnsi="仿宋" w:cs="微软雅黑"/>
        </w:rPr>
      </w:pPr>
      <w:r>
        <w:rPr>
          <w:rFonts w:ascii="仿宋" w:hAnsi="仿宋" w:cs="微软雅黑"/>
          <w:b/>
          <w:bCs/>
        </w:rPr>
        <w:t>功能介绍</w:t>
      </w:r>
    </w:p>
    <w:p w14:paraId="2AE0F308">
      <w:pPr>
        <w:widowControl/>
        <w:spacing w:before="240" w:after="240" w:line="240" w:lineRule="auto"/>
        <w:ind w:left="478"/>
        <w:jc w:val="left"/>
        <w:rPr>
          <w:rFonts w:ascii="仿宋" w:hAnsi="仿宋" w:cs="微软雅黑"/>
        </w:rPr>
      </w:pPr>
      <w:r>
        <w:rPr>
          <w:rFonts w:hint="eastAsia" w:ascii="仿宋" w:hAnsi="仿宋" w:cs="微软雅黑"/>
        </w:rPr>
        <w:t>(</w:t>
      </w:r>
      <w:r>
        <w:rPr>
          <w:rFonts w:ascii="仿宋" w:hAnsi="仿宋" w:cs="微软雅黑"/>
        </w:rPr>
        <w:t>1)服务项开通通知：在服务项开通时发帖提醒相关人员</w:t>
      </w:r>
      <w:r>
        <w:rPr>
          <w:rFonts w:hint="eastAsia" w:ascii="仿宋" w:hAnsi="仿宋" w:cs="微软雅黑"/>
        </w:rPr>
        <w:t>。</w:t>
      </w:r>
    </w:p>
    <w:p w14:paraId="2DE32103">
      <w:pPr>
        <w:rPr>
          <w:rFonts w:ascii="仿宋" w:hAnsi="仿宋"/>
        </w:rPr>
      </w:pPr>
      <w:r>
        <w:rPr>
          <w:rFonts w:ascii="仿宋" w:hAnsi="仿宋"/>
        </w:rPr>
        <w:drawing>
          <wp:inline distT="0" distB="0" distL="0" distR="0">
            <wp:extent cx="4762500" cy="3818890"/>
            <wp:effectExtent l="0" t="0" r="0" b="0"/>
            <wp:docPr id="100073" name="图片 100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3" name="图片 100073"/>
                    <pic:cNvPicPr>
                      <a:picLocks noChangeAspect="1"/>
                    </pic:cNvPicPr>
                  </pic:nvPicPr>
                  <pic:blipFill>
                    <a:blip r:embed="rId73"/>
                    <a:stretch>
                      <a:fillRect/>
                    </a:stretch>
                  </pic:blipFill>
                  <pic:spPr>
                    <a:xfrm>
                      <a:off x="0" y="0"/>
                      <a:ext cx="4762500" cy="3819033"/>
                    </a:xfrm>
                    <a:prstGeom prst="rect">
                      <a:avLst/>
                    </a:prstGeom>
                  </pic:spPr>
                </pic:pic>
              </a:graphicData>
            </a:graphic>
          </wp:inline>
        </w:drawing>
      </w:r>
    </w:p>
    <w:p w14:paraId="54EFC90D">
      <w:pPr>
        <w:spacing w:line="276" w:lineRule="auto"/>
        <w:ind w:firstLine="560" w:firstLineChars="200"/>
        <w:rPr>
          <w:rFonts w:ascii="仿宋" w:hAnsi="仿宋"/>
        </w:rPr>
      </w:pPr>
      <w:r>
        <w:rPr>
          <w:rFonts w:ascii="仿宋" w:hAnsi="仿宋" w:cs="微软雅黑"/>
        </w:rPr>
        <w:t>服务即将到期前，14天、7天、1天时定时发帖提醒，并提醒相关人员</w:t>
      </w:r>
      <w:r>
        <w:rPr>
          <w:rFonts w:hint="eastAsia" w:ascii="仿宋" w:hAnsi="仿宋" w:cs="微软雅黑"/>
        </w:rPr>
        <w:t>。</w:t>
      </w:r>
    </w:p>
    <w:p w14:paraId="0E00C979">
      <w:pPr>
        <w:jc w:val="center"/>
        <w:rPr>
          <w:rFonts w:ascii="仿宋" w:hAnsi="仿宋"/>
        </w:rPr>
      </w:pPr>
      <w:r>
        <w:rPr>
          <w:rFonts w:ascii="仿宋" w:hAnsi="仿宋"/>
        </w:rPr>
        <w:drawing>
          <wp:inline distT="0" distB="0" distL="0" distR="0">
            <wp:extent cx="4762500" cy="3747770"/>
            <wp:effectExtent l="0" t="0" r="0" b="0"/>
            <wp:docPr id="100075" name="图片 10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5" name="图片 100075"/>
                    <pic:cNvPicPr>
                      <a:picLocks noChangeAspect="1"/>
                    </pic:cNvPicPr>
                  </pic:nvPicPr>
                  <pic:blipFill>
                    <a:blip r:embed="rId74"/>
                    <a:stretch>
                      <a:fillRect/>
                    </a:stretch>
                  </pic:blipFill>
                  <pic:spPr>
                    <a:xfrm>
                      <a:off x="0" y="0"/>
                      <a:ext cx="4762500" cy="3747945"/>
                    </a:xfrm>
                    <a:prstGeom prst="rect">
                      <a:avLst/>
                    </a:prstGeom>
                  </pic:spPr>
                </pic:pic>
              </a:graphicData>
            </a:graphic>
          </wp:inline>
        </w:drawing>
      </w:r>
    </w:p>
    <w:p w14:paraId="5567FD83">
      <w:pPr>
        <w:spacing w:before="240" w:after="240"/>
        <w:ind w:firstLine="420"/>
        <w:rPr>
          <w:rFonts w:ascii="仿宋" w:hAnsi="仿宋" w:cs="微软雅黑"/>
        </w:rPr>
      </w:pPr>
      <w:r>
        <w:rPr>
          <w:rFonts w:ascii="仿宋" w:hAnsi="仿宋" w:cs="微软雅黑"/>
        </w:rPr>
        <w:t>服务结束时发帖提示相关人员，并对服务内容进行总结</w:t>
      </w:r>
    </w:p>
    <w:p w14:paraId="11757969">
      <w:pPr>
        <w:jc w:val="center"/>
        <w:rPr>
          <w:rFonts w:ascii="仿宋" w:hAnsi="仿宋"/>
        </w:rPr>
      </w:pPr>
      <w:r>
        <w:rPr>
          <w:rFonts w:ascii="仿宋" w:hAnsi="仿宋"/>
        </w:rPr>
        <w:drawing>
          <wp:inline distT="0" distB="0" distL="0" distR="0">
            <wp:extent cx="4762500" cy="2118995"/>
            <wp:effectExtent l="0" t="0" r="0" b="0"/>
            <wp:docPr id="100077" name="图片 100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7" name="图片 100077"/>
                    <pic:cNvPicPr>
                      <a:picLocks noChangeAspect="1"/>
                    </pic:cNvPicPr>
                  </pic:nvPicPr>
                  <pic:blipFill>
                    <a:blip r:embed="rId75"/>
                    <a:stretch>
                      <a:fillRect/>
                    </a:stretch>
                  </pic:blipFill>
                  <pic:spPr>
                    <a:xfrm>
                      <a:off x="0" y="0"/>
                      <a:ext cx="4762500" cy="2119094"/>
                    </a:xfrm>
                    <a:prstGeom prst="rect">
                      <a:avLst/>
                    </a:prstGeom>
                  </pic:spPr>
                </pic:pic>
              </a:graphicData>
            </a:graphic>
          </wp:inline>
        </w:drawing>
      </w:r>
    </w:p>
    <w:p w14:paraId="6E0FDA85">
      <w:pPr>
        <w:spacing w:before="240" w:after="240" w:line="276" w:lineRule="auto"/>
        <w:ind w:firstLine="280" w:firstLineChars="100"/>
        <w:rPr>
          <w:rFonts w:ascii="仿宋" w:hAnsi="仿宋" w:cs="微软雅黑"/>
        </w:rPr>
      </w:pPr>
      <w:r>
        <w:rPr>
          <w:rFonts w:hint="eastAsia" w:ascii="仿宋" w:hAnsi="仿宋" w:cs="微软雅黑"/>
        </w:rPr>
        <w:t>(</w:t>
      </w:r>
      <w:r>
        <w:rPr>
          <w:rFonts w:ascii="仿宋" w:hAnsi="仿宋" w:cs="微软雅黑"/>
        </w:rPr>
        <w:t>2)终端安全巡检通知，客户终端安全相关服务开通2小时候会发帖通知对应团队L1人员对巡检信息进行填写，巡检信息一旦由某一个L1人员填写，则后面修改也只能由该L1进行修改，其他L1不再具备更新权限</w:t>
      </w:r>
      <w:r>
        <w:rPr>
          <w:rFonts w:hint="eastAsia" w:ascii="仿宋" w:hAnsi="仿宋" w:cs="微软雅黑"/>
        </w:rPr>
        <w:t>。</w:t>
      </w:r>
    </w:p>
    <w:p w14:paraId="713F1DD2">
      <w:pPr>
        <w:jc w:val="center"/>
        <w:rPr>
          <w:rFonts w:ascii="仿宋" w:hAnsi="仿宋"/>
        </w:rPr>
      </w:pPr>
      <w:r>
        <w:rPr>
          <w:rFonts w:ascii="仿宋" w:hAnsi="仿宋"/>
        </w:rPr>
        <w:drawing>
          <wp:inline distT="0" distB="0" distL="0" distR="0">
            <wp:extent cx="4762500" cy="2072005"/>
            <wp:effectExtent l="0" t="0" r="0" b="0"/>
            <wp:docPr id="100079" name="图片 100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9" name="图片 100079"/>
                    <pic:cNvPicPr>
                      <a:picLocks noChangeAspect="1"/>
                    </pic:cNvPicPr>
                  </pic:nvPicPr>
                  <pic:blipFill>
                    <a:blip r:embed="rId76"/>
                    <a:stretch>
                      <a:fillRect/>
                    </a:stretch>
                  </pic:blipFill>
                  <pic:spPr>
                    <a:xfrm>
                      <a:off x="0" y="0"/>
                      <a:ext cx="4762500" cy="2072424"/>
                    </a:xfrm>
                    <a:prstGeom prst="rect">
                      <a:avLst/>
                    </a:prstGeom>
                  </pic:spPr>
                </pic:pic>
              </a:graphicData>
            </a:graphic>
          </wp:inline>
        </w:drawing>
      </w:r>
    </w:p>
    <w:p w14:paraId="5EFDC8A8">
      <w:pPr>
        <w:spacing w:before="240" w:after="240" w:line="276" w:lineRule="auto"/>
        <w:ind w:firstLine="560" w:firstLineChars="200"/>
        <w:rPr>
          <w:rFonts w:ascii="仿宋" w:hAnsi="仿宋" w:cs="微软雅黑"/>
        </w:rPr>
      </w:pPr>
      <w:r>
        <w:rPr>
          <w:rFonts w:ascii="仿宋" w:hAnsi="仿宋" w:cs="微软雅黑"/>
        </w:rPr>
        <w:t>点击【开始处置】按钮锁定对应填写人，并且进入填写页面，完成终端安全填写信息，并且填写完成的巡检信息，运营经理可以统一在SAAS分析平台【安全云运营】-终端安全巡检模块统一查看。</w:t>
      </w:r>
    </w:p>
    <w:p w14:paraId="4907CF17">
      <w:pPr>
        <w:jc w:val="center"/>
        <w:rPr>
          <w:rFonts w:ascii="仿宋" w:hAnsi="仿宋"/>
        </w:rPr>
      </w:pPr>
      <w:r>
        <w:rPr>
          <w:rFonts w:ascii="仿宋" w:hAnsi="仿宋"/>
        </w:rPr>
        <w:drawing>
          <wp:inline distT="0" distB="0" distL="0" distR="0">
            <wp:extent cx="4762500" cy="3118485"/>
            <wp:effectExtent l="0" t="0" r="0" b="0"/>
            <wp:docPr id="100081" name="图片 100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1" name="图片 100081"/>
                    <pic:cNvPicPr>
                      <a:picLocks noChangeAspect="1"/>
                    </pic:cNvPicPr>
                  </pic:nvPicPr>
                  <pic:blipFill>
                    <a:blip r:embed="rId77"/>
                    <a:stretch>
                      <a:fillRect/>
                    </a:stretch>
                  </pic:blipFill>
                  <pic:spPr>
                    <a:xfrm>
                      <a:off x="0" y="0"/>
                      <a:ext cx="4762500" cy="3118591"/>
                    </a:xfrm>
                    <a:prstGeom prst="rect">
                      <a:avLst/>
                    </a:prstGeom>
                  </pic:spPr>
                </pic:pic>
              </a:graphicData>
            </a:graphic>
          </wp:inline>
        </w:drawing>
      </w:r>
    </w:p>
    <w:p w14:paraId="63ED9525">
      <w:pPr>
        <w:pStyle w:val="6"/>
        <w:keepNext w:val="0"/>
        <w:keepLines w:val="0"/>
        <w:spacing w:before="319" w:after="319"/>
        <w:ind w:right="280"/>
        <w:rPr>
          <w:rFonts w:ascii="仿宋" w:hAnsi="仿宋" w:cs="微软雅黑"/>
        </w:rPr>
      </w:pPr>
      <w:r>
        <w:rPr>
          <w:rFonts w:ascii="仿宋" w:hAnsi="仿宋" w:cs="微软雅黑"/>
        </w:rPr>
        <w:t>选项卡二：安全云订阅</w:t>
      </w:r>
    </w:p>
    <w:p w14:paraId="2C7F8C6D">
      <w:pPr>
        <w:widowControl/>
        <w:numPr>
          <w:ilvl w:val="0"/>
          <w:numId w:val="33"/>
        </w:numPr>
        <w:spacing w:before="240" w:after="240" w:line="240" w:lineRule="auto"/>
        <w:ind w:hanging="242"/>
        <w:jc w:val="left"/>
        <w:rPr>
          <w:rFonts w:ascii="仿宋" w:hAnsi="仿宋" w:cs="微软雅黑"/>
        </w:rPr>
      </w:pPr>
      <w:r>
        <w:rPr>
          <w:rFonts w:ascii="仿宋" w:hAnsi="仿宋" w:cs="微软雅黑"/>
          <w:b/>
          <w:bCs/>
        </w:rPr>
        <w:t>背景概述</w:t>
      </w:r>
    </w:p>
    <w:p w14:paraId="343AFF39">
      <w:pPr>
        <w:spacing w:before="240" w:after="240"/>
        <w:ind w:firstLine="420"/>
        <w:rPr>
          <w:rFonts w:ascii="仿宋" w:hAnsi="仿宋" w:cs="微软雅黑"/>
        </w:rPr>
      </w:pPr>
      <w:r>
        <w:rPr>
          <w:rFonts w:ascii="仿宋" w:hAnsi="仿宋" w:cs="微软雅黑"/>
        </w:rPr>
        <w:t>展示所有上架出售的服务项。</w:t>
      </w:r>
    </w:p>
    <w:p w14:paraId="565E0E70">
      <w:pPr>
        <w:widowControl/>
        <w:numPr>
          <w:ilvl w:val="0"/>
          <w:numId w:val="34"/>
        </w:numPr>
        <w:spacing w:before="240" w:after="240" w:line="240" w:lineRule="auto"/>
        <w:ind w:hanging="242"/>
        <w:jc w:val="left"/>
        <w:rPr>
          <w:rFonts w:ascii="仿宋" w:hAnsi="仿宋" w:cs="微软雅黑"/>
        </w:rPr>
      </w:pPr>
      <w:r>
        <w:rPr>
          <w:rFonts w:ascii="仿宋" w:hAnsi="仿宋" w:cs="微软雅黑"/>
          <w:b/>
          <w:bCs/>
        </w:rPr>
        <w:t>功能介绍</w:t>
      </w:r>
    </w:p>
    <w:p w14:paraId="715CCBA1">
      <w:pPr>
        <w:spacing w:before="240" w:after="240" w:line="276" w:lineRule="auto"/>
        <w:ind w:firstLine="420"/>
        <w:rPr>
          <w:rFonts w:ascii="仿宋" w:hAnsi="仿宋" w:cs="微软雅黑"/>
        </w:rPr>
      </w:pPr>
      <w:r>
        <w:rPr>
          <w:rFonts w:ascii="仿宋" w:hAnsi="仿宋" w:cs="微软雅黑"/>
        </w:rPr>
        <w:t>支持按照服务项所属大类，以及是否已订购分类展示正在售卖的服务项。</w:t>
      </w:r>
    </w:p>
    <w:p w14:paraId="0FFCE3BD">
      <w:pPr>
        <w:widowControl/>
        <w:numPr>
          <w:ilvl w:val="0"/>
          <w:numId w:val="35"/>
        </w:numPr>
        <w:spacing w:before="240" w:after="240" w:line="240" w:lineRule="auto"/>
        <w:ind w:hanging="242"/>
        <w:jc w:val="left"/>
        <w:rPr>
          <w:rFonts w:ascii="仿宋" w:hAnsi="仿宋" w:cs="微软雅黑"/>
        </w:rPr>
      </w:pPr>
      <w:r>
        <w:rPr>
          <w:rFonts w:ascii="仿宋" w:hAnsi="仿宋" w:cs="微软雅黑"/>
          <w:b/>
          <w:bCs/>
        </w:rPr>
        <w:t>功能点</w:t>
      </w:r>
    </w:p>
    <w:p w14:paraId="73B99410">
      <w:pPr>
        <w:widowControl/>
        <w:numPr>
          <w:ilvl w:val="1"/>
          <w:numId w:val="35"/>
        </w:numPr>
        <w:spacing w:before="240" w:after="240" w:line="276" w:lineRule="auto"/>
        <w:ind w:hanging="244"/>
        <w:jc w:val="left"/>
        <w:rPr>
          <w:rFonts w:ascii="仿宋" w:hAnsi="仿宋" w:cs="微软雅黑"/>
        </w:rPr>
      </w:pPr>
      <w:r>
        <w:rPr>
          <w:rFonts w:ascii="仿宋" w:hAnsi="仿宋" w:cs="微软雅黑"/>
          <w:b/>
          <w:bCs/>
        </w:rPr>
        <w:t>服务项展示：</w:t>
      </w:r>
      <w:r>
        <w:rPr>
          <w:rFonts w:ascii="仿宋" w:hAnsi="仿宋" w:cs="微软雅黑"/>
        </w:rPr>
        <w:t>展示每个服务项的详情，包括服务项描述，适用场景以及优势价值。</w:t>
      </w:r>
    </w:p>
    <w:p w14:paraId="3BA0E355">
      <w:pPr>
        <w:jc w:val="center"/>
        <w:rPr>
          <w:rFonts w:ascii="仿宋" w:hAnsi="仿宋"/>
        </w:rPr>
      </w:pPr>
      <w:r>
        <w:rPr>
          <w:rFonts w:ascii="仿宋" w:hAnsi="仿宋"/>
        </w:rPr>
        <w:drawing>
          <wp:inline distT="0" distB="0" distL="0" distR="0">
            <wp:extent cx="4762500" cy="2893695"/>
            <wp:effectExtent l="0" t="0" r="0" b="0"/>
            <wp:docPr id="100083" name="图片 100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3" name="图片 100083"/>
                    <pic:cNvPicPr>
                      <a:picLocks noChangeAspect="1"/>
                    </pic:cNvPicPr>
                  </pic:nvPicPr>
                  <pic:blipFill>
                    <a:blip r:embed="rId78"/>
                    <a:stretch>
                      <a:fillRect/>
                    </a:stretch>
                  </pic:blipFill>
                  <pic:spPr>
                    <a:xfrm>
                      <a:off x="0" y="0"/>
                      <a:ext cx="4762500" cy="2894088"/>
                    </a:xfrm>
                    <a:prstGeom prst="rect">
                      <a:avLst/>
                    </a:prstGeom>
                  </pic:spPr>
                </pic:pic>
              </a:graphicData>
            </a:graphic>
          </wp:inline>
        </w:drawing>
      </w:r>
    </w:p>
    <w:p w14:paraId="263DFC30">
      <w:pPr>
        <w:spacing w:before="240" w:after="240"/>
        <w:ind w:firstLine="420"/>
        <w:rPr>
          <w:rFonts w:ascii="仿宋" w:hAnsi="仿宋" w:cs="微软雅黑"/>
        </w:rPr>
      </w:pPr>
      <w:r>
        <w:rPr>
          <w:rFonts w:ascii="仿宋" w:hAnsi="仿宋" w:cs="微软雅黑"/>
        </w:rPr>
        <w:t>展示每个服务项的详情，包括服务项描述，适用场景以及优势价值</w:t>
      </w:r>
      <w:r>
        <w:rPr>
          <w:rFonts w:hint="eastAsia" w:ascii="仿宋" w:hAnsi="仿宋" w:cs="微软雅黑"/>
        </w:rPr>
        <w:t>。</w:t>
      </w:r>
    </w:p>
    <w:p w14:paraId="2900B02F">
      <w:pPr>
        <w:jc w:val="center"/>
        <w:rPr>
          <w:rFonts w:ascii="仿宋" w:hAnsi="仿宋"/>
        </w:rPr>
      </w:pPr>
      <w:r>
        <w:rPr>
          <w:rFonts w:ascii="仿宋" w:hAnsi="仿宋"/>
        </w:rPr>
        <w:drawing>
          <wp:inline distT="0" distB="0" distL="0" distR="0">
            <wp:extent cx="4762500" cy="2889885"/>
            <wp:effectExtent l="0" t="0" r="0" b="0"/>
            <wp:docPr id="100085" name="图片 100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5" name="图片 100085"/>
                    <pic:cNvPicPr>
                      <a:picLocks noChangeAspect="1"/>
                    </pic:cNvPicPr>
                  </pic:nvPicPr>
                  <pic:blipFill>
                    <a:blip r:embed="rId79"/>
                    <a:stretch>
                      <a:fillRect/>
                    </a:stretch>
                  </pic:blipFill>
                  <pic:spPr>
                    <a:xfrm>
                      <a:off x="0" y="0"/>
                      <a:ext cx="4762500" cy="2890448"/>
                    </a:xfrm>
                    <a:prstGeom prst="rect">
                      <a:avLst/>
                    </a:prstGeom>
                  </pic:spPr>
                </pic:pic>
              </a:graphicData>
            </a:graphic>
          </wp:inline>
        </w:drawing>
      </w:r>
    </w:p>
    <w:p w14:paraId="41A158F6">
      <w:pPr>
        <w:jc w:val="center"/>
        <w:rPr>
          <w:rFonts w:ascii="仿宋" w:hAnsi="仿宋"/>
          <w:b/>
          <w:i/>
        </w:rPr>
      </w:pPr>
      <w:r>
        <w:rPr>
          <w:rFonts w:hint="eastAsia" w:ascii="仿宋" w:hAnsi="仿宋"/>
          <w:b/>
          <w:i/>
        </w:rPr>
        <w:t xml:space="preserve">示例图 </w:t>
      </w:r>
      <w:r>
        <w:rPr>
          <w:rFonts w:ascii="仿宋" w:hAnsi="仿宋" w:cs="微软雅黑"/>
          <w:b/>
          <w:i/>
        </w:rPr>
        <w:t>服务项详情</w:t>
      </w:r>
      <w:r>
        <w:rPr>
          <w:rFonts w:hint="eastAsia" w:ascii="仿宋" w:hAnsi="仿宋" w:cs="微软雅黑"/>
          <w:b/>
          <w:i/>
        </w:rPr>
        <w:t>页面</w:t>
      </w:r>
    </w:p>
    <w:p w14:paraId="0DB9D482">
      <w:pPr>
        <w:pStyle w:val="5"/>
        <w:keepNext w:val="0"/>
        <w:keepLines w:val="0"/>
        <w:spacing w:before="281" w:after="281"/>
        <w:rPr>
          <w:rFonts w:cs="微软雅黑"/>
        </w:rPr>
      </w:pPr>
      <w:bookmarkStart w:id="22" w:name="_Toc183603256"/>
      <w:r>
        <w:rPr>
          <w:rFonts w:cs="微软雅黑"/>
        </w:rPr>
        <w:t>频道六：服务公告</w:t>
      </w:r>
      <w:bookmarkEnd w:id="22"/>
    </w:p>
    <w:p w14:paraId="2D1A2717">
      <w:pPr>
        <w:pStyle w:val="6"/>
        <w:keepNext w:val="0"/>
        <w:keepLines w:val="0"/>
        <w:spacing w:before="319" w:after="319"/>
        <w:ind w:right="280"/>
        <w:rPr>
          <w:rFonts w:ascii="仿宋" w:hAnsi="仿宋" w:cs="微软雅黑"/>
        </w:rPr>
      </w:pPr>
      <w:r>
        <w:rPr>
          <w:rFonts w:ascii="仿宋" w:hAnsi="仿宋" w:cs="微软雅黑"/>
        </w:rPr>
        <w:t>选项卡一：服务公告</w:t>
      </w:r>
    </w:p>
    <w:p w14:paraId="5F5A691B">
      <w:pPr>
        <w:widowControl/>
        <w:numPr>
          <w:ilvl w:val="0"/>
          <w:numId w:val="31"/>
        </w:numPr>
        <w:spacing w:before="240" w:after="240" w:line="240" w:lineRule="auto"/>
        <w:ind w:hanging="242"/>
        <w:jc w:val="left"/>
        <w:rPr>
          <w:rFonts w:ascii="仿宋" w:hAnsi="仿宋" w:cs="微软雅黑"/>
          <w:b/>
          <w:bCs/>
        </w:rPr>
      </w:pPr>
      <w:r>
        <w:rPr>
          <w:rFonts w:ascii="仿宋" w:hAnsi="仿宋" w:cs="微软雅黑"/>
          <w:b/>
          <w:bCs/>
        </w:rPr>
        <w:t>背景概述</w:t>
      </w:r>
    </w:p>
    <w:p w14:paraId="2A7F2327">
      <w:pPr>
        <w:spacing w:before="240" w:after="240"/>
        <w:ind w:firstLine="420"/>
        <w:rPr>
          <w:rFonts w:ascii="仿宋" w:hAnsi="仿宋" w:cs="微软雅黑"/>
        </w:rPr>
      </w:pPr>
      <w:r>
        <w:rPr>
          <w:rFonts w:ascii="仿宋" w:hAnsi="仿宋" w:cs="微软雅黑"/>
        </w:rPr>
        <w:t>客户可以在此频道查看版本更新发布时发布的发版内容。</w:t>
      </w:r>
    </w:p>
    <w:p w14:paraId="6A7449AF">
      <w:pPr>
        <w:widowControl/>
        <w:numPr>
          <w:ilvl w:val="0"/>
          <w:numId w:val="31"/>
        </w:numPr>
        <w:spacing w:before="240" w:after="240" w:line="240" w:lineRule="auto"/>
        <w:ind w:hanging="242"/>
        <w:jc w:val="left"/>
        <w:rPr>
          <w:rFonts w:ascii="仿宋" w:hAnsi="仿宋" w:cs="微软雅黑"/>
          <w:b/>
          <w:bCs/>
        </w:rPr>
      </w:pPr>
      <w:r>
        <w:rPr>
          <w:rFonts w:ascii="仿宋" w:hAnsi="仿宋" w:cs="微软雅黑"/>
          <w:b/>
          <w:bCs/>
        </w:rPr>
        <w:t>功能介绍</w:t>
      </w:r>
    </w:p>
    <w:p w14:paraId="0A3BB976">
      <w:pPr>
        <w:spacing w:before="240" w:after="240"/>
        <w:ind w:firstLine="420"/>
        <w:rPr>
          <w:rFonts w:ascii="仿宋" w:hAnsi="仿宋" w:cs="微软雅黑"/>
        </w:rPr>
      </w:pPr>
      <w:r>
        <w:rPr>
          <w:rFonts w:ascii="仿宋" w:hAnsi="仿宋" w:cs="微软雅黑"/>
        </w:rPr>
        <w:t>查看平台更新发版内容，并发帖回复讨论。</w:t>
      </w:r>
    </w:p>
    <w:p w14:paraId="30469326">
      <w:pPr>
        <w:jc w:val="center"/>
        <w:rPr>
          <w:rFonts w:ascii="仿宋" w:hAnsi="仿宋"/>
        </w:rPr>
      </w:pPr>
      <w:r>
        <w:rPr>
          <w:rFonts w:ascii="仿宋" w:hAnsi="仿宋"/>
        </w:rPr>
        <w:drawing>
          <wp:inline distT="0" distB="0" distL="0" distR="0">
            <wp:extent cx="4762500" cy="2889885"/>
            <wp:effectExtent l="0" t="0" r="0" b="0"/>
            <wp:docPr id="100087" name="图片 100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7" name="图片 100087"/>
                    <pic:cNvPicPr>
                      <a:picLocks noChangeAspect="1"/>
                    </pic:cNvPicPr>
                  </pic:nvPicPr>
                  <pic:blipFill>
                    <a:blip r:embed="rId80"/>
                    <a:stretch>
                      <a:fillRect/>
                    </a:stretch>
                  </pic:blipFill>
                  <pic:spPr>
                    <a:xfrm>
                      <a:off x="0" y="0"/>
                      <a:ext cx="4762500" cy="2890448"/>
                    </a:xfrm>
                    <a:prstGeom prst="rect">
                      <a:avLst/>
                    </a:prstGeom>
                  </pic:spPr>
                </pic:pic>
              </a:graphicData>
            </a:graphic>
          </wp:inline>
        </w:drawing>
      </w:r>
    </w:p>
    <w:p w14:paraId="5E3E2F17">
      <w:pPr>
        <w:jc w:val="center"/>
        <w:rPr>
          <w:rFonts w:ascii="仿宋" w:hAnsi="仿宋"/>
          <w:b/>
          <w:i/>
        </w:rPr>
      </w:pPr>
      <w:r>
        <w:rPr>
          <w:rFonts w:hint="eastAsia" w:ascii="仿宋" w:hAnsi="仿宋"/>
          <w:b/>
          <w:i/>
        </w:rPr>
        <w:t>示例图 服务公告页面</w:t>
      </w:r>
    </w:p>
    <w:p w14:paraId="12A164F8">
      <w:pPr>
        <w:pStyle w:val="4"/>
        <w:keepNext w:val="0"/>
        <w:keepLines w:val="0"/>
        <w:spacing w:before="299" w:after="299"/>
        <w:rPr>
          <w:rFonts w:cs="微软雅黑"/>
        </w:rPr>
      </w:pPr>
      <w:bookmarkStart w:id="23" w:name="_Toc183603257"/>
      <w:bookmarkStart w:id="31" w:name="_GoBack"/>
      <w:bookmarkEnd w:id="31"/>
      <w:r>
        <w:rPr>
          <w:rFonts w:cs="微软雅黑"/>
        </w:rPr>
        <w:t>护网作战室项目</w:t>
      </w:r>
      <w:bookmarkEnd w:id="23"/>
    </w:p>
    <w:p w14:paraId="54AB28E0">
      <w:pPr>
        <w:pStyle w:val="5"/>
        <w:keepNext w:val="0"/>
        <w:keepLines w:val="0"/>
        <w:spacing w:before="281" w:after="281"/>
        <w:rPr>
          <w:rFonts w:cs="微软雅黑"/>
        </w:rPr>
      </w:pPr>
      <w:bookmarkStart w:id="24" w:name="_Toc183603258"/>
      <w:r>
        <w:rPr>
          <w:rFonts w:cs="微软雅黑"/>
        </w:rPr>
        <w:t>频道一：护网态势</w:t>
      </w:r>
      <w:bookmarkEnd w:id="24"/>
    </w:p>
    <w:p w14:paraId="66607579">
      <w:pPr>
        <w:widowControl/>
        <w:numPr>
          <w:ilvl w:val="0"/>
          <w:numId w:val="31"/>
        </w:numPr>
        <w:spacing w:before="240" w:after="240" w:line="240" w:lineRule="auto"/>
        <w:ind w:hanging="242"/>
        <w:jc w:val="left"/>
        <w:rPr>
          <w:rFonts w:ascii="仿宋" w:hAnsi="仿宋" w:cs="微软雅黑"/>
          <w:b/>
          <w:bCs/>
        </w:rPr>
      </w:pPr>
      <w:r>
        <w:rPr>
          <w:rFonts w:ascii="仿宋" w:hAnsi="仿宋" w:cs="微软雅黑"/>
          <w:b/>
          <w:bCs/>
        </w:rPr>
        <w:t>背景概述</w:t>
      </w:r>
    </w:p>
    <w:p w14:paraId="11DD4731">
      <w:pPr>
        <w:widowControl/>
        <w:spacing w:before="240" w:after="240" w:line="276" w:lineRule="auto"/>
        <w:ind w:firstLine="420"/>
        <w:jc w:val="left"/>
        <w:rPr>
          <w:rFonts w:ascii="仿宋" w:hAnsi="仿宋" w:cs="微软雅黑"/>
          <w:b/>
          <w:bCs/>
        </w:rPr>
      </w:pPr>
      <w:r>
        <w:rPr>
          <w:rFonts w:ascii="仿宋" w:hAnsi="仿宋" w:cs="微软雅黑"/>
        </w:rPr>
        <w:t>在护网态势中可以综合查看当前护网相关工作情况，主要从攻击溯源、样本分析、作战情报、告警研判四个方面详细展开统计，能对溯源结果及威胁情况进行全面统计，以便于客户掌握当前最新安全情况。</w:t>
      </w:r>
    </w:p>
    <w:p w14:paraId="7100EBEE">
      <w:pPr>
        <w:widowControl/>
        <w:numPr>
          <w:ilvl w:val="0"/>
          <w:numId w:val="31"/>
        </w:numPr>
        <w:spacing w:before="240" w:after="240" w:line="240" w:lineRule="auto"/>
        <w:ind w:hanging="242"/>
        <w:jc w:val="left"/>
        <w:rPr>
          <w:rFonts w:ascii="仿宋" w:hAnsi="仿宋" w:cs="微软雅黑"/>
          <w:b/>
          <w:bCs/>
        </w:rPr>
      </w:pPr>
      <w:r>
        <w:rPr>
          <w:rFonts w:ascii="仿宋" w:hAnsi="仿宋" w:cs="微软雅黑"/>
          <w:b/>
          <w:bCs/>
        </w:rPr>
        <w:t>操作步骤</w:t>
      </w:r>
    </w:p>
    <w:p w14:paraId="4B67EE17">
      <w:pPr>
        <w:spacing w:before="240" w:after="240"/>
        <w:ind w:firstLine="420"/>
        <w:rPr>
          <w:rFonts w:ascii="仿宋" w:hAnsi="仿宋" w:cs="微软雅黑"/>
        </w:rPr>
      </w:pPr>
      <w:r>
        <w:rPr>
          <w:rFonts w:ascii="仿宋" w:hAnsi="仿宋" w:cs="微软雅黑"/>
        </w:rPr>
        <w:t>点击护网态势频道进入HW作战室大屏查看整体情况</w:t>
      </w:r>
    </w:p>
    <w:p w14:paraId="6D25C018">
      <w:pPr>
        <w:jc w:val="center"/>
        <w:rPr>
          <w:rFonts w:ascii="仿宋" w:hAnsi="仿宋"/>
        </w:rPr>
      </w:pPr>
      <w:r>
        <w:rPr>
          <w:rFonts w:ascii="仿宋" w:hAnsi="仿宋"/>
        </w:rPr>
        <w:drawing>
          <wp:inline distT="0" distB="0" distL="0" distR="0">
            <wp:extent cx="4762500" cy="2686685"/>
            <wp:effectExtent l="0" t="0" r="0" b="0"/>
            <wp:docPr id="100089" name="图片 100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9" name="图片 100089"/>
                    <pic:cNvPicPr>
                      <a:picLocks noChangeAspect="1"/>
                    </pic:cNvPicPr>
                  </pic:nvPicPr>
                  <pic:blipFill>
                    <a:blip r:embed="rId81"/>
                    <a:stretch>
                      <a:fillRect/>
                    </a:stretch>
                  </pic:blipFill>
                  <pic:spPr>
                    <a:xfrm>
                      <a:off x="0" y="0"/>
                      <a:ext cx="4762500" cy="2687169"/>
                    </a:xfrm>
                    <a:prstGeom prst="rect">
                      <a:avLst/>
                    </a:prstGeom>
                  </pic:spPr>
                </pic:pic>
              </a:graphicData>
            </a:graphic>
          </wp:inline>
        </w:drawing>
      </w:r>
    </w:p>
    <w:p w14:paraId="6D74293B">
      <w:pPr>
        <w:jc w:val="center"/>
        <w:rPr>
          <w:rFonts w:ascii="仿宋" w:hAnsi="仿宋"/>
          <w:b/>
          <w:i/>
        </w:rPr>
      </w:pPr>
      <w:r>
        <w:rPr>
          <w:rFonts w:hint="eastAsia" w:ascii="仿宋" w:hAnsi="仿宋"/>
          <w:b/>
          <w:i/>
        </w:rPr>
        <w:t>示例图 护网态势大屏</w:t>
      </w:r>
    </w:p>
    <w:p w14:paraId="028410A5">
      <w:pPr>
        <w:pStyle w:val="5"/>
        <w:keepNext w:val="0"/>
        <w:keepLines w:val="0"/>
        <w:spacing w:before="281" w:after="281"/>
        <w:rPr>
          <w:rFonts w:cs="微软雅黑"/>
        </w:rPr>
      </w:pPr>
      <w:bookmarkStart w:id="25" w:name="_Toc183603259"/>
      <w:r>
        <w:rPr>
          <w:rFonts w:cs="微软雅黑"/>
        </w:rPr>
        <w:t>频道二：攻击溯源</w:t>
      </w:r>
      <w:bookmarkEnd w:id="25"/>
    </w:p>
    <w:p w14:paraId="1F7F3CF8">
      <w:pPr>
        <w:widowControl/>
        <w:numPr>
          <w:ilvl w:val="0"/>
          <w:numId w:val="31"/>
        </w:numPr>
        <w:spacing w:before="240" w:after="240" w:line="240" w:lineRule="auto"/>
        <w:ind w:hanging="242"/>
        <w:jc w:val="left"/>
        <w:rPr>
          <w:rFonts w:ascii="仿宋" w:hAnsi="仿宋" w:cs="微软雅黑"/>
          <w:b/>
          <w:bCs/>
        </w:rPr>
      </w:pPr>
      <w:r>
        <w:rPr>
          <w:rFonts w:ascii="仿宋" w:hAnsi="仿宋" w:cs="微软雅黑"/>
          <w:b/>
          <w:bCs/>
        </w:rPr>
        <w:t>背景概述</w:t>
      </w:r>
    </w:p>
    <w:p w14:paraId="6F52C452">
      <w:pPr>
        <w:spacing w:before="240" w:after="240" w:line="276" w:lineRule="auto"/>
        <w:ind w:firstLine="420"/>
        <w:rPr>
          <w:rFonts w:ascii="仿宋" w:hAnsi="仿宋" w:cs="微软雅黑"/>
        </w:rPr>
      </w:pPr>
      <w:r>
        <w:rPr>
          <w:rFonts w:ascii="仿宋" w:hAnsi="仿宋" w:cs="微软雅黑"/>
        </w:rPr>
        <w:t>安全运营工程师将IP和域名提交给攻击溯源数字员工。数字员工通过调用360安全大数据，关联查询域名、运营商、黑客标签、资产和可疑终端信息，并自动生成攻击溯源报告。随后，L2运营工程师将追溯信息提供给L3安全专家。L3安全专家利用大数据技术实现更深层次的攻击溯源，最终追溯到攻击者的ID信息。</w:t>
      </w:r>
    </w:p>
    <w:p w14:paraId="5542608B">
      <w:pPr>
        <w:widowControl/>
        <w:numPr>
          <w:ilvl w:val="0"/>
          <w:numId w:val="31"/>
        </w:numPr>
        <w:spacing w:before="240" w:after="240" w:line="240" w:lineRule="auto"/>
        <w:ind w:hanging="242"/>
        <w:jc w:val="left"/>
        <w:rPr>
          <w:rFonts w:ascii="仿宋" w:hAnsi="仿宋" w:cs="微软雅黑"/>
          <w:b/>
          <w:bCs/>
        </w:rPr>
      </w:pPr>
      <w:r>
        <w:rPr>
          <w:rFonts w:ascii="仿宋" w:hAnsi="仿宋" w:cs="微软雅黑"/>
          <w:b/>
          <w:bCs/>
        </w:rPr>
        <w:t>操作步骤</w:t>
      </w:r>
    </w:p>
    <w:p w14:paraId="6E7E9DEB">
      <w:pPr>
        <w:spacing w:before="240" w:after="240" w:line="276" w:lineRule="auto"/>
        <w:ind w:left="420"/>
        <w:rPr>
          <w:rFonts w:ascii="仿宋" w:hAnsi="仿宋" w:cs="微软雅黑"/>
        </w:rPr>
      </w:pPr>
      <w:r>
        <w:rPr>
          <w:rFonts w:ascii="仿宋" w:hAnsi="仿宋" w:cs="微软雅黑"/>
        </w:rPr>
        <w:t>第一步</w:t>
      </w:r>
      <w:r>
        <w:rPr>
          <w:rFonts w:hint="eastAsia" w:ascii="仿宋" w:hAnsi="仿宋" w:cs="微软雅黑"/>
        </w:rPr>
        <w:t>，</w:t>
      </w:r>
      <w:r>
        <w:rPr>
          <w:rFonts w:ascii="仿宋" w:hAnsi="仿宋" w:cs="微软雅黑"/>
        </w:rPr>
        <w:t>点击“攻击溯源”频道，进入“攻击溯源选项卡”界面，第二步</w:t>
      </w:r>
      <w:r>
        <w:rPr>
          <w:rFonts w:hint="eastAsia" w:ascii="仿宋" w:hAnsi="仿宋" w:cs="微软雅黑"/>
        </w:rPr>
        <w:t>，</w:t>
      </w:r>
      <w:r>
        <w:rPr>
          <w:rFonts w:ascii="仿宋" w:hAnsi="仿宋" w:cs="微软雅黑"/>
        </w:rPr>
        <w:t>点击最下面的“发布”按钮</w:t>
      </w:r>
      <w:r>
        <w:rPr>
          <w:rFonts w:hint="eastAsia" w:ascii="仿宋" w:hAnsi="仿宋" w:cs="微软雅黑"/>
        </w:rPr>
        <w:t>，如下图所示：</w:t>
      </w:r>
    </w:p>
    <w:p w14:paraId="0A7D3005">
      <w:pPr>
        <w:jc w:val="center"/>
        <w:rPr>
          <w:rFonts w:ascii="仿宋" w:hAnsi="仿宋"/>
        </w:rPr>
      </w:pPr>
      <w:r>
        <w:rPr>
          <w:rFonts w:ascii="仿宋" w:hAnsi="仿宋"/>
        </w:rPr>
        <w:drawing>
          <wp:inline distT="0" distB="0" distL="0" distR="0">
            <wp:extent cx="4762500" cy="2552065"/>
            <wp:effectExtent l="0" t="0" r="0" b="0"/>
            <wp:docPr id="100091" name="图片 10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1" name="图片 100091"/>
                    <pic:cNvPicPr>
                      <a:picLocks noChangeAspect="1"/>
                    </pic:cNvPicPr>
                  </pic:nvPicPr>
                  <pic:blipFill>
                    <a:blip r:embed="rId82"/>
                    <a:stretch>
                      <a:fillRect/>
                    </a:stretch>
                  </pic:blipFill>
                  <pic:spPr>
                    <a:xfrm>
                      <a:off x="0" y="0"/>
                      <a:ext cx="4762500" cy="2552418"/>
                    </a:xfrm>
                    <a:prstGeom prst="rect">
                      <a:avLst/>
                    </a:prstGeom>
                  </pic:spPr>
                </pic:pic>
              </a:graphicData>
            </a:graphic>
          </wp:inline>
        </w:drawing>
      </w:r>
    </w:p>
    <w:p w14:paraId="05E6ED98">
      <w:pPr>
        <w:spacing w:before="240" w:after="240" w:line="276" w:lineRule="auto"/>
        <w:ind w:firstLine="420"/>
        <w:rPr>
          <w:rFonts w:ascii="仿宋" w:hAnsi="仿宋" w:cs="微软雅黑"/>
        </w:rPr>
      </w:pPr>
      <w:r>
        <w:rPr>
          <w:rFonts w:ascii="仿宋" w:hAnsi="仿宋" w:cs="微软雅黑"/>
        </w:rPr>
        <w:t>第三步</w:t>
      </w:r>
      <w:r>
        <w:rPr>
          <w:rFonts w:hint="eastAsia" w:ascii="仿宋" w:hAnsi="仿宋" w:cs="微软雅黑"/>
        </w:rPr>
        <w:t>，</w:t>
      </w:r>
      <w:r>
        <w:rPr>
          <w:rFonts w:ascii="仿宋" w:hAnsi="仿宋" w:cs="微软雅黑"/>
        </w:rPr>
        <w:t>在发帖操作区中输入反斜杠字符 /，输入反斜杠字符后会自动展示快捷指令选择框，在攻击溯源频道中可以调用攻击溯源数字员工对IP和域名进行溯源分析，同时也支持一次对多IP或多域名进行溯源，多个直接空格隔开；</w:t>
      </w:r>
    </w:p>
    <w:p w14:paraId="07359F50">
      <w:pPr>
        <w:spacing w:before="240" w:after="240" w:line="276" w:lineRule="auto"/>
        <w:ind w:firstLine="420"/>
        <w:rPr>
          <w:rFonts w:ascii="仿宋" w:hAnsi="仿宋" w:cs="微软雅黑"/>
        </w:rPr>
      </w:pPr>
      <w:r>
        <w:rPr>
          <w:rFonts w:ascii="仿宋" w:hAnsi="仿宋" w:cs="微软雅黑"/>
        </w:rPr>
        <w:t>第四步</w:t>
      </w:r>
      <w:r>
        <w:rPr>
          <w:rFonts w:hint="eastAsia" w:ascii="仿宋" w:hAnsi="仿宋" w:cs="微软雅黑"/>
        </w:rPr>
        <w:t>，</w:t>
      </w:r>
      <w:r>
        <w:rPr>
          <w:rFonts w:ascii="仿宋" w:hAnsi="仿宋" w:cs="微软雅黑"/>
        </w:rPr>
        <w:t>点击对应溯源指令，进行溯源对象填写；</w:t>
      </w:r>
    </w:p>
    <w:p w14:paraId="2F2D714B">
      <w:pPr>
        <w:jc w:val="center"/>
        <w:rPr>
          <w:rFonts w:ascii="仿宋" w:hAnsi="仿宋"/>
        </w:rPr>
      </w:pPr>
      <w:r>
        <w:rPr>
          <w:rFonts w:ascii="仿宋" w:hAnsi="仿宋"/>
        </w:rPr>
        <w:drawing>
          <wp:inline distT="0" distB="0" distL="0" distR="0">
            <wp:extent cx="4762500" cy="2510155"/>
            <wp:effectExtent l="0" t="0" r="0" b="0"/>
            <wp:docPr id="100093" name="图片 10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3" name="图片 100093"/>
                    <pic:cNvPicPr>
                      <a:picLocks noChangeAspect="1"/>
                    </pic:cNvPicPr>
                  </pic:nvPicPr>
                  <pic:blipFill>
                    <a:blip r:embed="rId83"/>
                    <a:stretch>
                      <a:fillRect/>
                    </a:stretch>
                  </pic:blipFill>
                  <pic:spPr>
                    <a:xfrm>
                      <a:off x="0" y="0"/>
                      <a:ext cx="4762500" cy="2510639"/>
                    </a:xfrm>
                    <a:prstGeom prst="rect">
                      <a:avLst/>
                    </a:prstGeom>
                  </pic:spPr>
                </pic:pic>
              </a:graphicData>
            </a:graphic>
          </wp:inline>
        </w:drawing>
      </w:r>
    </w:p>
    <w:p w14:paraId="1420E74A">
      <w:pPr>
        <w:spacing w:before="240" w:after="240" w:line="276" w:lineRule="auto"/>
        <w:ind w:firstLine="420"/>
        <w:rPr>
          <w:rFonts w:ascii="仿宋" w:hAnsi="仿宋" w:cs="微软雅黑"/>
        </w:rPr>
      </w:pPr>
      <w:r>
        <w:rPr>
          <w:rFonts w:ascii="仿宋" w:hAnsi="仿宋" w:cs="微软雅黑"/>
        </w:rPr>
        <w:t>第五步</w:t>
      </w:r>
      <w:r>
        <w:rPr>
          <w:rFonts w:hint="eastAsia" w:ascii="仿宋" w:hAnsi="仿宋" w:cs="微软雅黑"/>
        </w:rPr>
        <w:t>，</w:t>
      </w:r>
      <w:r>
        <w:rPr>
          <w:rFonts w:ascii="仿宋" w:hAnsi="仿宋" w:cs="微软雅黑"/>
        </w:rPr>
        <w:t>完成对应溯源对象信息填写，第六步点击发布按钮进行溯源，溯源完成将看到对应溯源结果帖子，在帖子上可以对IP定位地图进行查看，同时支持对报告预览和下载</w:t>
      </w:r>
    </w:p>
    <w:p w14:paraId="4D55CB2A">
      <w:pPr>
        <w:jc w:val="center"/>
        <w:rPr>
          <w:rFonts w:ascii="仿宋" w:hAnsi="仿宋"/>
        </w:rPr>
      </w:pPr>
      <w:r>
        <w:rPr>
          <w:rFonts w:ascii="仿宋" w:hAnsi="仿宋"/>
        </w:rPr>
        <w:drawing>
          <wp:inline distT="0" distB="0" distL="0" distR="0">
            <wp:extent cx="4762500" cy="2522855"/>
            <wp:effectExtent l="0" t="0" r="0" b="0"/>
            <wp:docPr id="100095" name="图片 100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5" name="图片 100095"/>
                    <pic:cNvPicPr>
                      <a:picLocks noChangeAspect="1"/>
                    </pic:cNvPicPr>
                  </pic:nvPicPr>
                  <pic:blipFill>
                    <a:blip r:embed="rId84"/>
                    <a:stretch>
                      <a:fillRect/>
                    </a:stretch>
                  </pic:blipFill>
                  <pic:spPr>
                    <a:xfrm>
                      <a:off x="0" y="0"/>
                      <a:ext cx="4762500" cy="2522946"/>
                    </a:xfrm>
                    <a:prstGeom prst="rect">
                      <a:avLst/>
                    </a:prstGeom>
                  </pic:spPr>
                </pic:pic>
              </a:graphicData>
            </a:graphic>
          </wp:inline>
        </w:drawing>
      </w:r>
    </w:p>
    <w:p w14:paraId="591CD167">
      <w:pPr>
        <w:pStyle w:val="5"/>
        <w:keepNext w:val="0"/>
        <w:keepLines w:val="0"/>
        <w:spacing w:before="281" w:after="281"/>
        <w:rPr>
          <w:rFonts w:cs="微软雅黑"/>
        </w:rPr>
      </w:pPr>
      <w:bookmarkStart w:id="26" w:name="_Toc183603260"/>
      <w:r>
        <w:rPr>
          <w:rFonts w:cs="微软雅黑"/>
        </w:rPr>
        <w:t>频道三：样本分析</w:t>
      </w:r>
      <w:bookmarkEnd w:id="26"/>
    </w:p>
    <w:p w14:paraId="419A332F">
      <w:pPr>
        <w:widowControl/>
        <w:numPr>
          <w:ilvl w:val="0"/>
          <w:numId w:val="31"/>
        </w:numPr>
        <w:spacing w:before="240" w:after="240" w:line="240" w:lineRule="auto"/>
        <w:ind w:hanging="242"/>
        <w:jc w:val="left"/>
        <w:rPr>
          <w:rFonts w:ascii="仿宋" w:hAnsi="仿宋" w:cs="微软雅黑"/>
          <w:b/>
          <w:bCs/>
        </w:rPr>
      </w:pPr>
      <w:r>
        <w:rPr>
          <w:rFonts w:ascii="仿宋" w:hAnsi="仿宋" w:cs="微软雅黑"/>
          <w:b/>
          <w:bCs/>
        </w:rPr>
        <w:t>背景概述</w:t>
      </w:r>
    </w:p>
    <w:p w14:paraId="53AA78F3">
      <w:pPr>
        <w:spacing w:before="240" w:after="240" w:line="276" w:lineRule="auto"/>
        <w:ind w:firstLine="420"/>
        <w:rPr>
          <w:rFonts w:ascii="仿宋" w:hAnsi="仿宋" w:cs="微软雅黑"/>
        </w:rPr>
      </w:pPr>
      <w:r>
        <w:rPr>
          <w:rFonts w:ascii="仿宋" w:hAnsi="仿宋" w:cs="微软雅黑"/>
        </w:rPr>
        <w:t>样本分析数字员工接收到安全运营工程师提交的样本文件或hash后，调用云查杀引擎、反病毒查杀引擎、软件签名校验引擎以及机器学习检测引擎进行处理。通过多维鉴定引擎的层层过滤，筛选出需要动态行为检测的样本，并将引擎鉴定结果输入到综合分析研判环节，辅助最终的威胁定性与评级，并自动生成样本分析报告。</w:t>
      </w:r>
    </w:p>
    <w:p w14:paraId="4DEEEB2D">
      <w:pPr>
        <w:widowControl/>
        <w:numPr>
          <w:ilvl w:val="0"/>
          <w:numId w:val="31"/>
        </w:numPr>
        <w:spacing w:before="240" w:after="240" w:line="240" w:lineRule="auto"/>
        <w:ind w:hanging="242"/>
        <w:jc w:val="left"/>
        <w:rPr>
          <w:rFonts w:ascii="仿宋" w:hAnsi="仿宋" w:cs="微软雅黑"/>
          <w:b/>
          <w:bCs/>
        </w:rPr>
      </w:pPr>
      <w:r>
        <w:rPr>
          <w:rFonts w:ascii="仿宋" w:hAnsi="仿宋" w:cs="微软雅黑"/>
          <w:b/>
          <w:bCs/>
        </w:rPr>
        <w:t>操作步骤</w:t>
      </w:r>
    </w:p>
    <w:p w14:paraId="61C10293">
      <w:pPr>
        <w:spacing w:before="240" w:after="240" w:line="276" w:lineRule="auto"/>
        <w:ind w:left="420"/>
        <w:rPr>
          <w:rFonts w:ascii="仿宋" w:hAnsi="仿宋" w:cs="微软雅黑"/>
        </w:rPr>
      </w:pPr>
      <w:r>
        <w:rPr>
          <w:rFonts w:ascii="仿宋" w:hAnsi="仿宋" w:cs="微软雅黑"/>
        </w:rPr>
        <w:t>第一步</w:t>
      </w:r>
      <w:r>
        <w:rPr>
          <w:rFonts w:hint="eastAsia" w:ascii="仿宋" w:hAnsi="仿宋" w:cs="微软雅黑"/>
        </w:rPr>
        <w:t>，</w:t>
      </w:r>
      <w:r>
        <w:rPr>
          <w:rFonts w:ascii="仿宋" w:hAnsi="仿宋" w:cs="微软雅黑"/>
        </w:rPr>
        <w:t>点击“样本分析”频道，进入“样本分析选项卡”界面，第二步</w:t>
      </w:r>
      <w:r>
        <w:rPr>
          <w:rFonts w:hint="eastAsia" w:ascii="仿宋" w:hAnsi="仿宋" w:cs="微软雅黑"/>
        </w:rPr>
        <w:t>，</w:t>
      </w:r>
      <w:r>
        <w:rPr>
          <w:rFonts w:ascii="仿宋" w:hAnsi="仿宋" w:cs="微软雅黑"/>
        </w:rPr>
        <w:t>点击最下面的“发布”按钮</w:t>
      </w:r>
      <w:r>
        <w:rPr>
          <w:rFonts w:hint="eastAsia" w:ascii="仿宋" w:hAnsi="仿宋" w:cs="微软雅黑"/>
        </w:rPr>
        <w:t>，如下图所示：</w:t>
      </w:r>
    </w:p>
    <w:p w14:paraId="448CAA74">
      <w:pPr>
        <w:jc w:val="center"/>
        <w:rPr>
          <w:rFonts w:ascii="仿宋" w:hAnsi="仿宋"/>
        </w:rPr>
      </w:pPr>
      <w:r>
        <w:rPr>
          <w:rFonts w:ascii="仿宋" w:hAnsi="仿宋"/>
        </w:rPr>
        <w:drawing>
          <wp:inline distT="0" distB="0" distL="0" distR="0">
            <wp:extent cx="4762500" cy="2513965"/>
            <wp:effectExtent l="0" t="0" r="0" b="0"/>
            <wp:docPr id="100097" name="图片 10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7" name="图片 100097"/>
                    <pic:cNvPicPr>
                      <a:picLocks noChangeAspect="1"/>
                    </pic:cNvPicPr>
                  </pic:nvPicPr>
                  <pic:blipFill>
                    <a:blip r:embed="rId85"/>
                    <a:stretch>
                      <a:fillRect/>
                    </a:stretch>
                  </pic:blipFill>
                  <pic:spPr>
                    <a:xfrm>
                      <a:off x="0" y="0"/>
                      <a:ext cx="4762500" cy="2514379"/>
                    </a:xfrm>
                    <a:prstGeom prst="rect">
                      <a:avLst/>
                    </a:prstGeom>
                  </pic:spPr>
                </pic:pic>
              </a:graphicData>
            </a:graphic>
          </wp:inline>
        </w:drawing>
      </w:r>
    </w:p>
    <w:p w14:paraId="7FD24CF8">
      <w:pPr>
        <w:spacing w:before="240" w:after="240" w:line="276" w:lineRule="auto"/>
        <w:ind w:firstLine="420"/>
        <w:rPr>
          <w:rFonts w:ascii="仿宋" w:hAnsi="仿宋" w:cs="微软雅黑"/>
        </w:rPr>
      </w:pPr>
      <w:r>
        <w:rPr>
          <w:rFonts w:ascii="仿宋" w:hAnsi="仿宋" w:cs="微软雅黑"/>
        </w:rPr>
        <w:t>第三步</w:t>
      </w:r>
      <w:r>
        <w:rPr>
          <w:rFonts w:hint="eastAsia" w:ascii="仿宋" w:hAnsi="仿宋" w:cs="微软雅黑"/>
        </w:rPr>
        <w:t>，</w:t>
      </w:r>
      <w:r>
        <w:rPr>
          <w:rFonts w:ascii="仿宋" w:hAnsi="仿宋" w:cs="微软雅黑"/>
        </w:rPr>
        <w:t>在发帖操作区中输入反斜杠字符 /，输入反斜杠字符后会自动展示快捷指令选择框，在样本分析频道中可以调用样本分析数字员工对样本和hash分析，同时也支持一次对多hash进行溯源，多个直接空格隔开；</w:t>
      </w:r>
    </w:p>
    <w:p w14:paraId="41DFC64C">
      <w:pPr>
        <w:spacing w:before="240" w:after="240" w:line="276" w:lineRule="auto"/>
        <w:ind w:firstLine="420"/>
        <w:rPr>
          <w:rFonts w:ascii="仿宋" w:hAnsi="仿宋" w:cs="微软雅黑"/>
        </w:rPr>
      </w:pPr>
      <w:r>
        <w:rPr>
          <w:rFonts w:ascii="仿宋" w:hAnsi="仿宋" w:cs="微软雅黑"/>
        </w:rPr>
        <w:t>第四步</w:t>
      </w:r>
      <w:r>
        <w:rPr>
          <w:rFonts w:hint="eastAsia" w:ascii="仿宋" w:hAnsi="仿宋" w:cs="微软雅黑"/>
        </w:rPr>
        <w:t>，</w:t>
      </w:r>
      <w:r>
        <w:rPr>
          <w:rFonts w:ascii="仿宋" w:hAnsi="仿宋" w:cs="微软雅黑"/>
        </w:rPr>
        <w:t>点击对应指令，进行样本对象填写或上传分析文件；</w:t>
      </w:r>
    </w:p>
    <w:p w14:paraId="40C7235B">
      <w:pPr>
        <w:jc w:val="center"/>
        <w:rPr>
          <w:rFonts w:ascii="仿宋" w:hAnsi="仿宋"/>
        </w:rPr>
      </w:pPr>
      <w:r>
        <w:rPr>
          <w:rFonts w:ascii="仿宋" w:hAnsi="仿宋"/>
        </w:rPr>
        <w:drawing>
          <wp:inline distT="0" distB="0" distL="0" distR="0">
            <wp:extent cx="4762500" cy="2531745"/>
            <wp:effectExtent l="0" t="0" r="0" b="0"/>
            <wp:docPr id="100099" name="图片 100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9" name="图片 100099"/>
                    <pic:cNvPicPr>
                      <a:picLocks noChangeAspect="1"/>
                    </pic:cNvPicPr>
                  </pic:nvPicPr>
                  <pic:blipFill>
                    <a:blip r:embed="rId86"/>
                    <a:stretch>
                      <a:fillRect/>
                    </a:stretch>
                  </pic:blipFill>
                  <pic:spPr>
                    <a:xfrm>
                      <a:off x="0" y="0"/>
                      <a:ext cx="4762500" cy="2532183"/>
                    </a:xfrm>
                    <a:prstGeom prst="rect">
                      <a:avLst/>
                    </a:prstGeom>
                  </pic:spPr>
                </pic:pic>
              </a:graphicData>
            </a:graphic>
          </wp:inline>
        </w:drawing>
      </w:r>
    </w:p>
    <w:p w14:paraId="039A16F4">
      <w:pPr>
        <w:spacing w:before="240" w:after="240" w:line="276" w:lineRule="auto"/>
        <w:ind w:firstLine="420"/>
        <w:rPr>
          <w:rFonts w:ascii="仿宋" w:hAnsi="仿宋" w:cs="微软雅黑"/>
        </w:rPr>
      </w:pPr>
      <w:r>
        <w:rPr>
          <w:rFonts w:ascii="仿宋" w:hAnsi="仿宋" w:cs="微软雅黑"/>
        </w:rPr>
        <w:t>第五步</w:t>
      </w:r>
      <w:r>
        <w:rPr>
          <w:rFonts w:hint="eastAsia" w:ascii="仿宋" w:hAnsi="仿宋" w:cs="微软雅黑"/>
        </w:rPr>
        <w:t>，</w:t>
      </w:r>
      <w:r>
        <w:rPr>
          <w:rFonts w:ascii="仿宋" w:hAnsi="仿宋" w:cs="微软雅黑"/>
        </w:rPr>
        <w:t>完成填写对应hash值或点击上传文件（也可以将样本文件直接拖动到操作区中），第六步点击发布按钮进行分析，分析完成将看到对应分析结果帖子，同时支持对报告预览和下载</w:t>
      </w:r>
      <w:r>
        <w:rPr>
          <w:rFonts w:hint="eastAsia" w:ascii="仿宋" w:hAnsi="仿宋" w:cs="微软雅黑"/>
        </w:rPr>
        <w:t>。</w:t>
      </w:r>
    </w:p>
    <w:p w14:paraId="496F30BC">
      <w:pPr>
        <w:jc w:val="center"/>
        <w:rPr>
          <w:rFonts w:ascii="仿宋" w:hAnsi="仿宋"/>
        </w:rPr>
      </w:pPr>
      <w:r>
        <w:rPr>
          <w:rFonts w:ascii="仿宋" w:hAnsi="仿宋"/>
        </w:rPr>
        <w:drawing>
          <wp:inline distT="0" distB="0" distL="0" distR="0">
            <wp:extent cx="4762500" cy="2478405"/>
            <wp:effectExtent l="0" t="0" r="0" b="0"/>
            <wp:docPr id="100101" name="图片 10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1" name="图片 100101"/>
                    <pic:cNvPicPr>
                      <a:picLocks noChangeAspect="1"/>
                    </pic:cNvPicPr>
                  </pic:nvPicPr>
                  <pic:blipFill>
                    <a:blip r:embed="rId87"/>
                    <a:stretch>
                      <a:fillRect/>
                    </a:stretch>
                  </pic:blipFill>
                  <pic:spPr>
                    <a:xfrm>
                      <a:off x="0" y="0"/>
                      <a:ext cx="4762500" cy="2479007"/>
                    </a:xfrm>
                    <a:prstGeom prst="rect">
                      <a:avLst/>
                    </a:prstGeom>
                  </pic:spPr>
                </pic:pic>
              </a:graphicData>
            </a:graphic>
          </wp:inline>
        </w:drawing>
      </w:r>
    </w:p>
    <w:p w14:paraId="1A924726">
      <w:pPr>
        <w:pStyle w:val="5"/>
        <w:keepNext w:val="0"/>
        <w:keepLines w:val="0"/>
        <w:spacing w:before="281" w:after="281"/>
        <w:rPr>
          <w:rFonts w:cs="微软雅黑"/>
        </w:rPr>
      </w:pPr>
      <w:bookmarkStart w:id="27" w:name="_Toc183603261"/>
      <w:r>
        <w:rPr>
          <w:rFonts w:cs="微软雅黑"/>
        </w:rPr>
        <w:t>频道四：作战情报</w:t>
      </w:r>
      <w:bookmarkEnd w:id="27"/>
    </w:p>
    <w:p w14:paraId="78C02D94">
      <w:pPr>
        <w:widowControl/>
        <w:numPr>
          <w:ilvl w:val="0"/>
          <w:numId w:val="31"/>
        </w:numPr>
        <w:spacing w:before="240" w:after="240" w:line="240" w:lineRule="auto"/>
        <w:ind w:hanging="242"/>
        <w:jc w:val="left"/>
        <w:rPr>
          <w:rFonts w:ascii="仿宋" w:hAnsi="仿宋" w:cs="微软雅黑"/>
          <w:b/>
          <w:bCs/>
        </w:rPr>
      </w:pPr>
      <w:r>
        <w:rPr>
          <w:rFonts w:ascii="仿宋" w:hAnsi="仿宋" w:cs="微软雅黑"/>
          <w:b/>
          <w:bCs/>
        </w:rPr>
        <w:t>背景概述</w:t>
      </w:r>
    </w:p>
    <w:p w14:paraId="7FA1907B">
      <w:pPr>
        <w:spacing w:before="240" w:after="240" w:line="276" w:lineRule="auto"/>
        <w:ind w:firstLine="420"/>
        <w:rPr>
          <w:rFonts w:ascii="仿宋" w:hAnsi="仿宋" w:cs="微软雅黑"/>
        </w:rPr>
      </w:pPr>
      <w:r>
        <w:rPr>
          <w:rFonts w:ascii="仿宋" w:hAnsi="仿宋" w:cs="微软雅黑"/>
        </w:rPr>
        <w:t>作战情报数字员工调用360漏洞云与云端安全大脑，结合漏洞情报追踪系统，挖掘深层情报信息。精准高效地推送</w:t>
      </w:r>
      <w:r>
        <w:rPr>
          <w:rFonts w:ascii="仿宋" w:hAnsi="仿宋" w:cs="微软雅黑"/>
          <w:b/>
          <w:bCs/>
        </w:rPr>
        <w:t>0day漏洞</w:t>
      </w:r>
      <w:r>
        <w:rPr>
          <w:rFonts w:ascii="仿宋" w:hAnsi="仿宋" w:cs="微软雅黑"/>
        </w:rPr>
        <w:t>等情报数据，以提供低延时情报预警。</w:t>
      </w:r>
    </w:p>
    <w:p w14:paraId="0C48E587">
      <w:pPr>
        <w:widowControl/>
        <w:numPr>
          <w:ilvl w:val="0"/>
          <w:numId w:val="31"/>
        </w:numPr>
        <w:spacing w:before="240" w:after="240" w:line="240" w:lineRule="auto"/>
        <w:ind w:hanging="242"/>
        <w:jc w:val="left"/>
        <w:rPr>
          <w:rFonts w:ascii="仿宋" w:hAnsi="仿宋" w:cs="微软雅黑"/>
          <w:b/>
          <w:bCs/>
        </w:rPr>
      </w:pPr>
      <w:r>
        <w:rPr>
          <w:rFonts w:ascii="仿宋" w:hAnsi="仿宋" w:cs="微软雅黑"/>
          <w:b/>
          <w:bCs/>
        </w:rPr>
        <w:t>操作步骤</w:t>
      </w:r>
    </w:p>
    <w:p w14:paraId="639A1BEC">
      <w:pPr>
        <w:spacing w:before="240" w:after="240" w:line="276" w:lineRule="auto"/>
        <w:ind w:firstLine="420"/>
        <w:rPr>
          <w:rFonts w:ascii="仿宋" w:hAnsi="仿宋" w:cs="微软雅黑"/>
        </w:rPr>
      </w:pPr>
      <w:r>
        <w:rPr>
          <w:rFonts w:ascii="仿宋" w:hAnsi="仿宋" w:cs="微软雅黑"/>
        </w:rPr>
        <w:t>点击“作战情报”频道，进入“作战情报选项卡”界面，可查看所有推送的作战情报信息，同时支持下载相关报告</w:t>
      </w:r>
      <w:r>
        <w:rPr>
          <w:rFonts w:hint="eastAsia" w:ascii="仿宋" w:hAnsi="仿宋" w:cs="微软雅黑"/>
        </w:rPr>
        <w:t>，如下图所示：</w:t>
      </w:r>
    </w:p>
    <w:p w14:paraId="2A2E0933">
      <w:pPr>
        <w:jc w:val="center"/>
        <w:rPr>
          <w:rFonts w:ascii="仿宋" w:hAnsi="仿宋"/>
        </w:rPr>
      </w:pPr>
      <w:r>
        <w:rPr>
          <w:rFonts w:ascii="仿宋" w:hAnsi="仿宋"/>
        </w:rPr>
        <w:drawing>
          <wp:inline distT="0" distB="0" distL="0" distR="0">
            <wp:extent cx="4762500" cy="2389505"/>
            <wp:effectExtent l="0" t="0" r="0" b="0"/>
            <wp:docPr id="100103" name="图片 10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3" name="图片 100103"/>
                    <pic:cNvPicPr>
                      <a:picLocks noChangeAspect="1"/>
                    </pic:cNvPicPr>
                  </pic:nvPicPr>
                  <pic:blipFill>
                    <a:blip r:embed="rId88"/>
                    <a:stretch>
                      <a:fillRect/>
                    </a:stretch>
                  </pic:blipFill>
                  <pic:spPr>
                    <a:xfrm>
                      <a:off x="0" y="0"/>
                      <a:ext cx="4762500" cy="2390131"/>
                    </a:xfrm>
                    <a:prstGeom prst="rect">
                      <a:avLst/>
                    </a:prstGeom>
                  </pic:spPr>
                </pic:pic>
              </a:graphicData>
            </a:graphic>
          </wp:inline>
        </w:drawing>
      </w:r>
    </w:p>
    <w:p w14:paraId="60CE2B91">
      <w:pPr>
        <w:spacing w:before="240" w:after="240" w:line="276" w:lineRule="auto"/>
        <w:ind w:firstLine="420"/>
        <w:rPr>
          <w:rFonts w:ascii="仿宋" w:hAnsi="仿宋" w:cs="微软雅黑"/>
        </w:rPr>
      </w:pPr>
      <w:r>
        <w:rPr>
          <w:rFonts w:ascii="仿宋" w:hAnsi="仿宋" w:cs="微软雅黑"/>
        </w:rPr>
        <w:t>同时支持在发帖操作区中输入反斜杠字符 /，输入反斜杠字符后会自动展示快捷指令选择框，支持上传客户资产信息进行漏洞查询（模板《资产信息采集表.xls》下载，必须按照此模板进行资产查询），可对查询结果查看及《漏洞资产预警报告》下载。</w:t>
      </w:r>
    </w:p>
    <w:p w14:paraId="606A439F">
      <w:pPr>
        <w:pStyle w:val="5"/>
        <w:keepNext w:val="0"/>
        <w:keepLines w:val="0"/>
        <w:spacing w:before="281" w:after="281"/>
        <w:rPr>
          <w:rFonts w:cs="微软雅黑"/>
        </w:rPr>
      </w:pPr>
      <w:bookmarkStart w:id="28" w:name="_Toc183603262"/>
      <w:r>
        <w:rPr>
          <w:rFonts w:cs="微软雅黑"/>
        </w:rPr>
        <w:t>频道五：告警研判</w:t>
      </w:r>
      <w:bookmarkEnd w:id="28"/>
    </w:p>
    <w:p w14:paraId="67B124D1">
      <w:pPr>
        <w:widowControl/>
        <w:numPr>
          <w:ilvl w:val="0"/>
          <w:numId w:val="31"/>
        </w:numPr>
        <w:spacing w:before="240" w:after="240" w:line="240" w:lineRule="auto"/>
        <w:ind w:hanging="242"/>
        <w:jc w:val="left"/>
        <w:rPr>
          <w:rFonts w:ascii="仿宋" w:hAnsi="仿宋" w:cs="微软雅黑"/>
          <w:b/>
          <w:bCs/>
        </w:rPr>
      </w:pPr>
      <w:r>
        <w:rPr>
          <w:rFonts w:ascii="仿宋" w:hAnsi="仿宋" w:cs="微软雅黑"/>
          <w:b/>
          <w:bCs/>
        </w:rPr>
        <w:t>背景概述</w:t>
      </w:r>
    </w:p>
    <w:p w14:paraId="11DE6203">
      <w:pPr>
        <w:spacing w:before="240" w:after="240" w:line="276" w:lineRule="auto"/>
        <w:ind w:firstLine="420"/>
        <w:rPr>
          <w:rFonts w:ascii="仿宋" w:hAnsi="仿宋" w:cs="微软雅黑"/>
        </w:rPr>
      </w:pPr>
      <w:r>
        <w:rPr>
          <w:rFonts w:ascii="仿宋" w:hAnsi="仿宋" w:cs="微软雅黑"/>
        </w:rPr>
        <w:t>安全运营工程师提交payload信息，告警研判数字员工调用360安全大模型，对告警日志进行研判分析，提供攻击结果与研判依据。</w:t>
      </w:r>
    </w:p>
    <w:p w14:paraId="1B62B8C7">
      <w:pPr>
        <w:widowControl/>
        <w:numPr>
          <w:ilvl w:val="0"/>
          <w:numId w:val="31"/>
        </w:numPr>
        <w:spacing w:before="240" w:after="240" w:line="240" w:lineRule="auto"/>
        <w:ind w:hanging="242"/>
        <w:jc w:val="left"/>
        <w:rPr>
          <w:rFonts w:ascii="仿宋" w:hAnsi="仿宋" w:cs="微软雅黑"/>
          <w:b/>
          <w:bCs/>
        </w:rPr>
      </w:pPr>
      <w:r>
        <w:rPr>
          <w:rFonts w:ascii="仿宋" w:hAnsi="仿宋" w:cs="微软雅黑"/>
          <w:b/>
          <w:bCs/>
        </w:rPr>
        <w:t>操作步骤</w:t>
      </w:r>
    </w:p>
    <w:p w14:paraId="355759CC">
      <w:pPr>
        <w:spacing w:before="240" w:after="240" w:line="276" w:lineRule="auto"/>
        <w:ind w:left="420"/>
        <w:rPr>
          <w:rFonts w:ascii="仿宋" w:hAnsi="仿宋" w:cs="微软雅黑"/>
        </w:rPr>
      </w:pPr>
      <w:r>
        <w:rPr>
          <w:rFonts w:ascii="仿宋" w:hAnsi="仿宋" w:cs="微软雅黑"/>
        </w:rPr>
        <w:t>第一步</w:t>
      </w:r>
      <w:r>
        <w:rPr>
          <w:rFonts w:hint="eastAsia" w:ascii="仿宋" w:hAnsi="仿宋" w:cs="微软雅黑"/>
        </w:rPr>
        <w:t>，</w:t>
      </w:r>
      <w:r>
        <w:rPr>
          <w:rFonts w:ascii="仿宋" w:hAnsi="仿宋" w:cs="微软雅黑"/>
        </w:rPr>
        <w:t>点击“告警研判”频道，进入“告警研判选项卡”界面，第二步</w:t>
      </w:r>
      <w:r>
        <w:rPr>
          <w:rFonts w:hint="eastAsia" w:ascii="仿宋" w:hAnsi="仿宋" w:cs="微软雅黑"/>
        </w:rPr>
        <w:t>，</w:t>
      </w:r>
      <w:r>
        <w:rPr>
          <w:rFonts w:ascii="仿宋" w:hAnsi="仿宋" w:cs="微软雅黑"/>
        </w:rPr>
        <w:t>点击最下面的“发布”按钮</w:t>
      </w:r>
      <w:r>
        <w:rPr>
          <w:rFonts w:hint="eastAsia" w:ascii="仿宋" w:hAnsi="仿宋" w:cs="微软雅黑"/>
        </w:rPr>
        <w:t>，如下图所示：</w:t>
      </w:r>
    </w:p>
    <w:p w14:paraId="731CC717">
      <w:pPr>
        <w:rPr>
          <w:rFonts w:ascii="仿宋" w:hAnsi="仿宋"/>
        </w:rPr>
      </w:pPr>
      <w:r>
        <w:rPr>
          <w:rFonts w:ascii="仿宋" w:hAnsi="仿宋"/>
        </w:rPr>
        <w:drawing>
          <wp:inline distT="0" distB="0" distL="0" distR="0">
            <wp:extent cx="4762500" cy="2460625"/>
            <wp:effectExtent l="0" t="0" r="0" b="0"/>
            <wp:docPr id="100105" name="图片 10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5" name="图片 100105"/>
                    <pic:cNvPicPr>
                      <a:picLocks noChangeAspect="1"/>
                    </pic:cNvPicPr>
                  </pic:nvPicPr>
                  <pic:blipFill>
                    <a:blip r:embed="rId89"/>
                    <a:stretch>
                      <a:fillRect/>
                    </a:stretch>
                  </pic:blipFill>
                  <pic:spPr>
                    <a:xfrm>
                      <a:off x="0" y="0"/>
                      <a:ext cx="4762500" cy="2460751"/>
                    </a:xfrm>
                    <a:prstGeom prst="rect">
                      <a:avLst/>
                    </a:prstGeom>
                  </pic:spPr>
                </pic:pic>
              </a:graphicData>
            </a:graphic>
          </wp:inline>
        </w:drawing>
      </w:r>
      <w:r>
        <w:rPr>
          <w:rFonts w:ascii="仿宋" w:hAnsi="仿宋"/>
        </w:rPr>
        <w:t xml:space="preserve"> </w:t>
      </w:r>
    </w:p>
    <w:p w14:paraId="073588FA">
      <w:pPr>
        <w:spacing w:before="240" w:after="240" w:line="276" w:lineRule="auto"/>
        <w:ind w:firstLine="420"/>
        <w:rPr>
          <w:rFonts w:ascii="仿宋" w:hAnsi="仿宋" w:cs="微软雅黑"/>
        </w:rPr>
      </w:pPr>
      <w:r>
        <w:rPr>
          <w:rFonts w:ascii="仿宋" w:hAnsi="仿宋" w:cs="微软雅黑"/>
        </w:rPr>
        <w:t>第三步</w:t>
      </w:r>
      <w:r>
        <w:rPr>
          <w:rFonts w:hint="eastAsia" w:ascii="仿宋" w:hAnsi="仿宋" w:cs="微软雅黑"/>
        </w:rPr>
        <w:t>，</w:t>
      </w:r>
      <w:r>
        <w:rPr>
          <w:rFonts w:ascii="仿宋" w:hAnsi="仿宋" w:cs="微软雅黑"/>
        </w:rPr>
        <w:t>在发帖操作区中输入反斜杠字符 /，输入反斜杠字符后会自动展示快捷指令选择框，在告警研判频道中可以调用告警研判数字员工对payload分析;</w:t>
      </w:r>
    </w:p>
    <w:p w14:paraId="2BD4967E">
      <w:pPr>
        <w:spacing w:before="240" w:after="240"/>
        <w:ind w:firstLine="420"/>
        <w:rPr>
          <w:rFonts w:ascii="仿宋" w:hAnsi="仿宋" w:cs="微软雅黑"/>
        </w:rPr>
      </w:pPr>
      <w:r>
        <w:rPr>
          <w:rFonts w:ascii="仿宋" w:hAnsi="仿宋" w:cs="微软雅黑"/>
        </w:rPr>
        <w:t>第四步</w:t>
      </w:r>
      <w:r>
        <w:rPr>
          <w:rFonts w:hint="eastAsia" w:ascii="仿宋" w:hAnsi="仿宋" w:cs="微软雅黑"/>
        </w:rPr>
        <w:t>，</w:t>
      </w:r>
      <w:r>
        <w:rPr>
          <w:rFonts w:ascii="仿宋" w:hAnsi="仿宋" w:cs="微软雅黑"/>
        </w:rPr>
        <w:t>点击对应指令，填写对应playload信息</w:t>
      </w:r>
      <w:r>
        <w:rPr>
          <w:rFonts w:hint="eastAsia" w:ascii="仿宋" w:hAnsi="仿宋" w:cs="微软雅黑"/>
        </w:rPr>
        <w:t>，如下图所示：</w:t>
      </w:r>
    </w:p>
    <w:p w14:paraId="159E380B">
      <w:pPr>
        <w:rPr>
          <w:rFonts w:ascii="仿宋" w:hAnsi="仿宋"/>
        </w:rPr>
      </w:pPr>
      <w:r>
        <w:rPr>
          <w:rFonts w:ascii="仿宋" w:hAnsi="仿宋"/>
        </w:rPr>
        <w:drawing>
          <wp:inline distT="0" distB="0" distL="0" distR="0">
            <wp:extent cx="4762500" cy="2487930"/>
            <wp:effectExtent l="0" t="0" r="0" b="0"/>
            <wp:docPr id="100107" name="图片 10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7" name="图片 100107"/>
                    <pic:cNvPicPr>
                      <a:picLocks noChangeAspect="1"/>
                    </pic:cNvPicPr>
                  </pic:nvPicPr>
                  <pic:blipFill>
                    <a:blip r:embed="rId90"/>
                    <a:stretch>
                      <a:fillRect/>
                    </a:stretch>
                  </pic:blipFill>
                  <pic:spPr>
                    <a:xfrm>
                      <a:off x="0" y="0"/>
                      <a:ext cx="4762500" cy="2488133"/>
                    </a:xfrm>
                    <a:prstGeom prst="rect">
                      <a:avLst/>
                    </a:prstGeom>
                  </pic:spPr>
                </pic:pic>
              </a:graphicData>
            </a:graphic>
          </wp:inline>
        </w:drawing>
      </w:r>
      <w:r>
        <w:rPr>
          <w:rFonts w:ascii="仿宋" w:hAnsi="仿宋"/>
        </w:rPr>
        <w:t xml:space="preserve"> </w:t>
      </w:r>
    </w:p>
    <w:p w14:paraId="726B6F68">
      <w:pPr>
        <w:spacing w:before="240" w:after="240" w:line="276" w:lineRule="auto"/>
        <w:ind w:firstLine="420"/>
        <w:rPr>
          <w:rFonts w:ascii="仿宋" w:hAnsi="仿宋" w:cs="微软雅黑"/>
        </w:rPr>
      </w:pPr>
      <w:r>
        <w:rPr>
          <w:rFonts w:ascii="仿宋" w:hAnsi="仿宋" w:cs="微软雅黑"/>
        </w:rPr>
        <w:t>第五步</w:t>
      </w:r>
      <w:r>
        <w:rPr>
          <w:rFonts w:hint="eastAsia" w:ascii="仿宋" w:hAnsi="仿宋" w:cs="微软雅黑"/>
        </w:rPr>
        <w:t>，</w:t>
      </w:r>
      <w:r>
        <w:rPr>
          <w:rFonts w:ascii="仿宋" w:hAnsi="仿宋" w:cs="微软雅黑"/>
        </w:rPr>
        <w:t>完成填写对应playload，第六步点击发布按钮进行研判，研判完成将看到对应研判结果信息；</w:t>
      </w:r>
    </w:p>
    <w:p w14:paraId="1E9DD821">
      <w:pPr>
        <w:rPr>
          <w:rFonts w:ascii="仿宋" w:hAnsi="仿宋"/>
        </w:rPr>
      </w:pPr>
      <w:r>
        <w:rPr>
          <w:rFonts w:ascii="仿宋" w:hAnsi="仿宋"/>
        </w:rPr>
        <w:drawing>
          <wp:inline distT="0" distB="0" distL="0" distR="0">
            <wp:extent cx="4762500" cy="2502535"/>
            <wp:effectExtent l="0" t="0" r="0" b="0"/>
            <wp:docPr id="100109" name="图片 10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9" name="图片 100109"/>
                    <pic:cNvPicPr>
                      <a:picLocks noChangeAspect="1"/>
                    </pic:cNvPicPr>
                  </pic:nvPicPr>
                  <pic:blipFill>
                    <a:blip r:embed="rId91"/>
                    <a:stretch>
                      <a:fillRect/>
                    </a:stretch>
                  </pic:blipFill>
                  <pic:spPr>
                    <a:xfrm>
                      <a:off x="0" y="0"/>
                      <a:ext cx="4762500" cy="2502540"/>
                    </a:xfrm>
                    <a:prstGeom prst="rect">
                      <a:avLst/>
                    </a:prstGeom>
                  </pic:spPr>
                </pic:pic>
              </a:graphicData>
            </a:graphic>
          </wp:inline>
        </w:drawing>
      </w:r>
      <w:r>
        <w:rPr>
          <w:rFonts w:ascii="仿宋" w:hAnsi="仿宋"/>
        </w:rPr>
        <w:t xml:space="preserve"> </w:t>
      </w:r>
    </w:p>
    <w:p w14:paraId="1B75FEAF">
      <w:pPr>
        <w:pStyle w:val="3"/>
        <w:keepNext w:val="0"/>
        <w:keepLines w:val="0"/>
        <w:spacing w:before="322" w:after="322"/>
        <w:rPr>
          <w:rFonts w:cs="微软雅黑"/>
        </w:rPr>
      </w:pPr>
      <w:bookmarkStart w:id="29" w:name="_Toc183603263"/>
      <w:r>
        <w:rPr>
          <w:rFonts w:cs="微软雅黑"/>
        </w:rPr>
        <w:t>通讯录</w:t>
      </w:r>
      <w:bookmarkEnd w:id="29"/>
    </w:p>
    <w:p w14:paraId="18B83ED1">
      <w:pPr>
        <w:spacing w:before="240" w:after="240" w:line="276" w:lineRule="auto"/>
        <w:ind w:firstLine="420"/>
        <w:rPr>
          <w:rFonts w:ascii="仿宋" w:hAnsi="仿宋" w:cs="微软雅黑"/>
        </w:rPr>
      </w:pPr>
      <w:r>
        <w:rPr>
          <w:rFonts w:ascii="仿宋" w:hAnsi="仿宋" w:cs="微软雅黑"/>
        </w:rPr>
        <w:t>【通讯录】功能与常规的企业微信、钉钉、飞书等在线沟通工具无使用差异，此处不过多说明。</w:t>
      </w:r>
    </w:p>
    <w:p w14:paraId="6F4E9716">
      <w:pPr>
        <w:jc w:val="center"/>
        <w:rPr>
          <w:rFonts w:ascii="仿宋" w:hAnsi="仿宋"/>
        </w:rPr>
      </w:pPr>
      <w:r>
        <w:rPr>
          <w:rFonts w:ascii="仿宋" w:hAnsi="仿宋"/>
        </w:rPr>
        <w:drawing>
          <wp:inline distT="0" distB="0" distL="0" distR="0">
            <wp:extent cx="4165600" cy="2199640"/>
            <wp:effectExtent l="0" t="0" r="6350" b="0"/>
            <wp:docPr id="100111" name="图片 10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1" name="图片 100111"/>
                    <pic:cNvPicPr>
                      <a:picLocks noChangeAspect="1"/>
                    </pic:cNvPicPr>
                  </pic:nvPicPr>
                  <pic:blipFill>
                    <a:blip r:embed="rId92"/>
                    <a:stretch>
                      <a:fillRect/>
                    </a:stretch>
                  </pic:blipFill>
                  <pic:spPr>
                    <a:xfrm>
                      <a:off x="0" y="0"/>
                      <a:ext cx="4169819" cy="2202185"/>
                    </a:xfrm>
                    <a:prstGeom prst="rect">
                      <a:avLst/>
                    </a:prstGeom>
                  </pic:spPr>
                </pic:pic>
              </a:graphicData>
            </a:graphic>
          </wp:inline>
        </w:drawing>
      </w:r>
    </w:p>
    <w:p w14:paraId="487AA048">
      <w:pPr>
        <w:pStyle w:val="3"/>
        <w:keepNext w:val="0"/>
        <w:keepLines w:val="0"/>
        <w:spacing w:before="322" w:after="322"/>
        <w:rPr>
          <w:rFonts w:cs="微软雅黑"/>
        </w:rPr>
      </w:pPr>
      <w:bookmarkStart w:id="30" w:name="_Toc183603264"/>
      <w:r>
        <w:rPr>
          <w:rFonts w:cs="微软雅黑"/>
        </w:rPr>
        <w:t>系统设置</w:t>
      </w:r>
      <w:bookmarkEnd w:id="30"/>
    </w:p>
    <w:p w14:paraId="2363CCEA">
      <w:pPr>
        <w:spacing w:before="240" w:after="240" w:line="276" w:lineRule="auto"/>
        <w:ind w:firstLine="420"/>
        <w:rPr>
          <w:rFonts w:ascii="仿宋" w:hAnsi="仿宋" w:cs="微软雅黑"/>
        </w:rPr>
      </w:pPr>
      <w:r>
        <w:rPr>
          <w:rFonts w:ascii="仿宋" w:hAnsi="仿宋" w:cs="微软雅黑"/>
        </w:rPr>
        <w:t>【系统设置】功能主要提供了偏好设置、检查更新、升级日志、推推官网、修改密码、推出登录的功能，相关功能属于软件的常规操作，此处不做操作说明的赘述，如有操作方面的问题，可以咨询系统的运营团队。</w:t>
      </w:r>
    </w:p>
    <w:p w14:paraId="46B8EFEB">
      <w:pPr>
        <w:jc w:val="right"/>
        <w:rPr>
          <w:rFonts w:ascii="仿宋" w:hAnsi="仿宋"/>
        </w:rPr>
      </w:pPr>
      <w:r>
        <w:drawing>
          <wp:inline distT="0" distB="0" distL="0" distR="0">
            <wp:extent cx="5274310" cy="2924175"/>
            <wp:effectExtent l="0" t="0" r="254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93"/>
                    <a:stretch>
                      <a:fillRect/>
                    </a:stretch>
                  </pic:blipFill>
                  <pic:spPr>
                    <a:xfrm>
                      <a:off x="0" y="0"/>
                      <a:ext cx="5274310" cy="2924175"/>
                    </a:xfrm>
                    <a:prstGeom prst="rect">
                      <a:avLst/>
                    </a:prstGeom>
                  </pic:spPr>
                </pic:pic>
              </a:graphicData>
            </a:graphic>
          </wp:inline>
        </w:drawing>
      </w:r>
      <w:r>
        <w:rPr>
          <w:rFonts w:ascii="仿宋" w:hAnsi="仿宋"/>
        </w:rPr>
        <w:t xml:space="preserve"> </w:t>
      </w:r>
    </w:p>
    <w:sectPr>
      <w:headerReference r:id="rId17" w:type="first"/>
      <w:headerReference r:id="rId15" w:type="default"/>
      <w:footerReference r:id="rId18" w:type="default"/>
      <w:headerReference r:id="rId16" w:type="even"/>
      <w:pgSz w:w="11906" w:h="16838"/>
      <w:pgMar w:top="1440" w:right="1800" w:bottom="1440" w:left="1800" w:header="567" w:footer="283" w:gutter="0"/>
      <w:pgNumType w:start="1"/>
      <w:cols w:space="425" w:num="1"/>
      <w:docGrid w:type="lines" w:linePitch="435"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embedRegular r:id="rId1" w:fontKey="{E0D454F5-102C-4399-B5CD-9D5A3E458EA6}"/>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embedRegular r:id="rId2" w:fontKey="{8A802310-8025-43A2-AF07-CDBE5BF108FF}"/>
  </w:font>
  <w:font w:name="仿宋">
    <w:panose1 w:val="02010609060101010101"/>
    <w:charset w:val="86"/>
    <w:family w:val="modern"/>
    <w:pitch w:val="default"/>
    <w:sig w:usb0="800002BF" w:usb1="38CF7CFA" w:usb2="00000016" w:usb3="00000000" w:csb0="00040001" w:csb1="00000000"/>
    <w:embedRegular r:id="rId3" w:fontKey="{65AA24E9-D777-4913-9A0B-22F70EC74838}"/>
  </w:font>
  <w:font w:name="Arial">
    <w:panose1 w:val="020B0604020202020204"/>
    <w:charset w:val="00"/>
    <w:family w:val="swiss"/>
    <w:pitch w:val="default"/>
    <w:sig w:usb0="E0002EFF" w:usb1="C000785B" w:usb2="00000009" w:usb3="00000000" w:csb0="400001FF" w:csb1="FFFF0000"/>
  </w:font>
  <w:font w:name="Courier">
    <w:altName w:val="Courier New"/>
    <w:panose1 w:val="02070409020205020404"/>
    <w:charset w:val="00"/>
    <w:family w:val="auto"/>
    <w:pitch w:val="default"/>
    <w:sig w:usb0="00000000" w:usb1="00000000" w:usb2="00000000" w:usb3="00000000" w:csb0="00000003" w:csb1="00000000"/>
  </w:font>
  <w:font w:name="等线">
    <w:panose1 w:val="02010600030101010101"/>
    <w:charset w:val="86"/>
    <w:family w:val="auto"/>
    <w:pitch w:val="default"/>
    <w:sig w:usb0="A00002BF" w:usb1="38CF7CFA" w:usb2="00000016" w:usb3="00000000" w:csb0="0004000F" w:csb1="00000000"/>
    <w:embedRegular r:id="rId4" w:fontKey="{114802CC-D9CB-4ED5-8A43-E20D54455AA0}"/>
  </w:font>
  <w:font w:name="等线 Light">
    <w:panose1 w:val="02010600030101010101"/>
    <w:charset w:val="86"/>
    <w:family w:val="auto"/>
    <w:pitch w:val="default"/>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HEITI SC LIGHT">
    <w:altName w:val="Malgun Gothic Semilight"/>
    <w:panose1 w:val="00000000000000000000"/>
    <w:charset w:val="80"/>
    <w:family w:val="auto"/>
    <w:pitch w:val="default"/>
    <w:sig w:usb0="00000000" w:usb1="00000000" w:usb2="00000010" w:usb3="00000000" w:csb0="003E0001" w:csb1="00000000"/>
    <w:embedRegular r:id="rId5" w:fontKey="{508E5599-07D6-498D-B4AC-C3738AFC69C3}"/>
  </w:font>
  <w:font w:name="Malgun Gothic Semilight">
    <w:panose1 w:val="020B0502040204020203"/>
    <w:charset w:val="86"/>
    <w:family w:val="auto"/>
    <w:pitch w:val="default"/>
    <w:sig w:usb0="900002AF" w:usb1="01D77CFB" w:usb2="00000012" w:usb3="00000000" w:csb0="203E01BD" w:csb1="D7FF0000"/>
  </w:font>
  <w:font w:name="方正仿宋_GB2312">
    <w:altName w:val="仿宋"/>
    <w:panose1 w:val="00000000000000000000"/>
    <w:charset w:val="86"/>
    <w:family w:val="auto"/>
    <w:pitch w:val="default"/>
    <w:sig w:usb0="00000000" w:usb1="00000000" w:usb2="00000012" w:usb3="00000000" w:csb0="00040001" w:csb1="00000000"/>
    <w:embedRegular r:id="rId6" w:fontKey="{93353767-EF1C-401D-88F3-1E6E862D67AF}"/>
  </w:font>
  <w:font w:name="微软雅黑">
    <w:panose1 w:val="020B0503020204020204"/>
    <w:charset w:val="86"/>
    <w:family w:val="swiss"/>
    <w:pitch w:val="default"/>
    <w:sig w:usb0="80000287" w:usb1="2ACF3C50" w:usb2="00000016" w:usb3="00000000" w:csb0="0004001F" w:csb1="00000000"/>
    <w:embedRegular r:id="rId7" w:fontKey="{9EAF052B-E2B3-4255-AB6B-51B410BF6F1A}"/>
  </w:font>
  <w:font w:name="Courier New">
    <w:panose1 w:val="02070309020205020404"/>
    <w:charset w:val="00"/>
    <w:family w:val="modern"/>
    <w:pitch w:val="default"/>
    <w:sig w:usb0="E0002E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BDA223C">
    <w:pPr>
      <w:pStyle w:val="35"/>
      <w:ind w:firstLine="360"/>
    </w:pPr>
    <w:r>
      <w:rPr>
        <w:sz w:val="21"/>
        <w:lang w:val="en-US"/>
      </w:rPr>
      <w:drawing>
        <wp:anchor distT="0" distB="0" distL="114300" distR="114300" simplePos="0" relativeHeight="251674624" behindDoc="1" locked="0" layoutInCell="1" allowOverlap="1">
          <wp:simplePos x="0" y="0"/>
          <wp:positionH relativeFrom="page">
            <wp:align>center</wp:align>
          </wp:positionH>
          <wp:positionV relativeFrom="page">
            <wp:align>bottom</wp:align>
          </wp:positionV>
          <wp:extent cx="7560310" cy="201295"/>
          <wp:effectExtent l="0" t="0" r="0" b="1905"/>
          <wp:wrapNone/>
          <wp:docPr id="21" name="图片 3" descr="未标题-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descr="未标题-1-05"/>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0"/>
                    <a:ext cx="7560000" cy="201600"/>
                  </a:xfrm>
                  <a:prstGeom prst="rect">
                    <a:avLst/>
                  </a:prstGeom>
                </pic:spPr>
              </pic:pic>
            </a:graphicData>
          </a:graphic>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8E8B41">
    <w:pPr>
      <w:pStyle w:val="3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C40D7A">
    <w:pPr>
      <w:pStyle w:val="35"/>
      <w:ind w:firstLine="360"/>
    </w:pPr>
    <w:r>
      <w:rPr>
        <w:sz w:val="21"/>
        <w:lang w:val="en-US"/>
      </w:rPr>
      <w:drawing>
        <wp:anchor distT="0" distB="0" distL="114300" distR="114300" simplePos="0" relativeHeight="251672576" behindDoc="1" locked="0" layoutInCell="1" allowOverlap="1">
          <wp:simplePos x="0" y="0"/>
          <wp:positionH relativeFrom="column">
            <wp:align>center</wp:align>
          </wp:positionH>
          <wp:positionV relativeFrom="page">
            <wp:align>bottom</wp:align>
          </wp:positionV>
          <wp:extent cx="7560310" cy="201295"/>
          <wp:effectExtent l="0" t="0" r="0" b="1905"/>
          <wp:wrapNone/>
          <wp:docPr id="24" name="图片 3" descr="未标题-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descr="未标题-1-05"/>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0"/>
                    <a:ext cx="7560000" cy="201600"/>
                  </a:xfrm>
                  <a:prstGeom prst="rect">
                    <a:avLst/>
                  </a:prstGeom>
                </pic:spPr>
              </pic:pic>
            </a:graphicData>
          </a:graphic>
        </wp:anchor>
      </w:drawing>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2CCE73">
    <w:pPr>
      <w:pStyle w:val="35"/>
      <w:ind w:firstLine="360"/>
      <w:jc w:val="center"/>
    </w:pPr>
  </w:p>
  <w:p w14:paraId="26F8E8FF">
    <w:pPr>
      <w:pStyle w:val="35"/>
      <w:tabs>
        <w:tab w:val="center" w:pos="4873"/>
        <w:tab w:val="right" w:pos="9746"/>
      </w:tabs>
      <w:ind w:right="720" w:firstLine="360"/>
      <w:jc w:val="righ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23061E">
    <w:pPr>
      <w:pStyle w:val="35"/>
      <w:ind w:firstLine="360"/>
      <w:jc w:val="center"/>
    </w:pPr>
    <w:r>
      <w:rPr>
        <w:lang w:val="en-US"/>
      </w:rPr>
      <mc:AlternateContent>
        <mc:Choice Requires="wps">
          <w:drawing>
            <wp:anchor distT="0" distB="0" distL="114300" distR="114300" simplePos="0" relativeHeight="251660288" behindDoc="0" locked="0" layoutInCell="1" allowOverlap="1">
              <wp:simplePos x="0" y="0"/>
              <wp:positionH relativeFrom="margin">
                <wp:posOffset>1981200</wp:posOffset>
              </wp:positionH>
              <wp:positionV relativeFrom="paragraph">
                <wp:posOffset>-15240</wp:posOffset>
              </wp:positionV>
              <wp:extent cx="1428750" cy="24765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428750" cy="2476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353ED80">
                          <w:pPr>
                            <w:pStyle w:val="35"/>
                            <w:ind w:firstLine="360"/>
                            <w:jc w:val="center"/>
                          </w:pPr>
                          <w:r>
                            <w:t xml:space="preserve">第 </w:t>
                          </w:r>
                          <w:r>
                            <w:fldChar w:fldCharType="begin"/>
                          </w:r>
                          <w:r>
                            <w:instrText xml:space="preserve"> PAGE  \* MERGEFORMAT </w:instrText>
                          </w:r>
                          <w:r>
                            <w:fldChar w:fldCharType="separate"/>
                          </w:r>
                          <w:r>
                            <w:t>15</w:t>
                          </w:r>
                          <w:r>
                            <w:fldChar w:fldCharType="end"/>
                          </w:r>
                          <w:r>
                            <w:t xml:space="preserve"> 页</w:t>
                          </w:r>
                          <w:r>
                            <w:rPr>
                              <w:rFonts w:hint="eastAsia"/>
                            </w:rPr>
                            <w:t xml:space="preserve"> </w:t>
                          </w:r>
                          <w:r>
                            <w:t xml:space="preserve">/ 共 </w:t>
                          </w:r>
                          <w:r>
                            <w:fldChar w:fldCharType="begin"/>
                          </w:r>
                          <w:r>
                            <w:instrText xml:space="preserve"> NUMPAGES  \* MERGEFORMAT </w:instrText>
                          </w:r>
                          <w:r>
                            <w:fldChar w:fldCharType="separate"/>
                          </w:r>
                          <w:r>
                            <w:t>55</w:t>
                          </w:r>
                          <w:r>
                            <w:fldChar w:fldCharType="end"/>
                          </w:r>
                          <w:r>
                            <w:t xml:space="preserve"> 页</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156pt;margin-top:-1.2pt;height:19.5pt;width:112.5pt;mso-position-horizontal-relative:margin;z-index:251660288;mso-width-relative:page;mso-height-relative:page;" filled="f" stroked="f" coordsize="21600,21600" o:gfxdata="UEsDBAoAAAAAAIdO4kAAAAAAAAAAAAAAAAAEAAAAZHJzL1BLAwQUAAAACACHTuJAmN8q5tgAAAAJ&#10;AQAADwAAAGRycy9kb3ducmV2LnhtbE2PS0/DMBCE70j8B2uRuLV2UkhRiNMDjxtQaEGCmxObJMKP&#10;yN6k5d+znOC4M6PZb6rN0Vk2m5iG4CVkSwHM+DbowXcSXvf3iytgCZXXygZvJHybBJv69KRSpQ4H&#10;/2LmHXaMSnwqlYQecSw5T21vnErLMBpP3meITiGdseM6qgOVO8tzIQru1ODpQ69Gc9Ob9ms3OQn2&#10;PcWHRuDHfNs94vOWT2932ZOU52eZuAaG5oh/YfjFJ3SoiakJk9eJWQmrLKctKGGRXwCjwOVqTUJD&#10;TlEAryv+f0H9A1BLAwQUAAAACACHTuJA9xFLUy8CAABWBAAADgAAAGRycy9lMm9Eb2MueG1srVTL&#10;bhMxFN0j8Q+W93TSUNIq6qQKjYKQIlopINaOx9MZyfY1ttOZ8AHwB6zYsOe7+h0cz6OFwqILNs4Z&#10;3+tzfc69zvlFazS7VT7UZHN+fDThTFlJRW1vcv7h/frFGWchClsITVbl/KACv1g8f3beuLmaUkW6&#10;UJ6BxIZ543JexejmWRZkpYwIR+SURbAkb0TEp7/JCi8asBudTSeTWdaQL5wnqULA7qoP8oHRP4WQ&#10;yrKWakVyb5SNPatXWkRIClXtAl90ty1LJeNVWQYVmc45lMZuRRHgXVqzxbmY33jhqloOVxBPucIj&#10;TUbUFkXvqVYiCrb39V9UppaeApXxSJLJeiGdI1BxPHnkzbYSTnVaYHVw96aH/0cr391ee1YXOUfb&#10;rTBo+N23r3fff979+MLOkj2NC3NkbR3yYvuaWgzNuB+wmVS3pTfpF3oY4jD3cG+uaiOT6dDJ9Oz0&#10;FUISsenJ6QwY9NnDaedDfKPIsARy7tG8zlNxuwmxTx1TUjFL61rrroHasibns5eg/CMCcm1RI2no&#10;75pQbHftIGxHxQG6PPWDEZxc1yi+ESFeC49JwH3xVuIVllITitCAOKvIf/7XfspHgxDlrMFk5Tx8&#10;2guvONNvLVoHyjgCP4LdCOzeXBKG9Riv0MkO4oCPeoSlJ/MRT2iZqiAkrEStnMcRXsZ+vvEEpVou&#10;uyQMmxNxY7dOJurepOU+Ull3ziZbei8GtzBuXW+Gp5Hm+ffvLuvh72DxC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JjfKubYAAAACQEAAA8AAAAAAAAAAQAgAAAAIgAAAGRycy9kb3ducmV2LnhtbFBL&#10;AQIUABQAAAAIAIdO4kD3EUtTLwIAAFYEAAAOAAAAAAAAAAEAIAAAACcBAABkcnMvZTJvRG9jLnht&#10;bFBLBQYAAAAABgAGAFkBAADIBQAAAAA=&#10;">
              <v:fill on="f" focussize="0,0"/>
              <v:stroke on="f" weight="0.5pt"/>
              <v:imagedata o:title=""/>
              <o:lock v:ext="edit" aspectratio="f"/>
              <v:textbox inset="0mm,0mm,0mm,0mm">
                <w:txbxContent>
                  <w:p w14:paraId="3353ED80">
                    <w:pPr>
                      <w:pStyle w:val="35"/>
                      <w:ind w:firstLine="360"/>
                      <w:jc w:val="center"/>
                    </w:pPr>
                    <w:r>
                      <w:t xml:space="preserve">第 </w:t>
                    </w:r>
                    <w:r>
                      <w:fldChar w:fldCharType="begin"/>
                    </w:r>
                    <w:r>
                      <w:instrText xml:space="preserve"> PAGE  \* MERGEFORMAT </w:instrText>
                    </w:r>
                    <w:r>
                      <w:fldChar w:fldCharType="separate"/>
                    </w:r>
                    <w:r>
                      <w:t>15</w:t>
                    </w:r>
                    <w:r>
                      <w:fldChar w:fldCharType="end"/>
                    </w:r>
                    <w:r>
                      <w:t xml:space="preserve"> 页</w:t>
                    </w:r>
                    <w:r>
                      <w:rPr>
                        <w:rFonts w:hint="eastAsia"/>
                      </w:rPr>
                      <w:t xml:space="preserve"> </w:t>
                    </w:r>
                    <w:r>
                      <w:t xml:space="preserve">/ 共 </w:t>
                    </w:r>
                    <w:r>
                      <w:fldChar w:fldCharType="begin"/>
                    </w:r>
                    <w:r>
                      <w:instrText xml:space="preserve"> NUMPAGES  \* MERGEFORMAT </w:instrText>
                    </w:r>
                    <w:r>
                      <w:fldChar w:fldCharType="separate"/>
                    </w:r>
                    <w:r>
                      <w:t>55</w:t>
                    </w:r>
                    <w:r>
                      <w:fldChar w:fldCharType="end"/>
                    </w:r>
                    <w:r>
                      <w:t xml:space="preserve"> 页</w:t>
                    </w:r>
                  </w:p>
                </w:txbxContent>
              </v:textbox>
            </v:shape>
          </w:pict>
        </mc:Fallback>
      </mc:AlternateContent>
    </w:r>
  </w:p>
  <w:p w14:paraId="11AE828B">
    <w:pPr>
      <w:pStyle w:val="35"/>
      <w:tabs>
        <w:tab w:val="center" w:pos="4873"/>
        <w:tab w:val="right" w:pos="9746"/>
      </w:tabs>
      <w:ind w:right="1440" w:firstLine="420"/>
    </w:pPr>
    <w:r>
      <w:rPr>
        <w:sz w:val="21"/>
        <w:lang w:val="en-US"/>
      </w:rPr>
      <w:drawing>
        <wp:anchor distT="0" distB="0" distL="114300" distR="114300" simplePos="0" relativeHeight="251673600" behindDoc="1" locked="0" layoutInCell="1" allowOverlap="1">
          <wp:simplePos x="0" y="0"/>
          <wp:positionH relativeFrom="page">
            <wp:align>center</wp:align>
          </wp:positionH>
          <wp:positionV relativeFrom="page">
            <wp:align>bottom</wp:align>
          </wp:positionV>
          <wp:extent cx="7560310" cy="201295"/>
          <wp:effectExtent l="0" t="0" r="0" b="1905"/>
          <wp:wrapNone/>
          <wp:docPr id="28" name="图片 3" descr="未标题-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descr="未标题-1-05"/>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0"/>
                    <a:ext cx="7560000" cy="201600"/>
                  </a:xfrm>
                  <a:prstGeom prst="rect">
                    <a:avLst/>
                  </a:prstGeom>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FE2FD8">
    <w:r>
      <mc:AlternateContent>
        <mc:Choice Requires="wps">
          <w:drawing>
            <wp:anchor distT="0" distB="0" distL="114300" distR="114300" simplePos="0" relativeHeight="251678720" behindDoc="0" locked="0" layoutInCell="1" allowOverlap="1">
              <wp:simplePos x="0" y="0"/>
              <wp:positionH relativeFrom="column">
                <wp:posOffset>2526030</wp:posOffset>
              </wp:positionH>
              <wp:positionV relativeFrom="paragraph">
                <wp:posOffset>128905</wp:posOffset>
              </wp:positionV>
              <wp:extent cx="2943225" cy="228600"/>
              <wp:effectExtent l="0" t="0" r="9525" b="0"/>
              <wp:wrapNone/>
              <wp:docPr id="42" name="文本框 42"/>
              <wp:cNvGraphicFramePr/>
              <a:graphic xmlns:a="http://schemas.openxmlformats.org/drawingml/2006/main">
                <a:graphicData uri="http://schemas.microsoft.com/office/word/2010/wordprocessingShape">
                  <wps:wsp>
                    <wps:cNvSpPr txBox="1"/>
                    <wps:spPr>
                      <a:xfrm>
                        <a:off x="0" y="0"/>
                        <a:ext cx="2943225" cy="2286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4C1A788">
                          <w:pPr>
                            <w:jc w:val="right"/>
                            <w:rPr>
                              <w:rFonts w:ascii="黑体" w:hAnsi="黑体" w:eastAsia="黑体"/>
                              <w:color w:val="FFFFFF" w:themeColor="background1"/>
                              <w:sz w:val="18"/>
                              <w:szCs w:val="18"/>
                              <w14:textFill>
                                <w14:solidFill>
                                  <w14:schemeClr w14:val="bg1"/>
                                </w14:solidFill>
                              </w14:textFill>
                            </w:rPr>
                          </w:pPr>
                          <w:r>
                            <w:rPr>
                              <w:rFonts w:hint="eastAsia" w:ascii="黑体" w:hAnsi="黑体" w:eastAsia="黑体"/>
                              <w:color w:val="FFFFFF" w:themeColor="background1"/>
                              <w:sz w:val="18"/>
                              <w:szCs w:val="18"/>
                              <w14:textFill>
                                <w14:solidFill>
                                  <w14:schemeClr w14:val="bg1"/>
                                </w14:solidFill>
                              </w14:textFill>
                            </w:rPr>
                            <w:t>文章标题</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98.9pt;margin-top:10.15pt;height:18pt;width:231.75pt;z-index:251678720;mso-width-relative:page;mso-height-relative:page;" filled="f" stroked="f" coordsize="21600,21600" o:gfxdata="UEsDBAoAAAAAAIdO4kAAAAAAAAAAAAAAAAAEAAAAZHJzL1BLAwQUAAAACACHTuJA94HOH9gAAAAJ&#10;AQAADwAAAGRycy9kb3ducmV2LnhtbE2PMU/DMBCFdyT+g3VIbNROI0IJcTog6AATKao6XpNLHIjt&#10;KHbTwq/nmGC7p3v33nfF+mwHMdMUeu80JAsFglztm951Gt63zzcrECGia3DwjjR8UYB1eXlRYN74&#10;k3ujuYqd4BAXctRgYhxzKUNtyGJY+JEc71o/WYwsp042E5443A5yqVQmLfaOGwyO9Gio/qyOljF2&#10;r8puvluzty/Yhsps583Th9bXV4l6ABHpHP/M8IvPN1Ay08EfXRPEoCG9v2P0qGGpUhBsWGUJDwcN&#10;t1kKsizk/w/KH1BLAwQUAAAACACHTuJAL4KzOjMCAABYBAAADgAAAGRycy9lMm9Eb2MueG1srVTL&#10;jtMwFN0j8Q+W9zRt5qGhajoqUxUhjZiRCmLtOk4TyS9st8nwAfAHrNiw57v6HRw7TQcNLGbBxr25&#10;73PuvZ1dd0qSvXC+Mbqgk9GYEqG5KRu9LejHD6tXV5T4wHTJpNGioA/C0+v5yxez1k5FbmojS+EI&#10;kmg/bW1B6xDsNMs8r4VifmSs0DBWxikW8Om2WelYi+xKZvl4fJm1xpXWGS68h3bZG+kxo3tOQlNV&#10;DRdLw3dK6NBndUKyAEi+bqyn89RtVQke7qrKi0BkQYE0pBdFIG/im81nbLp1zNYNP7bAntPCE0yK&#10;NRpFT6mWLDCyc81fqVTDnfGmCiNuVNYDSYwAxWT8hJt1zaxIWEC1tyfS/f9Ly9/v7x1pyoKe55Ro&#10;pjDxw/dvhx+/Dj+/EuhAUGv9FH5rC8/QvTEd1mbQeygj7q5yKv4CEYEd9D6c6BVdIBzK/PX5WZ5f&#10;UMJhy/Ory3HiP3uMts6Ht8IoEoWCOowvscr2tz6gE7gOLrGYNqtGyjRCqUlb0Muzi3EKOFkQITUC&#10;I4a+1yiFbtMdgW1M+QBczvSr4S1fNSh+y3y4Zw67ACi4lnCHp5IGRcxRoqQ27su/9NEfI4KVkha7&#10;VVD/ececoES+0xheXMRBcIOwGQS9UzcG6zrBHVqeRAS4IAexckZ9whEtYhWYmOaoVdAwiDeh33Ac&#10;IReLRXLCulkWbvXa8pg60uftYhdAYWI20tJzcWQLC5cIPx5H3Og/v5PX4x/C/D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3gc4f2AAAAAkBAAAPAAAAAAAAAAEAIAAAACIAAABkcnMvZG93bnJldi54&#10;bWxQSwECFAAUAAAACACHTuJAL4KzOjMCAABYBAAADgAAAAAAAAABACAAAAAnAQAAZHJzL2Uyb0Rv&#10;Yy54bWxQSwUGAAAAAAYABgBZAQAAzAUAAAAA&#10;">
              <v:fill on="f" focussize="0,0"/>
              <v:stroke on="f" weight="0.5pt"/>
              <v:imagedata o:title=""/>
              <o:lock v:ext="edit" aspectratio="f"/>
              <v:textbox inset="0mm,0mm,0mm,0mm" style="mso-fit-shape-to-text:t;">
                <w:txbxContent>
                  <w:p w14:paraId="34C1A788">
                    <w:pPr>
                      <w:jc w:val="right"/>
                      <w:rPr>
                        <w:rFonts w:ascii="黑体" w:hAnsi="黑体" w:eastAsia="黑体"/>
                        <w:color w:val="FFFFFF" w:themeColor="background1"/>
                        <w:sz w:val="18"/>
                        <w:szCs w:val="18"/>
                        <w14:textFill>
                          <w14:solidFill>
                            <w14:schemeClr w14:val="bg1"/>
                          </w14:solidFill>
                        </w14:textFill>
                      </w:rPr>
                    </w:pPr>
                    <w:r>
                      <w:rPr>
                        <w:rFonts w:hint="eastAsia" w:ascii="黑体" w:hAnsi="黑体" w:eastAsia="黑体"/>
                        <w:color w:val="FFFFFF" w:themeColor="background1"/>
                        <w:sz w:val="18"/>
                        <w:szCs w:val="18"/>
                        <w14:textFill>
                          <w14:solidFill>
                            <w14:schemeClr w14:val="bg1"/>
                          </w14:solidFill>
                        </w14:textFill>
                      </w:rPr>
                      <w:t>文章标题</w:t>
                    </w:r>
                  </w:p>
                </w:txbxContent>
              </v:textbox>
            </v:shape>
          </w:pict>
        </mc:Fallback>
      </mc:AlternateContent>
    </w:r>
    <w:r>
      <w:drawing>
        <wp:anchor distT="0" distB="0" distL="114300" distR="114300" simplePos="0" relativeHeight="251677696" behindDoc="0" locked="0" layoutInCell="1" allowOverlap="1">
          <wp:simplePos x="0" y="0"/>
          <wp:positionH relativeFrom="column">
            <wp:posOffset>-257175</wp:posOffset>
          </wp:positionH>
          <wp:positionV relativeFrom="paragraph">
            <wp:posOffset>0</wp:posOffset>
          </wp:positionV>
          <wp:extent cx="5796280" cy="414020"/>
          <wp:effectExtent l="0" t="0" r="0" b="0"/>
          <wp:wrapNone/>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
                  <a:stretch>
                    <a:fillRect/>
                  </a:stretch>
                </pic:blipFill>
                <pic:spPr>
                  <a:xfrm>
                    <a:off x="0" y="0"/>
                    <a:ext cx="5796000" cy="414000"/>
                  </a:xfrm>
                  <a:prstGeom prst="rect">
                    <a:avLst/>
                  </a:prstGeom>
                </pic:spPr>
              </pic:pic>
            </a:graphicData>
          </a:graphic>
        </wp:anchor>
      </w:drawing>
    </w:r>
    <w:r>
      <w:pict>
        <v:shape id="WordPictureWatermark1394937017" o:spid="_x0000_s2057" o:spt="75" alt="水印2v2" type="#_x0000_t75" style="position:absolute;left:0pt;height:586.7pt;width:414.75pt;mso-position-horizontal:center;mso-position-horizontal-relative:margin;mso-position-vertical:center;mso-position-vertical-relative:margin;z-index:-251652096;mso-width-relative:page;mso-height-relative:page;" filled="f" o:preferrelative="t" stroked="f" coordsize="21600,21600" o:allowincell="f">
          <v:path/>
          <v:fill on="f" focussize="0,0"/>
          <v:stroke on="f" joinstyle="miter"/>
          <v:imagedata r:id="rId2" gain="19661f" blacklevel="22938f" o:title="水印2v2"/>
          <o:lock v:ext="edit" aspectratio="t"/>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27C47E">
    <w:pPr>
      <w:pStyle w:val="36"/>
      <w:ind w:firstLine="360"/>
    </w:pPr>
    <w:r>
      <w:pict>
        <v:shape id="WordPictureWatermark1394937016" o:spid="_x0000_s2058" o:spt="75" alt="水印2v2" type="#_x0000_t75" style="position:absolute;left:0pt;height:586.7pt;width:414.75pt;mso-position-horizontal:center;mso-position-horizontal-relative:margin;mso-position-vertical:center;mso-position-vertical-relative:margin;z-index:-251653120;mso-width-relative:page;mso-height-relative:page;" filled="f" o:preferrelative="t" stroked="f" coordsize="21600,21600" o:allowincell="f">
          <v:path/>
          <v:fill on="f" focussize="0,0"/>
          <v:stroke on="f" joinstyle="miter"/>
          <v:imagedata r:id="rId1" gain="19661f" blacklevel="22938f" o:title="水印2v2"/>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0061FC">
    <w:pPr>
      <w:pStyle w:val="36"/>
      <w:ind w:firstLine="360"/>
    </w:pPr>
    <w:r>
      <w:pict>
        <v:shape id="WordPictureWatermark1394937015" o:spid="_x0000_s2056" o:spt="75" alt="水印2v2" type="#_x0000_t75" style="position:absolute;left:0pt;height:586.7pt;width:414.75pt;mso-position-horizontal:center;mso-position-horizontal-relative:margin;mso-position-vertical:center;mso-position-vertical-relative:margin;z-index:-251654144;mso-width-relative:page;mso-height-relative:page;" filled="f" o:preferrelative="t" stroked="f" coordsize="21600,21600" o:allowincell="f">
          <v:path/>
          <v:fill on="f" focussize="0,0"/>
          <v:stroke on="f" joinstyle="miter"/>
          <v:imagedata r:id="rId1" gain="19661f" blacklevel="22938f" o:title="水印2v2"/>
          <o:lock v:ext="edit" aspectratio="t"/>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C2D1E7">
    <w:pPr>
      <w:pStyle w:val="36"/>
      <w:ind w:firstLine="360"/>
      <w:jc w:val="right"/>
    </w:pPr>
    <w:r>
      <w:pict>
        <v:shape id="WordPictureWatermark1394937020" o:spid="_x0000_s2054" o:spt="75" alt="水印2v2" type="#_x0000_t75" style="position:absolute;left:0pt;height:586.7pt;width:414.75pt;mso-position-horizontal:center;mso-position-horizontal-relative:margin;mso-position-vertical:center;mso-position-vertical-relative:margin;z-index:-251649024;mso-width-relative:page;mso-height-relative:page;" filled="f" o:preferrelative="t" stroked="f" coordsize="21600,21600" o:allowincell="f">
          <v:path/>
          <v:fill on="f" focussize="0,0"/>
          <v:stroke on="f" joinstyle="miter"/>
          <v:imagedata r:id="rId1" gain="19661f" blacklevel="22938f" o:title="水印2v2"/>
          <o:lock v:ext="edit" aspectratio="t"/>
        </v:shape>
      </w:pict>
    </w:r>
    <w:r>
      <w:rPr>
        <w:rFonts w:hint="eastAsia"/>
      </w:rPr>
      <w:t>3</w:t>
    </w:r>
    <w:r>
      <w:t>60</w:t>
    </w:r>
    <w:r>
      <w:rPr>
        <w:rFonts w:hint="eastAsia"/>
      </w:rPr>
      <w:t>数字资产泄露风险监测服务</w:t>
    </w:r>
    <w:r>
      <w:rPr>
        <w:rFonts w:hint="eastAsia" w:ascii="黑体" w:hAnsi="黑体" w:eastAsia="黑体"/>
      </w:rPr>
      <w:drawing>
        <wp:anchor distT="0" distB="0" distL="114300" distR="114300" simplePos="0" relativeHeight="251659264" behindDoc="0" locked="0" layoutInCell="1" allowOverlap="1">
          <wp:simplePos x="0" y="0"/>
          <wp:positionH relativeFrom="column">
            <wp:posOffset>0</wp:posOffset>
          </wp:positionH>
          <wp:positionV relativeFrom="paragraph">
            <wp:posOffset>-184785</wp:posOffset>
          </wp:positionV>
          <wp:extent cx="1326515" cy="327025"/>
          <wp:effectExtent l="0" t="0" r="6985" b="0"/>
          <wp:wrapNone/>
          <wp:docPr id="29" name="图片 29" descr="C:\Users\denglin1\AppData\Local\Microsoft\Windows\INetCache\Content.Word\数字安全LOGO（slogan）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denglin1\AppData\Local\Microsoft\Windows\INetCache\Content.Word\数字安全LOGO（slogan）_03.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a:xfrm>
                    <a:off x="0" y="0"/>
                    <a:ext cx="1326515" cy="327025"/>
                  </a:xfrm>
                  <a:prstGeom prst="rect">
                    <a:avLst/>
                  </a:prstGeom>
                  <a:noFill/>
                  <a:ln>
                    <a:noFill/>
                  </a:ln>
                </pic:spPr>
              </pic:pic>
            </a:graphicData>
          </a:graphic>
        </wp:anchor>
      </w:drawing>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144AAB">
    <w:pPr>
      <w:pStyle w:val="36"/>
      <w:ind w:firstLine="360"/>
    </w:pPr>
    <w:r>
      <w:pict>
        <v:shape id="WordPictureWatermark1394937019" o:spid="_x0000_s2055" o:spt="75" alt="水印2v2" type="#_x0000_t75" style="position:absolute;left:0pt;height:586.7pt;width:414.75pt;mso-position-horizontal:center;mso-position-horizontal-relative:margin;mso-position-vertical:center;mso-position-vertical-relative:margin;z-index:-251650048;mso-width-relative:page;mso-height-relative:page;" filled="f" o:preferrelative="t" stroked="f" coordsize="21600,21600" o:allowincell="f">
          <v:path/>
          <v:fill on="f" focussize="0,0"/>
          <v:stroke on="f" joinstyle="miter"/>
          <v:imagedata r:id="rId1" gain="19661f" blacklevel="22938f" o:title="水印2v2"/>
          <o:lock v:ext="edit" aspectratio="t"/>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7AB7C2">
    <w:pPr>
      <w:ind w:firstLine="560"/>
    </w:pPr>
    <w:r>
      <mc:AlternateContent>
        <mc:Choice Requires="wps">
          <w:drawing>
            <wp:anchor distT="0" distB="0" distL="114300" distR="114300" simplePos="0" relativeHeight="251676672" behindDoc="0" locked="0" layoutInCell="1" allowOverlap="1">
              <wp:simplePos x="0" y="0"/>
              <wp:positionH relativeFrom="column">
                <wp:posOffset>2524760</wp:posOffset>
              </wp:positionH>
              <wp:positionV relativeFrom="paragraph">
                <wp:posOffset>127635</wp:posOffset>
              </wp:positionV>
              <wp:extent cx="2943225" cy="228600"/>
              <wp:effectExtent l="0" t="0" r="9525" b="0"/>
              <wp:wrapNone/>
              <wp:docPr id="39" name="文本框 2"/>
              <wp:cNvGraphicFramePr/>
              <a:graphic xmlns:a="http://schemas.openxmlformats.org/drawingml/2006/main">
                <a:graphicData uri="http://schemas.microsoft.com/office/word/2010/wordprocessingShape">
                  <wps:wsp>
                    <wps:cNvSpPr txBox="1"/>
                    <wps:spPr>
                      <a:xfrm>
                        <a:off x="0" y="0"/>
                        <a:ext cx="2943225" cy="2286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AE69F2C">
                          <w:pPr>
                            <w:ind w:firstLine="360"/>
                            <w:jc w:val="right"/>
                            <w:rPr>
                              <w:rFonts w:ascii="黑体" w:hAnsi="黑体" w:eastAsia="黑体"/>
                              <w:color w:val="FFFFFF" w:themeColor="background1"/>
                              <w:sz w:val="18"/>
                              <w:szCs w:val="18"/>
                              <w14:textFill>
                                <w14:solidFill>
                                  <w14:schemeClr w14:val="bg1"/>
                                </w14:solidFill>
                              </w14:textFill>
                            </w:rPr>
                          </w:pPr>
                          <w:r>
                            <w:rPr>
                              <w:rFonts w:hint="eastAsia" w:ascii="黑体" w:hAnsi="黑体" w:eastAsia="黑体"/>
                              <w:color w:val="FFFFFF" w:themeColor="background1"/>
                              <w:sz w:val="18"/>
                              <w:szCs w:val="18"/>
                              <w14:textFill>
                                <w14:solidFill>
                                  <w14:schemeClr w14:val="bg1"/>
                                </w14:solidFill>
                              </w14:textFill>
                            </w:rPr>
                            <w:t>3</w:t>
                          </w:r>
                          <w:r>
                            <w:rPr>
                              <w:rFonts w:ascii="黑体" w:hAnsi="黑体" w:eastAsia="黑体"/>
                              <w:color w:val="FFFFFF" w:themeColor="background1"/>
                              <w:sz w:val="18"/>
                              <w:szCs w:val="18"/>
                              <w14:textFill>
                                <w14:solidFill>
                                  <w14:schemeClr w14:val="bg1"/>
                                </w14:solidFill>
                              </w14:textFill>
                            </w:rPr>
                            <w:t>60安全运营</w:t>
                          </w:r>
                          <w:r>
                            <w:rPr>
                              <w:rFonts w:hint="eastAsia" w:ascii="黑体" w:hAnsi="黑体" w:eastAsia="黑体"/>
                              <w:color w:val="FFFFFF" w:themeColor="background1"/>
                              <w:sz w:val="18"/>
                              <w:szCs w:val="18"/>
                              <w14:textFill>
                                <w14:solidFill>
                                  <w14:schemeClr w14:val="bg1"/>
                                </w14:solidFill>
                              </w14:textFill>
                            </w:rPr>
                            <w:t>协作</w:t>
                          </w:r>
                          <w:r>
                            <w:rPr>
                              <w:rFonts w:ascii="黑体" w:hAnsi="黑体" w:eastAsia="黑体"/>
                              <w:color w:val="FFFFFF" w:themeColor="background1"/>
                              <w:sz w:val="18"/>
                              <w:szCs w:val="18"/>
                              <w14:textFill>
                                <w14:solidFill>
                                  <w14:schemeClr w14:val="bg1"/>
                                </w14:solidFill>
                              </w14:textFill>
                            </w:rPr>
                            <w:t>平台操作手册</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2" o:spid="_x0000_s1026" o:spt="202" type="#_x0000_t202" style="position:absolute;left:0pt;margin-left:198.8pt;margin-top:10.05pt;height:18pt;width:231.75pt;z-index:251676672;mso-width-relative:page;mso-height-relative:page;" filled="f" stroked="f" coordsize="21600,21600" o:gfxdata="UEsDBAoAAAAAAIdO4kAAAAAAAAAAAAAAAAAEAAAAZHJzL1BLAwQUAAAACACHTuJA8koyMdcAAAAJ&#10;AQAADwAAAGRycy9kb3ducmV2LnhtbE2PwU7DMAyG70i8Q2QkbizpEGWUpjsg2AFOdAhx9Bq3KTRJ&#10;1WTd4Okxp3Gz5c+/P5froxvETFPsg9eQLRQI8k0wve80vG2frlYgYkJvcAieNHxThHV1flZiYcLB&#10;v9Jcp05wiI8FarApjYWUsbHkMC7CSJ5nbZgcJm6nTpoJDxzuBrlUKpcOe88XLI70YKn5qveONd5f&#10;lNv8tPbDPWMba7udN4+fWl9eZOoeRKJjOsHwp887ULHTLuy9iWLQcH13mzOqYakyEAys8oyLnYab&#10;PANZlfL/B9UvUEsDBBQAAAAIAIdO4kDo5u96NAIAAFcEAAAOAAAAZHJzL2Uyb0RvYy54bWytVM2O&#10;0zAQviPxDpbvNGnKVrtV01XZqgipYlcqiLPrOE0k22Nst0l5AHgDTly481x9DsZO0kULhz1wcSfz&#10;/30z0/ltqyQ5Cutq0Dkdj1JKhOZQ1Hqf048f1q+uKXGe6YJJ0CKnJ+Ho7eLli3ljZiKDCmQhLMEk&#10;2s0ak9PKezNLEscroZgbgREajSVYxTx+2n1SWNZgdiWTLE2nSQO2MBa4cA61q85I+4z2OQmhLGsu&#10;VsAPSmjfZbVCMo+QXFUbRxex27IU3N+XpROeyJwiUh9fLILyLrzJYs5me8tMVfO+BfacFp5gUqzW&#10;WPSSasU8Iwdb/5VK1dyCg9KPOKikAxIZQRTj9Ak324oZEbEg1c5cSHf/Ly1/f3ywpC5yOrmhRDOF&#10;Ez9//3b+8ev88yvJAj+NcTN02xp09O0baHFrBr1DZYDdllaFXwRE0I7sni7sitYTjsrs5vUky64o&#10;4WjLsutpGulPHqONdf6tAEWCkFOL04uksuPGeewEXQeXUEzDupYyTlBq0uR0OrlKY8DFghFSY2DA&#10;0PUaJN/u2h7YDooT4rLQbYYzfF1j8Q1z/oFZXAWEgsfi7/EpJWAR6CVKKrBf/qUP/jghtFLS4Grl&#10;1H0+MCsoke80zi7s4SDYQdgNgj6oO8BtHeMZGh5FDLBeDmJpQX3CG1qGKmhimmOtnPpBvPPdguMN&#10;crFcRifcNsP8Rm8ND6kDfc4sDx4pjMwGWjouerZw3yLh/W2Ehf7zO3o9/h8sf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ySjIx1wAAAAkBAAAPAAAAAAAAAAEAIAAAACIAAABkcnMvZG93bnJldi54&#10;bWxQSwECFAAUAAAACACHTuJA6ObvejQCAABXBAAADgAAAAAAAAABACAAAAAmAQAAZHJzL2Uyb0Rv&#10;Yy54bWxQSwUGAAAAAAYABgBZAQAAzAUAAAAA&#10;">
              <v:fill on="f" focussize="0,0"/>
              <v:stroke on="f" weight="0.5pt"/>
              <v:imagedata o:title=""/>
              <o:lock v:ext="edit" aspectratio="f"/>
              <v:textbox inset="0mm,0mm,0mm,0mm" style="mso-fit-shape-to-text:t;">
                <w:txbxContent>
                  <w:p w14:paraId="5AE69F2C">
                    <w:pPr>
                      <w:ind w:firstLine="360"/>
                      <w:jc w:val="right"/>
                      <w:rPr>
                        <w:rFonts w:ascii="黑体" w:hAnsi="黑体" w:eastAsia="黑体"/>
                        <w:color w:val="FFFFFF" w:themeColor="background1"/>
                        <w:sz w:val="18"/>
                        <w:szCs w:val="18"/>
                        <w14:textFill>
                          <w14:solidFill>
                            <w14:schemeClr w14:val="bg1"/>
                          </w14:solidFill>
                        </w14:textFill>
                      </w:rPr>
                    </w:pPr>
                    <w:r>
                      <w:rPr>
                        <w:rFonts w:hint="eastAsia" w:ascii="黑体" w:hAnsi="黑体" w:eastAsia="黑体"/>
                        <w:color w:val="FFFFFF" w:themeColor="background1"/>
                        <w:sz w:val="18"/>
                        <w:szCs w:val="18"/>
                        <w14:textFill>
                          <w14:solidFill>
                            <w14:schemeClr w14:val="bg1"/>
                          </w14:solidFill>
                        </w14:textFill>
                      </w:rPr>
                      <w:t>3</w:t>
                    </w:r>
                    <w:r>
                      <w:rPr>
                        <w:rFonts w:ascii="黑体" w:hAnsi="黑体" w:eastAsia="黑体"/>
                        <w:color w:val="FFFFFF" w:themeColor="background1"/>
                        <w:sz w:val="18"/>
                        <w:szCs w:val="18"/>
                        <w14:textFill>
                          <w14:solidFill>
                            <w14:schemeClr w14:val="bg1"/>
                          </w14:solidFill>
                        </w14:textFill>
                      </w:rPr>
                      <w:t>60安全运营</w:t>
                    </w:r>
                    <w:r>
                      <w:rPr>
                        <w:rFonts w:hint="eastAsia" w:ascii="黑体" w:hAnsi="黑体" w:eastAsia="黑体"/>
                        <w:color w:val="FFFFFF" w:themeColor="background1"/>
                        <w:sz w:val="18"/>
                        <w:szCs w:val="18"/>
                        <w14:textFill>
                          <w14:solidFill>
                            <w14:schemeClr w14:val="bg1"/>
                          </w14:solidFill>
                        </w14:textFill>
                      </w:rPr>
                      <w:t>协作</w:t>
                    </w:r>
                    <w:r>
                      <w:rPr>
                        <w:rFonts w:ascii="黑体" w:hAnsi="黑体" w:eastAsia="黑体"/>
                        <w:color w:val="FFFFFF" w:themeColor="background1"/>
                        <w:sz w:val="18"/>
                        <w:szCs w:val="18"/>
                        <w14:textFill>
                          <w14:solidFill>
                            <w14:schemeClr w14:val="bg1"/>
                          </w14:solidFill>
                        </w14:textFill>
                      </w:rPr>
                      <w:t>平台操作手册</w:t>
                    </w:r>
                  </w:p>
                </w:txbxContent>
              </v:textbox>
            </v:shape>
          </w:pict>
        </mc:Fallback>
      </mc:AlternateContent>
    </w:r>
    <w:r>
      <w:drawing>
        <wp:anchor distT="0" distB="0" distL="114300" distR="114300" simplePos="0" relativeHeight="251675648" behindDoc="0" locked="0" layoutInCell="1" allowOverlap="1">
          <wp:simplePos x="0" y="0"/>
          <wp:positionH relativeFrom="column">
            <wp:posOffset>-259080</wp:posOffset>
          </wp:positionH>
          <wp:positionV relativeFrom="paragraph">
            <wp:posOffset>-1905</wp:posOffset>
          </wp:positionV>
          <wp:extent cx="5796280" cy="414020"/>
          <wp:effectExtent l="0" t="0" r="0" b="0"/>
          <wp:wrapNone/>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1"/>
                  <a:stretch>
                    <a:fillRect/>
                  </a:stretch>
                </pic:blipFill>
                <pic:spPr>
                  <a:xfrm>
                    <a:off x="0" y="0"/>
                    <a:ext cx="5796000" cy="414000"/>
                  </a:xfrm>
                  <a:prstGeom prst="rect">
                    <a:avLst/>
                  </a:prstGeom>
                </pic:spPr>
              </pic:pic>
            </a:graphicData>
          </a:graphic>
        </wp:anchor>
      </w:drawing>
    </w:r>
    <w:r>
      <w:pict>
        <v:shape id="WordPictureWatermark1394937018" o:spid="_x0000_s2053" o:spt="75" alt="水印2v2" type="#_x0000_t75" style="position:absolute;left:0pt;height:586.7pt;width:414.75pt;mso-position-horizontal:center;mso-position-horizontal-relative:margin;mso-position-vertical:center;mso-position-vertical-relative:margin;z-index:-251651072;mso-width-relative:page;mso-height-relative:page;" filled="f" o:preferrelative="t" stroked="f" coordsize="21600,21600" o:allowincell="f">
          <v:path/>
          <v:fill on="f" focussize="0,0"/>
          <v:stroke on="f" joinstyle="miter"/>
          <v:imagedata r:id="rId2" gain="19661f" blacklevel="22938f" o:title="水印2v2"/>
          <o:lock v:ext="edit" aspectratio="t"/>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449D91">
    <w:pPr>
      <w:ind w:firstLine="560"/>
    </w:pPr>
    <w:r>
      <mc:AlternateContent>
        <mc:Choice Requires="wps">
          <w:drawing>
            <wp:anchor distT="0" distB="0" distL="114300" distR="114300" simplePos="0" relativeHeight="251680768" behindDoc="0" locked="0" layoutInCell="1" allowOverlap="1">
              <wp:simplePos x="0" y="0"/>
              <wp:positionH relativeFrom="column">
                <wp:posOffset>2524760</wp:posOffset>
              </wp:positionH>
              <wp:positionV relativeFrom="paragraph">
                <wp:posOffset>127635</wp:posOffset>
              </wp:positionV>
              <wp:extent cx="2943225" cy="228600"/>
              <wp:effectExtent l="0" t="0" r="9525" b="0"/>
              <wp:wrapNone/>
              <wp:docPr id="45" name="文本框 4"/>
              <wp:cNvGraphicFramePr/>
              <a:graphic xmlns:a="http://schemas.openxmlformats.org/drawingml/2006/main">
                <a:graphicData uri="http://schemas.microsoft.com/office/word/2010/wordprocessingShape">
                  <wps:wsp>
                    <wps:cNvSpPr txBox="1"/>
                    <wps:spPr>
                      <a:xfrm>
                        <a:off x="0" y="0"/>
                        <a:ext cx="2943225" cy="2286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F865BCC">
                          <w:pPr>
                            <w:ind w:firstLine="360"/>
                            <w:jc w:val="right"/>
                            <w:rPr>
                              <w:rFonts w:ascii="黑体" w:hAnsi="黑体" w:eastAsia="黑体"/>
                              <w:color w:val="FFFFFF" w:themeColor="background1"/>
                              <w:sz w:val="18"/>
                              <w:szCs w:val="18"/>
                              <w14:textFill>
                                <w14:solidFill>
                                  <w14:schemeClr w14:val="bg1"/>
                                </w14:solidFill>
                              </w14:textFill>
                            </w:rPr>
                          </w:pPr>
                          <w:r>
                            <w:rPr>
                              <w:rFonts w:hint="eastAsia" w:ascii="黑体" w:hAnsi="黑体" w:eastAsia="黑体"/>
                              <w:color w:val="FFFFFF" w:themeColor="background1"/>
                              <w:sz w:val="18"/>
                              <w:szCs w:val="18"/>
                              <w14:textFill>
                                <w14:solidFill>
                                  <w14:schemeClr w14:val="bg1"/>
                                </w14:solidFill>
                              </w14:textFill>
                            </w:rPr>
                            <w:t>3</w:t>
                          </w:r>
                          <w:r>
                            <w:rPr>
                              <w:rFonts w:ascii="黑体" w:hAnsi="黑体" w:eastAsia="黑体"/>
                              <w:color w:val="FFFFFF" w:themeColor="background1"/>
                              <w:sz w:val="18"/>
                              <w:szCs w:val="18"/>
                              <w14:textFill>
                                <w14:solidFill>
                                  <w14:schemeClr w14:val="bg1"/>
                                </w14:solidFill>
                              </w14:textFill>
                            </w:rPr>
                            <w:t>60安全运营</w:t>
                          </w:r>
                          <w:r>
                            <w:rPr>
                              <w:rFonts w:hint="eastAsia" w:ascii="黑体" w:hAnsi="黑体" w:eastAsia="黑体"/>
                              <w:color w:val="FFFFFF" w:themeColor="background1"/>
                              <w:sz w:val="18"/>
                              <w:szCs w:val="18"/>
                              <w14:textFill>
                                <w14:solidFill>
                                  <w14:schemeClr w14:val="bg1"/>
                                </w14:solidFill>
                              </w14:textFill>
                            </w:rPr>
                            <w:t>协作</w:t>
                          </w:r>
                          <w:r>
                            <w:rPr>
                              <w:rFonts w:ascii="黑体" w:hAnsi="黑体" w:eastAsia="黑体"/>
                              <w:color w:val="FFFFFF" w:themeColor="background1"/>
                              <w:sz w:val="18"/>
                              <w:szCs w:val="18"/>
                              <w14:textFill>
                                <w14:solidFill>
                                  <w14:schemeClr w14:val="bg1"/>
                                </w14:solidFill>
                              </w14:textFill>
                            </w:rPr>
                            <w:t>平台操作手册</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4" o:spid="_x0000_s1026" o:spt="202" type="#_x0000_t202" style="position:absolute;left:0pt;margin-left:198.8pt;margin-top:10.05pt;height:18pt;width:231.75pt;z-index:251680768;mso-width-relative:page;mso-height-relative:page;" filled="f" stroked="f" coordsize="21600,21600" o:gfxdata="UEsDBAoAAAAAAIdO4kAAAAAAAAAAAAAAAAAEAAAAZHJzL1BLAwQUAAAACACHTuJA8koyMdcAAAAJ&#10;AQAADwAAAGRycy9kb3ducmV2LnhtbE2PwU7DMAyG70i8Q2QkbizpEGWUpjsg2AFOdAhx9Bq3KTRJ&#10;1WTd4Okxp3Gz5c+/P5froxvETFPsg9eQLRQI8k0wve80vG2frlYgYkJvcAieNHxThHV1flZiYcLB&#10;v9Jcp05wiI8FarApjYWUsbHkMC7CSJ5nbZgcJm6nTpoJDxzuBrlUKpcOe88XLI70YKn5qveONd5f&#10;lNv8tPbDPWMba7udN4+fWl9eZOoeRKJjOsHwp887ULHTLuy9iWLQcH13mzOqYakyEAys8oyLnYab&#10;PANZlfL/B9UvUEsDBBQAAAAIAIdO4kBa2eReMwIAAFcEAAAOAAAAZHJzL2Uyb0RvYy54bWytVMtu&#10;EzEU3SPxD5b3dJJpGpUokyo0KkKqaKWAWDseT2Ykv7CdzJQPgD9gxYY935Xv4NiTSVFh0QUb5859&#10;n3PvzfyqU5LshfON0QUdn40oEZqbstHbgn78cPPqkhIfmC6ZNFoU9EF4erV4+WLe2pnITW1kKRxB&#10;Eu1nrS1oHYKdZZnntVDMnxkrNIyVcYoFfLptVjrWIruSWT4aTbPWuNI6w4X30K56Iz1mdM9JaKqq&#10;4WJl+E4JHfqsTkgWAMnXjfV0kbqtKsHDXVV5EYgsKJCG9KII5E18s8WczbaO2brhxxbYc1p4gkmx&#10;RqPoKdWKBUZ2rvkrlWq4M95U4YwblfVAEiNAMR494WZdMysSFlDt7Yl0///S8vf7e0easqCTC0o0&#10;U5j44fu3w49fh59fySTy01o/g9vawjF0b0yHrRn0HsoIu6ucir8ARGAHuw8ndkUXCIcyfz05z3NU&#10;4bDl+eV0lOjPHqOt8+GtMIpEoaAO00uksv2tD+gEroNLLKbNTSNlmqDUpC3o9PxilAJOFkRIjcCI&#10;oe81SqHbdEdgG1M+AJcz/WZ4y28aFL9lPtwzh1UAFBxLuMNTSYMi5ihRUhv35V/66I8JwUpJi9Uq&#10;qP+8Y05QIt9pzC7u4SC4QdgMgt6pa4NtHeMMLU8iAlyQg1g5oz7hhpaxCkxMc9QqaBjE69AvOG6Q&#10;i+UyOWHbLAu3em15TB3p83a5C6AwMRtp6bk4soV9S4QfbyMu9J/fyevx/2DxG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PJKMjHXAAAACQEAAA8AAAAAAAAAAQAgAAAAIgAAAGRycy9kb3ducmV2Lnht&#10;bFBLAQIUABQAAAAIAIdO4kBa2eReMwIAAFcEAAAOAAAAAAAAAAEAIAAAACYBAABkcnMvZTJvRG9j&#10;LnhtbFBLBQYAAAAABgAGAFkBAADLBQAAAAA=&#10;">
              <v:fill on="f" focussize="0,0"/>
              <v:stroke on="f" weight="0.5pt"/>
              <v:imagedata o:title=""/>
              <o:lock v:ext="edit" aspectratio="f"/>
              <v:textbox inset="0mm,0mm,0mm,0mm" style="mso-fit-shape-to-text:t;">
                <w:txbxContent>
                  <w:p w14:paraId="5F865BCC">
                    <w:pPr>
                      <w:ind w:firstLine="360"/>
                      <w:jc w:val="right"/>
                      <w:rPr>
                        <w:rFonts w:ascii="黑体" w:hAnsi="黑体" w:eastAsia="黑体"/>
                        <w:color w:val="FFFFFF" w:themeColor="background1"/>
                        <w:sz w:val="18"/>
                        <w:szCs w:val="18"/>
                        <w14:textFill>
                          <w14:solidFill>
                            <w14:schemeClr w14:val="bg1"/>
                          </w14:solidFill>
                        </w14:textFill>
                      </w:rPr>
                    </w:pPr>
                    <w:r>
                      <w:rPr>
                        <w:rFonts w:hint="eastAsia" w:ascii="黑体" w:hAnsi="黑体" w:eastAsia="黑体"/>
                        <w:color w:val="FFFFFF" w:themeColor="background1"/>
                        <w:sz w:val="18"/>
                        <w:szCs w:val="18"/>
                        <w14:textFill>
                          <w14:solidFill>
                            <w14:schemeClr w14:val="bg1"/>
                          </w14:solidFill>
                        </w14:textFill>
                      </w:rPr>
                      <w:t>3</w:t>
                    </w:r>
                    <w:r>
                      <w:rPr>
                        <w:rFonts w:ascii="黑体" w:hAnsi="黑体" w:eastAsia="黑体"/>
                        <w:color w:val="FFFFFF" w:themeColor="background1"/>
                        <w:sz w:val="18"/>
                        <w:szCs w:val="18"/>
                        <w14:textFill>
                          <w14:solidFill>
                            <w14:schemeClr w14:val="bg1"/>
                          </w14:solidFill>
                        </w14:textFill>
                      </w:rPr>
                      <w:t>60安全运营</w:t>
                    </w:r>
                    <w:r>
                      <w:rPr>
                        <w:rFonts w:hint="eastAsia" w:ascii="黑体" w:hAnsi="黑体" w:eastAsia="黑体"/>
                        <w:color w:val="FFFFFF" w:themeColor="background1"/>
                        <w:sz w:val="18"/>
                        <w:szCs w:val="18"/>
                        <w14:textFill>
                          <w14:solidFill>
                            <w14:schemeClr w14:val="bg1"/>
                          </w14:solidFill>
                        </w14:textFill>
                      </w:rPr>
                      <w:t>协作</w:t>
                    </w:r>
                    <w:r>
                      <w:rPr>
                        <w:rFonts w:ascii="黑体" w:hAnsi="黑体" w:eastAsia="黑体"/>
                        <w:color w:val="FFFFFF" w:themeColor="background1"/>
                        <w:sz w:val="18"/>
                        <w:szCs w:val="18"/>
                        <w14:textFill>
                          <w14:solidFill>
                            <w14:schemeClr w14:val="bg1"/>
                          </w14:solidFill>
                        </w14:textFill>
                      </w:rPr>
                      <w:t>平台操作手册</w:t>
                    </w:r>
                  </w:p>
                </w:txbxContent>
              </v:textbox>
            </v:shape>
          </w:pict>
        </mc:Fallback>
      </mc:AlternateContent>
    </w:r>
    <w:r>
      <w:drawing>
        <wp:anchor distT="0" distB="0" distL="114300" distR="114300" simplePos="0" relativeHeight="251679744" behindDoc="0" locked="0" layoutInCell="1" allowOverlap="1">
          <wp:simplePos x="0" y="0"/>
          <wp:positionH relativeFrom="column">
            <wp:posOffset>-259080</wp:posOffset>
          </wp:positionH>
          <wp:positionV relativeFrom="paragraph">
            <wp:posOffset>-1905</wp:posOffset>
          </wp:positionV>
          <wp:extent cx="5796280" cy="414020"/>
          <wp:effectExtent l="0" t="0" r="0" b="0"/>
          <wp:wrapNone/>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1"/>
                  <a:stretch>
                    <a:fillRect/>
                  </a:stretch>
                </pic:blipFill>
                <pic:spPr>
                  <a:xfrm>
                    <a:off x="0" y="0"/>
                    <a:ext cx="5796000" cy="414000"/>
                  </a:xfrm>
                  <a:prstGeom prst="rect">
                    <a:avLst/>
                  </a:prstGeom>
                </pic:spPr>
              </pic:pic>
            </a:graphicData>
          </a:graphic>
        </wp:anchor>
      </w:drawing>
    </w:r>
    <w:r>
      <w:pict>
        <v:shape id="_x0000_s2051" o:spid="_x0000_s2051" o:spt="75" alt="水印2v2" type="#_x0000_t75" style="position:absolute;left:0pt;height:586.7pt;width:414.75pt;mso-position-horizontal:center;mso-position-horizontal-relative:margin;mso-position-vertical:center;mso-position-vertical-relative:margin;z-index:-251644928;mso-width-relative:page;mso-height-relative:page;" filled="f" o:preferrelative="t" stroked="f" coordsize="21600,21600" o:allowincell="f">
          <v:path/>
          <v:fill on="f" focussize="0,0"/>
          <v:stroke on="f" joinstyle="miter"/>
          <v:imagedata r:id="rId2" gain="19661f" blacklevel="22938f" o:title="水印2v2"/>
          <o:lock v:ext="edit" aspectratio="t"/>
        </v:shape>
      </w:pict>
    </w:r>
    <w:r>
      <w:pict>
        <v:shape id="WordPictureWatermark1394937023" o:spid="_x0000_s2050" o:spt="75" alt="水印2v2" type="#_x0000_t75" style="position:absolute;left:0pt;height:586.7pt;width:414.75pt;mso-position-horizontal:center;mso-position-horizontal-relative:margin;mso-position-vertical:center;mso-position-vertical-relative:margin;z-index:-251645952;mso-width-relative:page;mso-height-relative:page;" filled="f" o:preferrelative="t" stroked="f" coordsize="21600,21600" o:allowincell="f">
          <v:path/>
          <v:fill on="f" focussize="0,0"/>
          <v:stroke on="f" joinstyle="miter"/>
          <v:imagedata r:id="rId2" gain="19661f" blacklevel="22938f" o:title="水印2v2"/>
          <o:lock v:ext="edit" aspectratio="t"/>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31BCAC7">
    <w:pPr>
      <w:pStyle w:val="36"/>
      <w:ind w:firstLine="360"/>
    </w:pPr>
    <w:r>
      <w:pict>
        <v:shape id="WordPictureWatermark1394937022" o:spid="_x0000_s2052" o:spt="75" alt="水印2v2" type="#_x0000_t75" style="position:absolute;left:0pt;height:586.7pt;width:414.75pt;mso-position-horizontal:center;mso-position-horizontal-relative:margin;mso-position-vertical:center;mso-position-vertical-relative:margin;z-index:-251646976;mso-width-relative:page;mso-height-relative:page;" filled="f" o:preferrelative="t" stroked="f" coordsize="21600,21600" o:allowincell="f">
          <v:path/>
          <v:fill on="f" focussize="0,0"/>
          <v:stroke on="f" joinstyle="miter"/>
          <v:imagedata r:id="rId1" gain="19661f" blacklevel="22938f" o:title="水印2v2"/>
          <o:lock v:ext="edit" aspectratio="t"/>
        </v:shape>
      </w:pic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F1B665">
    <w:pPr>
      <w:pStyle w:val="36"/>
      <w:ind w:firstLine="360"/>
    </w:pPr>
    <w:r>
      <w:pict>
        <v:shape id="WordPictureWatermark1394937021" o:spid="_x0000_s2049" o:spt="75" alt="水印2v2" type="#_x0000_t75" style="position:absolute;left:0pt;height:586.7pt;width:414.75pt;mso-position-horizontal:center;mso-position-horizontal-relative:margin;mso-position-vertical:center;mso-position-vertical-relative:margin;z-index:-251648000;mso-width-relative:page;mso-height-relative:page;" filled="f" o:preferrelative="t" stroked="f" coordsize="21600,21600" o:allowincell="f">
          <v:path/>
          <v:fill on="f" focussize="0,0"/>
          <v:stroke on="f" joinstyle="miter"/>
          <v:imagedata r:id="rId1" gain="19661f" blacklevel="22938f" o:title="水印2v2"/>
          <o:lock v:ext="edit" aspectratio="t"/>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E"/>
    <w:multiLevelType w:val="singleLevel"/>
    <w:tmpl w:val="FFFFFF7E"/>
    <w:lvl w:ilvl="0" w:tentative="0">
      <w:start w:val="1"/>
      <w:numFmt w:val="decimal"/>
      <w:pStyle w:val="25"/>
      <w:lvlText w:val="%1."/>
      <w:lvlJc w:val="left"/>
      <w:pPr>
        <w:tabs>
          <w:tab w:val="left" w:pos="1080"/>
        </w:tabs>
        <w:ind w:left="1080" w:hanging="360"/>
      </w:pPr>
    </w:lvl>
  </w:abstractNum>
  <w:abstractNum w:abstractNumId="1">
    <w:nsid w:val="FFFFFF7F"/>
    <w:multiLevelType w:val="singleLevel"/>
    <w:tmpl w:val="FFFFFF7F"/>
    <w:lvl w:ilvl="0" w:tentative="0">
      <w:start w:val="1"/>
      <w:numFmt w:val="decimal"/>
      <w:pStyle w:val="14"/>
      <w:lvlText w:val="%1."/>
      <w:lvlJc w:val="left"/>
      <w:pPr>
        <w:tabs>
          <w:tab w:val="left" w:pos="720"/>
        </w:tabs>
        <w:ind w:left="720" w:hanging="360"/>
      </w:pPr>
    </w:lvl>
  </w:abstractNum>
  <w:abstractNum w:abstractNumId="2">
    <w:nsid w:val="FFFFFF82"/>
    <w:multiLevelType w:val="singleLevel"/>
    <w:tmpl w:val="FFFFFF82"/>
    <w:lvl w:ilvl="0" w:tentative="0">
      <w:start w:val="1"/>
      <w:numFmt w:val="bullet"/>
      <w:pStyle w:val="22"/>
      <w:lvlText w:val=""/>
      <w:lvlJc w:val="left"/>
      <w:pPr>
        <w:tabs>
          <w:tab w:val="left" w:pos="1080"/>
        </w:tabs>
        <w:ind w:left="1080" w:hanging="360"/>
      </w:pPr>
      <w:rPr>
        <w:rFonts w:hint="default" w:ascii="Symbol" w:hAnsi="Symbol"/>
      </w:rPr>
    </w:lvl>
  </w:abstractNum>
  <w:abstractNum w:abstractNumId="3">
    <w:nsid w:val="FFFFFF83"/>
    <w:multiLevelType w:val="singleLevel"/>
    <w:tmpl w:val="FFFFFF83"/>
    <w:lvl w:ilvl="0" w:tentative="0">
      <w:start w:val="1"/>
      <w:numFmt w:val="bullet"/>
      <w:pStyle w:val="28"/>
      <w:lvlText w:val=""/>
      <w:lvlJc w:val="left"/>
      <w:pPr>
        <w:tabs>
          <w:tab w:val="left" w:pos="720"/>
        </w:tabs>
        <w:ind w:left="720" w:hanging="360"/>
      </w:pPr>
      <w:rPr>
        <w:rFonts w:hint="default" w:ascii="Symbol" w:hAnsi="Symbol"/>
      </w:rPr>
    </w:lvl>
  </w:abstractNum>
  <w:abstractNum w:abstractNumId="4">
    <w:nsid w:val="FFFFFF88"/>
    <w:multiLevelType w:val="singleLevel"/>
    <w:tmpl w:val="FFFFFF88"/>
    <w:lvl w:ilvl="0" w:tentative="0">
      <w:start w:val="1"/>
      <w:numFmt w:val="decimal"/>
      <w:pStyle w:val="15"/>
      <w:lvlText w:val="%1."/>
      <w:lvlJc w:val="left"/>
      <w:pPr>
        <w:tabs>
          <w:tab w:val="left" w:pos="360"/>
        </w:tabs>
        <w:ind w:left="360" w:hanging="360"/>
      </w:pPr>
    </w:lvl>
  </w:abstractNum>
  <w:abstractNum w:abstractNumId="5">
    <w:nsid w:val="FFFFFF89"/>
    <w:multiLevelType w:val="singleLevel"/>
    <w:tmpl w:val="FFFFFF89"/>
    <w:lvl w:ilvl="0" w:tentative="0">
      <w:start w:val="1"/>
      <w:numFmt w:val="bullet"/>
      <w:pStyle w:val="18"/>
      <w:lvlText w:val=""/>
      <w:lvlJc w:val="left"/>
      <w:pPr>
        <w:tabs>
          <w:tab w:val="left" w:pos="360"/>
        </w:tabs>
        <w:ind w:left="360" w:hanging="360"/>
      </w:pPr>
      <w:rPr>
        <w:rFonts w:hint="default" w:ascii="Symbol" w:hAnsi="Symbol"/>
      </w:rPr>
    </w:lvl>
  </w:abstractNum>
  <w:abstractNum w:abstractNumId="6">
    <w:nsid w:val="00000001"/>
    <w:multiLevelType w:val="multilevel"/>
    <w:tmpl w:val="00000001"/>
    <w:lvl w:ilvl="0" w:tentative="0">
      <w:start w:val="1"/>
      <w:numFmt w:val="bullet"/>
      <w:lvlText w:val=""/>
      <w:lvlJc w:val="left"/>
      <w:pPr>
        <w:ind w:left="720" w:hanging="360"/>
      </w:pPr>
      <w:rPr>
        <w:rFonts w:ascii="Symbol" w:hAnsi="Symbol"/>
      </w:rPr>
    </w:lvl>
    <w:lvl w:ilvl="1" w:tentative="0">
      <w:start w:val="1"/>
      <w:numFmt w:val="bullet"/>
      <w:lvlText w:val="o"/>
      <w:lvlJc w:val="left"/>
      <w:pPr>
        <w:tabs>
          <w:tab w:val="left" w:pos="1440"/>
        </w:tabs>
        <w:ind w:left="1440" w:hanging="360"/>
      </w:pPr>
      <w:rPr>
        <w:rFonts w:ascii="Courier New" w:hAnsi="Courier New"/>
      </w:rPr>
    </w:lvl>
    <w:lvl w:ilvl="2" w:tentative="0">
      <w:start w:val="1"/>
      <w:numFmt w:val="bullet"/>
      <w:lvlText w:val=""/>
      <w:lvlJc w:val="left"/>
      <w:pPr>
        <w:tabs>
          <w:tab w:val="left" w:pos="2160"/>
        </w:tabs>
        <w:ind w:left="2160" w:hanging="360"/>
      </w:pPr>
      <w:rPr>
        <w:rFonts w:ascii="Wingdings" w:hAnsi="Wingdings"/>
      </w:rPr>
    </w:lvl>
    <w:lvl w:ilvl="3" w:tentative="0">
      <w:start w:val="1"/>
      <w:numFmt w:val="bullet"/>
      <w:lvlText w:val=""/>
      <w:lvlJc w:val="left"/>
      <w:pPr>
        <w:tabs>
          <w:tab w:val="left" w:pos="2880"/>
        </w:tabs>
        <w:ind w:left="2880" w:hanging="360"/>
      </w:pPr>
      <w:rPr>
        <w:rFonts w:ascii="Symbol" w:hAnsi="Symbol"/>
      </w:rPr>
    </w:lvl>
    <w:lvl w:ilvl="4" w:tentative="0">
      <w:start w:val="1"/>
      <w:numFmt w:val="bullet"/>
      <w:lvlText w:val="o"/>
      <w:lvlJc w:val="left"/>
      <w:pPr>
        <w:tabs>
          <w:tab w:val="left" w:pos="3600"/>
        </w:tabs>
        <w:ind w:left="3600" w:hanging="360"/>
      </w:pPr>
      <w:rPr>
        <w:rFonts w:ascii="Courier New" w:hAnsi="Courier New"/>
      </w:rPr>
    </w:lvl>
    <w:lvl w:ilvl="5" w:tentative="0">
      <w:start w:val="1"/>
      <w:numFmt w:val="bullet"/>
      <w:lvlText w:val=""/>
      <w:lvlJc w:val="left"/>
      <w:pPr>
        <w:tabs>
          <w:tab w:val="left" w:pos="4320"/>
        </w:tabs>
        <w:ind w:left="4320" w:hanging="360"/>
      </w:pPr>
      <w:rPr>
        <w:rFonts w:ascii="Wingdings" w:hAnsi="Wingdings"/>
      </w:rPr>
    </w:lvl>
    <w:lvl w:ilvl="6" w:tentative="0">
      <w:start w:val="1"/>
      <w:numFmt w:val="bullet"/>
      <w:lvlText w:val=""/>
      <w:lvlJc w:val="left"/>
      <w:pPr>
        <w:tabs>
          <w:tab w:val="left" w:pos="5040"/>
        </w:tabs>
        <w:ind w:left="5040" w:hanging="360"/>
      </w:pPr>
      <w:rPr>
        <w:rFonts w:ascii="Symbol" w:hAnsi="Symbol"/>
      </w:rPr>
    </w:lvl>
    <w:lvl w:ilvl="7" w:tentative="0">
      <w:start w:val="1"/>
      <w:numFmt w:val="bullet"/>
      <w:lvlText w:val="o"/>
      <w:lvlJc w:val="left"/>
      <w:pPr>
        <w:tabs>
          <w:tab w:val="left" w:pos="5760"/>
        </w:tabs>
        <w:ind w:left="5760" w:hanging="360"/>
      </w:pPr>
      <w:rPr>
        <w:rFonts w:ascii="Courier New" w:hAnsi="Courier New"/>
      </w:rPr>
    </w:lvl>
    <w:lvl w:ilvl="8" w:tentative="0">
      <w:start w:val="1"/>
      <w:numFmt w:val="bullet"/>
      <w:lvlText w:val=""/>
      <w:lvlJc w:val="left"/>
      <w:pPr>
        <w:tabs>
          <w:tab w:val="left" w:pos="6480"/>
        </w:tabs>
        <w:ind w:left="6480" w:hanging="360"/>
      </w:pPr>
      <w:rPr>
        <w:rFonts w:ascii="Wingdings" w:hAnsi="Wingdings"/>
      </w:rPr>
    </w:lvl>
  </w:abstractNum>
  <w:abstractNum w:abstractNumId="7">
    <w:nsid w:val="00000002"/>
    <w:multiLevelType w:val="multilevel"/>
    <w:tmpl w:val="00000002"/>
    <w:lvl w:ilvl="0" w:tentative="0">
      <w:start w:val="1"/>
      <w:numFmt w:val="bullet"/>
      <w:lvlText w:val=""/>
      <w:lvlJc w:val="left"/>
      <w:pPr>
        <w:ind w:left="720" w:hanging="360"/>
      </w:pPr>
      <w:rPr>
        <w:rFonts w:ascii="Symbol" w:hAnsi="Symbol"/>
      </w:rPr>
    </w:lvl>
    <w:lvl w:ilvl="1" w:tentative="0">
      <w:start w:val="1"/>
      <w:numFmt w:val="bullet"/>
      <w:lvlText w:val="o"/>
      <w:lvlJc w:val="left"/>
      <w:pPr>
        <w:tabs>
          <w:tab w:val="left" w:pos="1440"/>
        </w:tabs>
        <w:ind w:left="1440" w:hanging="360"/>
      </w:pPr>
      <w:rPr>
        <w:rFonts w:ascii="Courier New" w:hAnsi="Courier New"/>
      </w:rPr>
    </w:lvl>
    <w:lvl w:ilvl="2" w:tentative="0">
      <w:start w:val="1"/>
      <w:numFmt w:val="bullet"/>
      <w:lvlText w:val=""/>
      <w:lvlJc w:val="left"/>
      <w:pPr>
        <w:tabs>
          <w:tab w:val="left" w:pos="2160"/>
        </w:tabs>
        <w:ind w:left="2160" w:hanging="360"/>
      </w:pPr>
      <w:rPr>
        <w:rFonts w:ascii="Wingdings" w:hAnsi="Wingdings"/>
      </w:rPr>
    </w:lvl>
    <w:lvl w:ilvl="3" w:tentative="0">
      <w:start w:val="1"/>
      <w:numFmt w:val="bullet"/>
      <w:lvlText w:val=""/>
      <w:lvlJc w:val="left"/>
      <w:pPr>
        <w:tabs>
          <w:tab w:val="left" w:pos="2880"/>
        </w:tabs>
        <w:ind w:left="2880" w:hanging="360"/>
      </w:pPr>
      <w:rPr>
        <w:rFonts w:ascii="Symbol" w:hAnsi="Symbol"/>
      </w:rPr>
    </w:lvl>
    <w:lvl w:ilvl="4" w:tentative="0">
      <w:start w:val="1"/>
      <w:numFmt w:val="bullet"/>
      <w:lvlText w:val="o"/>
      <w:lvlJc w:val="left"/>
      <w:pPr>
        <w:tabs>
          <w:tab w:val="left" w:pos="3600"/>
        </w:tabs>
        <w:ind w:left="3600" w:hanging="360"/>
      </w:pPr>
      <w:rPr>
        <w:rFonts w:ascii="Courier New" w:hAnsi="Courier New"/>
      </w:rPr>
    </w:lvl>
    <w:lvl w:ilvl="5" w:tentative="0">
      <w:start w:val="1"/>
      <w:numFmt w:val="bullet"/>
      <w:lvlText w:val=""/>
      <w:lvlJc w:val="left"/>
      <w:pPr>
        <w:tabs>
          <w:tab w:val="left" w:pos="4320"/>
        </w:tabs>
        <w:ind w:left="4320" w:hanging="360"/>
      </w:pPr>
      <w:rPr>
        <w:rFonts w:ascii="Wingdings" w:hAnsi="Wingdings"/>
      </w:rPr>
    </w:lvl>
    <w:lvl w:ilvl="6" w:tentative="0">
      <w:start w:val="1"/>
      <w:numFmt w:val="bullet"/>
      <w:lvlText w:val=""/>
      <w:lvlJc w:val="left"/>
      <w:pPr>
        <w:tabs>
          <w:tab w:val="left" w:pos="5040"/>
        </w:tabs>
        <w:ind w:left="5040" w:hanging="360"/>
      </w:pPr>
      <w:rPr>
        <w:rFonts w:ascii="Symbol" w:hAnsi="Symbol"/>
      </w:rPr>
    </w:lvl>
    <w:lvl w:ilvl="7" w:tentative="0">
      <w:start w:val="1"/>
      <w:numFmt w:val="bullet"/>
      <w:lvlText w:val="o"/>
      <w:lvlJc w:val="left"/>
      <w:pPr>
        <w:tabs>
          <w:tab w:val="left" w:pos="5760"/>
        </w:tabs>
        <w:ind w:left="5760" w:hanging="360"/>
      </w:pPr>
      <w:rPr>
        <w:rFonts w:ascii="Courier New" w:hAnsi="Courier New"/>
      </w:rPr>
    </w:lvl>
    <w:lvl w:ilvl="8" w:tentative="0">
      <w:start w:val="1"/>
      <w:numFmt w:val="bullet"/>
      <w:lvlText w:val=""/>
      <w:lvlJc w:val="left"/>
      <w:pPr>
        <w:tabs>
          <w:tab w:val="left" w:pos="6480"/>
        </w:tabs>
        <w:ind w:left="6480" w:hanging="360"/>
      </w:pPr>
      <w:rPr>
        <w:rFonts w:ascii="Wingdings" w:hAnsi="Wingdings"/>
      </w:rPr>
    </w:lvl>
  </w:abstractNum>
  <w:abstractNum w:abstractNumId="8">
    <w:nsid w:val="00000003"/>
    <w:multiLevelType w:val="multilevel"/>
    <w:tmpl w:val="00000003"/>
    <w:lvl w:ilvl="0" w:tentative="0">
      <w:start w:val="1"/>
      <w:numFmt w:val="bullet"/>
      <w:lvlText w:val=""/>
      <w:lvlJc w:val="left"/>
      <w:pPr>
        <w:ind w:left="720" w:hanging="360"/>
      </w:pPr>
      <w:rPr>
        <w:rFonts w:ascii="Symbol" w:hAnsi="Symbol"/>
      </w:rPr>
    </w:lvl>
    <w:lvl w:ilvl="1" w:tentative="0">
      <w:start w:val="1"/>
      <w:numFmt w:val="bullet"/>
      <w:lvlText w:val="o"/>
      <w:lvlJc w:val="left"/>
      <w:pPr>
        <w:ind w:left="1440" w:hanging="360"/>
      </w:pPr>
      <w:rPr>
        <w:rFonts w:ascii="Courier New" w:hAnsi="Courier New"/>
      </w:rPr>
    </w:lvl>
    <w:lvl w:ilvl="2" w:tentative="0">
      <w:start w:val="1"/>
      <w:numFmt w:val="bullet"/>
      <w:lvlText w:val=""/>
      <w:lvlJc w:val="left"/>
      <w:pPr>
        <w:tabs>
          <w:tab w:val="left" w:pos="2160"/>
        </w:tabs>
        <w:ind w:left="2160" w:hanging="360"/>
      </w:pPr>
      <w:rPr>
        <w:rFonts w:ascii="Wingdings" w:hAnsi="Wingdings"/>
      </w:rPr>
    </w:lvl>
    <w:lvl w:ilvl="3" w:tentative="0">
      <w:start w:val="1"/>
      <w:numFmt w:val="bullet"/>
      <w:lvlText w:val=""/>
      <w:lvlJc w:val="left"/>
      <w:pPr>
        <w:tabs>
          <w:tab w:val="left" w:pos="2880"/>
        </w:tabs>
        <w:ind w:left="2880" w:hanging="360"/>
      </w:pPr>
      <w:rPr>
        <w:rFonts w:ascii="Symbol" w:hAnsi="Symbol"/>
      </w:rPr>
    </w:lvl>
    <w:lvl w:ilvl="4" w:tentative="0">
      <w:start w:val="1"/>
      <w:numFmt w:val="bullet"/>
      <w:lvlText w:val="o"/>
      <w:lvlJc w:val="left"/>
      <w:pPr>
        <w:tabs>
          <w:tab w:val="left" w:pos="3600"/>
        </w:tabs>
        <w:ind w:left="3600" w:hanging="360"/>
      </w:pPr>
      <w:rPr>
        <w:rFonts w:ascii="Courier New" w:hAnsi="Courier New"/>
      </w:rPr>
    </w:lvl>
    <w:lvl w:ilvl="5" w:tentative="0">
      <w:start w:val="1"/>
      <w:numFmt w:val="bullet"/>
      <w:lvlText w:val=""/>
      <w:lvlJc w:val="left"/>
      <w:pPr>
        <w:tabs>
          <w:tab w:val="left" w:pos="4320"/>
        </w:tabs>
        <w:ind w:left="4320" w:hanging="360"/>
      </w:pPr>
      <w:rPr>
        <w:rFonts w:ascii="Wingdings" w:hAnsi="Wingdings"/>
      </w:rPr>
    </w:lvl>
    <w:lvl w:ilvl="6" w:tentative="0">
      <w:start w:val="1"/>
      <w:numFmt w:val="bullet"/>
      <w:lvlText w:val=""/>
      <w:lvlJc w:val="left"/>
      <w:pPr>
        <w:tabs>
          <w:tab w:val="left" w:pos="5040"/>
        </w:tabs>
        <w:ind w:left="5040" w:hanging="360"/>
      </w:pPr>
      <w:rPr>
        <w:rFonts w:ascii="Symbol" w:hAnsi="Symbol"/>
      </w:rPr>
    </w:lvl>
    <w:lvl w:ilvl="7" w:tentative="0">
      <w:start w:val="1"/>
      <w:numFmt w:val="bullet"/>
      <w:lvlText w:val="o"/>
      <w:lvlJc w:val="left"/>
      <w:pPr>
        <w:tabs>
          <w:tab w:val="left" w:pos="5760"/>
        </w:tabs>
        <w:ind w:left="5760" w:hanging="360"/>
      </w:pPr>
      <w:rPr>
        <w:rFonts w:ascii="Courier New" w:hAnsi="Courier New"/>
      </w:rPr>
    </w:lvl>
    <w:lvl w:ilvl="8" w:tentative="0">
      <w:start w:val="1"/>
      <w:numFmt w:val="bullet"/>
      <w:lvlText w:val=""/>
      <w:lvlJc w:val="left"/>
      <w:pPr>
        <w:tabs>
          <w:tab w:val="left" w:pos="6480"/>
        </w:tabs>
        <w:ind w:left="6480" w:hanging="360"/>
      </w:pPr>
      <w:rPr>
        <w:rFonts w:ascii="Wingdings" w:hAnsi="Wingdings"/>
      </w:rPr>
    </w:lvl>
  </w:abstractNum>
  <w:abstractNum w:abstractNumId="9">
    <w:nsid w:val="00000004"/>
    <w:multiLevelType w:val="multilevel"/>
    <w:tmpl w:val="00000004"/>
    <w:lvl w:ilvl="0" w:tentative="0">
      <w:start w:val="1"/>
      <w:numFmt w:val="bullet"/>
      <w:lvlText w:val=""/>
      <w:lvlJc w:val="left"/>
      <w:pPr>
        <w:ind w:left="720" w:hanging="360"/>
      </w:pPr>
      <w:rPr>
        <w:rFonts w:ascii="Symbol" w:hAnsi="Symbol"/>
      </w:rPr>
    </w:lvl>
    <w:lvl w:ilvl="1" w:tentative="0">
      <w:start w:val="1"/>
      <w:numFmt w:val="bullet"/>
      <w:lvlText w:val="o"/>
      <w:lvlJc w:val="left"/>
      <w:pPr>
        <w:tabs>
          <w:tab w:val="left" w:pos="1440"/>
        </w:tabs>
        <w:ind w:left="1440" w:hanging="360"/>
      </w:pPr>
      <w:rPr>
        <w:rFonts w:ascii="Courier New" w:hAnsi="Courier New"/>
      </w:rPr>
    </w:lvl>
    <w:lvl w:ilvl="2" w:tentative="0">
      <w:start w:val="1"/>
      <w:numFmt w:val="bullet"/>
      <w:lvlText w:val=""/>
      <w:lvlJc w:val="left"/>
      <w:pPr>
        <w:tabs>
          <w:tab w:val="left" w:pos="2160"/>
        </w:tabs>
        <w:ind w:left="2160" w:hanging="360"/>
      </w:pPr>
      <w:rPr>
        <w:rFonts w:ascii="Wingdings" w:hAnsi="Wingdings"/>
      </w:rPr>
    </w:lvl>
    <w:lvl w:ilvl="3" w:tentative="0">
      <w:start w:val="1"/>
      <w:numFmt w:val="bullet"/>
      <w:lvlText w:val=""/>
      <w:lvlJc w:val="left"/>
      <w:pPr>
        <w:tabs>
          <w:tab w:val="left" w:pos="2880"/>
        </w:tabs>
        <w:ind w:left="2880" w:hanging="360"/>
      </w:pPr>
      <w:rPr>
        <w:rFonts w:ascii="Symbol" w:hAnsi="Symbol"/>
      </w:rPr>
    </w:lvl>
    <w:lvl w:ilvl="4" w:tentative="0">
      <w:start w:val="1"/>
      <w:numFmt w:val="bullet"/>
      <w:lvlText w:val="o"/>
      <w:lvlJc w:val="left"/>
      <w:pPr>
        <w:tabs>
          <w:tab w:val="left" w:pos="3600"/>
        </w:tabs>
        <w:ind w:left="3600" w:hanging="360"/>
      </w:pPr>
      <w:rPr>
        <w:rFonts w:ascii="Courier New" w:hAnsi="Courier New"/>
      </w:rPr>
    </w:lvl>
    <w:lvl w:ilvl="5" w:tentative="0">
      <w:start w:val="1"/>
      <w:numFmt w:val="bullet"/>
      <w:lvlText w:val=""/>
      <w:lvlJc w:val="left"/>
      <w:pPr>
        <w:tabs>
          <w:tab w:val="left" w:pos="4320"/>
        </w:tabs>
        <w:ind w:left="4320" w:hanging="360"/>
      </w:pPr>
      <w:rPr>
        <w:rFonts w:ascii="Wingdings" w:hAnsi="Wingdings"/>
      </w:rPr>
    </w:lvl>
    <w:lvl w:ilvl="6" w:tentative="0">
      <w:start w:val="1"/>
      <w:numFmt w:val="bullet"/>
      <w:lvlText w:val=""/>
      <w:lvlJc w:val="left"/>
      <w:pPr>
        <w:tabs>
          <w:tab w:val="left" w:pos="5040"/>
        </w:tabs>
        <w:ind w:left="5040" w:hanging="360"/>
      </w:pPr>
      <w:rPr>
        <w:rFonts w:ascii="Symbol" w:hAnsi="Symbol"/>
      </w:rPr>
    </w:lvl>
    <w:lvl w:ilvl="7" w:tentative="0">
      <w:start w:val="1"/>
      <w:numFmt w:val="bullet"/>
      <w:lvlText w:val="o"/>
      <w:lvlJc w:val="left"/>
      <w:pPr>
        <w:tabs>
          <w:tab w:val="left" w:pos="5760"/>
        </w:tabs>
        <w:ind w:left="5760" w:hanging="360"/>
      </w:pPr>
      <w:rPr>
        <w:rFonts w:ascii="Courier New" w:hAnsi="Courier New"/>
      </w:rPr>
    </w:lvl>
    <w:lvl w:ilvl="8" w:tentative="0">
      <w:start w:val="1"/>
      <w:numFmt w:val="bullet"/>
      <w:lvlText w:val=""/>
      <w:lvlJc w:val="left"/>
      <w:pPr>
        <w:tabs>
          <w:tab w:val="left" w:pos="6480"/>
        </w:tabs>
        <w:ind w:left="6480" w:hanging="360"/>
      </w:pPr>
      <w:rPr>
        <w:rFonts w:ascii="Wingdings" w:hAnsi="Wingdings"/>
      </w:rPr>
    </w:lvl>
  </w:abstractNum>
  <w:abstractNum w:abstractNumId="10">
    <w:nsid w:val="00000005"/>
    <w:multiLevelType w:val="multilevel"/>
    <w:tmpl w:val="00000005"/>
    <w:lvl w:ilvl="0" w:tentative="0">
      <w:start w:val="1"/>
      <w:numFmt w:val="bullet"/>
      <w:lvlText w:val=""/>
      <w:lvlJc w:val="left"/>
      <w:pPr>
        <w:ind w:left="720" w:hanging="360"/>
      </w:pPr>
      <w:rPr>
        <w:rFonts w:ascii="Symbol" w:hAnsi="Symbol"/>
      </w:rPr>
    </w:lvl>
    <w:lvl w:ilvl="1" w:tentative="0">
      <w:start w:val="1"/>
      <w:numFmt w:val="bullet"/>
      <w:lvlText w:val="o"/>
      <w:lvlJc w:val="left"/>
      <w:pPr>
        <w:tabs>
          <w:tab w:val="left" w:pos="1440"/>
        </w:tabs>
        <w:ind w:left="1440" w:hanging="360"/>
      </w:pPr>
      <w:rPr>
        <w:rFonts w:ascii="Courier New" w:hAnsi="Courier New"/>
      </w:rPr>
    </w:lvl>
    <w:lvl w:ilvl="2" w:tentative="0">
      <w:start w:val="1"/>
      <w:numFmt w:val="bullet"/>
      <w:lvlText w:val=""/>
      <w:lvlJc w:val="left"/>
      <w:pPr>
        <w:tabs>
          <w:tab w:val="left" w:pos="2160"/>
        </w:tabs>
        <w:ind w:left="2160" w:hanging="360"/>
      </w:pPr>
      <w:rPr>
        <w:rFonts w:ascii="Wingdings" w:hAnsi="Wingdings"/>
      </w:rPr>
    </w:lvl>
    <w:lvl w:ilvl="3" w:tentative="0">
      <w:start w:val="1"/>
      <w:numFmt w:val="bullet"/>
      <w:lvlText w:val=""/>
      <w:lvlJc w:val="left"/>
      <w:pPr>
        <w:tabs>
          <w:tab w:val="left" w:pos="2880"/>
        </w:tabs>
        <w:ind w:left="2880" w:hanging="360"/>
      </w:pPr>
      <w:rPr>
        <w:rFonts w:ascii="Symbol" w:hAnsi="Symbol"/>
      </w:rPr>
    </w:lvl>
    <w:lvl w:ilvl="4" w:tentative="0">
      <w:start w:val="1"/>
      <w:numFmt w:val="bullet"/>
      <w:lvlText w:val="o"/>
      <w:lvlJc w:val="left"/>
      <w:pPr>
        <w:tabs>
          <w:tab w:val="left" w:pos="3600"/>
        </w:tabs>
        <w:ind w:left="3600" w:hanging="360"/>
      </w:pPr>
      <w:rPr>
        <w:rFonts w:ascii="Courier New" w:hAnsi="Courier New"/>
      </w:rPr>
    </w:lvl>
    <w:lvl w:ilvl="5" w:tentative="0">
      <w:start w:val="1"/>
      <w:numFmt w:val="bullet"/>
      <w:lvlText w:val=""/>
      <w:lvlJc w:val="left"/>
      <w:pPr>
        <w:tabs>
          <w:tab w:val="left" w:pos="4320"/>
        </w:tabs>
        <w:ind w:left="4320" w:hanging="360"/>
      </w:pPr>
      <w:rPr>
        <w:rFonts w:ascii="Wingdings" w:hAnsi="Wingdings"/>
      </w:rPr>
    </w:lvl>
    <w:lvl w:ilvl="6" w:tentative="0">
      <w:start w:val="1"/>
      <w:numFmt w:val="bullet"/>
      <w:lvlText w:val=""/>
      <w:lvlJc w:val="left"/>
      <w:pPr>
        <w:tabs>
          <w:tab w:val="left" w:pos="5040"/>
        </w:tabs>
        <w:ind w:left="5040" w:hanging="360"/>
      </w:pPr>
      <w:rPr>
        <w:rFonts w:ascii="Symbol" w:hAnsi="Symbol"/>
      </w:rPr>
    </w:lvl>
    <w:lvl w:ilvl="7" w:tentative="0">
      <w:start w:val="1"/>
      <w:numFmt w:val="bullet"/>
      <w:lvlText w:val="o"/>
      <w:lvlJc w:val="left"/>
      <w:pPr>
        <w:tabs>
          <w:tab w:val="left" w:pos="5760"/>
        </w:tabs>
        <w:ind w:left="5760" w:hanging="360"/>
      </w:pPr>
      <w:rPr>
        <w:rFonts w:ascii="Courier New" w:hAnsi="Courier New"/>
      </w:rPr>
    </w:lvl>
    <w:lvl w:ilvl="8" w:tentative="0">
      <w:start w:val="1"/>
      <w:numFmt w:val="bullet"/>
      <w:lvlText w:val=""/>
      <w:lvlJc w:val="left"/>
      <w:pPr>
        <w:tabs>
          <w:tab w:val="left" w:pos="6480"/>
        </w:tabs>
        <w:ind w:left="6480" w:hanging="360"/>
      </w:pPr>
      <w:rPr>
        <w:rFonts w:ascii="Wingdings" w:hAnsi="Wingdings"/>
      </w:rPr>
    </w:lvl>
  </w:abstractNum>
  <w:abstractNum w:abstractNumId="11">
    <w:nsid w:val="00000007"/>
    <w:multiLevelType w:val="multilevel"/>
    <w:tmpl w:val="00000007"/>
    <w:lvl w:ilvl="0" w:tentative="0">
      <w:start w:val="1"/>
      <w:numFmt w:val="bullet"/>
      <w:lvlText w:val=""/>
      <w:lvlJc w:val="left"/>
      <w:pPr>
        <w:ind w:left="720" w:hanging="360"/>
      </w:pPr>
      <w:rPr>
        <w:rFonts w:ascii="Symbol" w:hAnsi="Symbol"/>
      </w:rPr>
    </w:lvl>
    <w:lvl w:ilvl="1" w:tentative="0">
      <w:start w:val="1"/>
      <w:numFmt w:val="bullet"/>
      <w:lvlText w:val="o"/>
      <w:lvlJc w:val="left"/>
      <w:pPr>
        <w:tabs>
          <w:tab w:val="left" w:pos="1440"/>
        </w:tabs>
        <w:ind w:left="1440" w:hanging="360"/>
      </w:pPr>
      <w:rPr>
        <w:rFonts w:ascii="Courier New" w:hAnsi="Courier New"/>
      </w:rPr>
    </w:lvl>
    <w:lvl w:ilvl="2" w:tentative="0">
      <w:start w:val="1"/>
      <w:numFmt w:val="bullet"/>
      <w:lvlText w:val=""/>
      <w:lvlJc w:val="left"/>
      <w:pPr>
        <w:tabs>
          <w:tab w:val="left" w:pos="2160"/>
        </w:tabs>
        <w:ind w:left="2160" w:hanging="360"/>
      </w:pPr>
      <w:rPr>
        <w:rFonts w:ascii="Wingdings" w:hAnsi="Wingdings"/>
      </w:rPr>
    </w:lvl>
    <w:lvl w:ilvl="3" w:tentative="0">
      <w:start w:val="1"/>
      <w:numFmt w:val="bullet"/>
      <w:lvlText w:val=""/>
      <w:lvlJc w:val="left"/>
      <w:pPr>
        <w:tabs>
          <w:tab w:val="left" w:pos="2880"/>
        </w:tabs>
        <w:ind w:left="2880" w:hanging="360"/>
      </w:pPr>
      <w:rPr>
        <w:rFonts w:ascii="Symbol" w:hAnsi="Symbol"/>
      </w:rPr>
    </w:lvl>
    <w:lvl w:ilvl="4" w:tentative="0">
      <w:start w:val="1"/>
      <w:numFmt w:val="bullet"/>
      <w:lvlText w:val="o"/>
      <w:lvlJc w:val="left"/>
      <w:pPr>
        <w:tabs>
          <w:tab w:val="left" w:pos="3600"/>
        </w:tabs>
        <w:ind w:left="3600" w:hanging="360"/>
      </w:pPr>
      <w:rPr>
        <w:rFonts w:ascii="Courier New" w:hAnsi="Courier New"/>
      </w:rPr>
    </w:lvl>
    <w:lvl w:ilvl="5" w:tentative="0">
      <w:start w:val="1"/>
      <w:numFmt w:val="bullet"/>
      <w:lvlText w:val=""/>
      <w:lvlJc w:val="left"/>
      <w:pPr>
        <w:tabs>
          <w:tab w:val="left" w:pos="4320"/>
        </w:tabs>
        <w:ind w:left="4320" w:hanging="360"/>
      </w:pPr>
      <w:rPr>
        <w:rFonts w:ascii="Wingdings" w:hAnsi="Wingdings"/>
      </w:rPr>
    </w:lvl>
    <w:lvl w:ilvl="6" w:tentative="0">
      <w:start w:val="1"/>
      <w:numFmt w:val="bullet"/>
      <w:lvlText w:val=""/>
      <w:lvlJc w:val="left"/>
      <w:pPr>
        <w:tabs>
          <w:tab w:val="left" w:pos="5040"/>
        </w:tabs>
        <w:ind w:left="5040" w:hanging="360"/>
      </w:pPr>
      <w:rPr>
        <w:rFonts w:ascii="Symbol" w:hAnsi="Symbol"/>
      </w:rPr>
    </w:lvl>
    <w:lvl w:ilvl="7" w:tentative="0">
      <w:start w:val="1"/>
      <w:numFmt w:val="bullet"/>
      <w:lvlText w:val="o"/>
      <w:lvlJc w:val="left"/>
      <w:pPr>
        <w:tabs>
          <w:tab w:val="left" w:pos="5760"/>
        </w:tabs>
        <w:ind w:left="5760" w:hanging="360"/>
      </w:pPr>
      <w:rPr>
        <w:rFonts w:ascii="Courier New" w:hAnsi="Courier New"/>
      </w:rPr>
    </w:lvl>
    <w:lvl w:ilvl="8" w:tentative="0">
      <w:start w:val="1"/>
      <w:numFmt w:val="bullet"/>
      <w:lvlText w:val=""/>
      <w:lvlJc w:val="left"/>
      <w:pPr>
        <w:tabs>
          <w:tab w:val="left" w:pos="6480"/>
        </w:tabs>
        <w:ind w:left="6480" w:hanging="360"/>
      </w:pPr>
      <w:rPr>
        <w:rFonts w:ascii="Wingdings" w:hAnsi="Wingdings"/>
      </w:rPr>
    </w:lvl>
  </w:abstractNum>
  <w:abstractNum w:abstractNumId="12">
    <w:nsid w:val="00000008"/>
    <w:multiLevelType w:val="multilevel"/>
    <w:tmpl w:val="00000008"/>
    <w:lvl w:ilvl="0" w:tentative="0">
      <w:start w:val="1"/>
      <w:numFmt w:val="bullet"/>
      <w:lvlText w:val=""/>
      <w:lvlJc w:val="left"/>
      <w:pPr>
        <w:ind w:left="720" w:hanging="360"/>
      </w:pPr>
      <w:rPr>
        <w:rFonts w:ascii="Symbol" w:hAnsi="Symbol"/>
      </w:rPr>
    </w:lvl>
    <w:lvl w:ilvl="1" w:tentative="0">
      <w:start w:val="1"/>
      <w:numFmt w:val="bullet"/>
      <w:lvlText w:val="o"/>
      <w:lvlJc w:val="left"/>
      <w:pPr>
        <w:tabs>
          <w:tab w:val="left" w:pos="1440"/>
        </w:tabs>
        <w:ind w:left="1440" w:hanging="360"/>
      </w:pPr>
      <w:rPr>
        <w:rFonts w:ascii="Courier New" w:hAnsi="Courier New"/>
      </w:rPr>
    </w:lvl>
    <w:lvl w:ilvl="2" w:tentative="0">
      <w:start w:val="1"/>
      <w:numFmt w:val="bullet"/>
      <w:lvlText w:val=""/>
      <w:lvlJc w:val="left"/>
      <w:pPr>
        <w:tabs>
          <w:tab w:val="left" w:pos="2160"/>
        </w:tabs>
        <w:ind w:left="2160" w:hanging="360"/>
      </w:pPr>
      <w:rPr>
        <w:rFonts w:ascii="Wingdings" w:hAnsi="Wingdings"/>
      </w:rPr>
    </w:lvl>
    <w:lvl w:ilvl="3" w:tentative="0">
      <w:start w:val="1"/>
      <w:numFmt w:val="bullet"/>
      <w:lvlText w:val=""/>
      <w:lvlJc w:val="left"/>
      <w:pPr>
        <w:tabs>
          <w:tab w:val="left" w:pos="2880"/>
        </w:tabs>
        <w:ind w:left="2880" w:hanging="360"/>
      </w:pPr>
      <w:rPr>
        <w:rFonts w:ascii="Symbol" w:hAnsi="Symbol"/>
      </w:rPr>
    </w:lvl>
    <w:lvl w:ilvl="4" w:tentative="0">
      <w:start w:val="1"/>
      <w:numFmt w:val="bullet"/>
      <w:lvlText w:val="o"/>
      <w:lvlJc w:val="left"/>
      <w:pPr>
        <w:tabs>
          <w:tab w:val="left" w:pos="3600"/>
        </w:tabs>
        <w:ind w:left="3600" w:hanging="360"/>
      </w:pPr>
      <w:rPr>
        <w:rFonts w:ascii="Courier New" w:hAnsi="Courier New"/>
      </w:rPr>
    </w:lvl>
    <w:lvl w:ilvl="5" w:tentative="0">
      <w:start w:val="1"/>
      <w:numFmt w:val="bullet"/>
      <w:lvlText w:val=""/>
      <w:lvlJc w:val="left"/>
      <w:pPr>
        <w:tabs>
          <w:tab w:val="left" w:pos="4320"/>
        </w:tabs>
        <w:ind w:left="4320" w:hanging="360"/>
      </w:pPr>
      <w:rPr>
        <w:rFonts w:ascii="Wingdings" w:hAnsi="Wingdings"/>
      </w:rPr>
    </w:lvl>
    <w:lvl w:ilvl="6" w:tentative="0">
      <w:start w:val="1"/>
      <w:numFmt w:val="bullet"/>
      <w:lvlText w:val=""/>
      <w:lvlJc w:val="left"/>
      <w:pPr>
        <w:tabs>
          <w:tab w:val="left" w:pos="5040"/>
        </w:tabs>
        <w:ind w:left="5040" w:hanging="360"/>
      </w:pPr>
      <w:rPr>
        <w:rFonts w:ascii="Symbol" w:hAnsi="Symbol"/>
      </w:rPr>
    </w:lvl>
    <w:lvl w:ilvl="7" w:tentative="0">
      <w:start w:val="1"/>
      <w:numFmt w:val="bullet"/>
      <w:lvlText w:val="o"/>
      <w:lvlJc w:val="left"/>
      <w:pPr>
        <w:tabs>
          <w:tab w:val="left" w:pos="5760"/>
        </w:tabs>
        <w:ind w:left="5760" w:hanging="360"/>
      </w:pPr>
      <w:rPr>
        <w:rFonts w:ascii="Courier New" w:hAnsi="Courier New"/>
      </w:rPr>
    </w:lvl>
    <w:lvl w:ilvl="8" w:tentative="0">
      <w:start w:val="1"/>
      <w:numFmt w:val="bullet"/>
      <w:lvlText w:val=""/>
      <w:lvlJc w:val="left"/>
      <w:pPr>
        <w:tabs>
          <w:tab w:val="left" w:pos="6480"/>
        </w:tabs>
        <w:ind w:left="6480" w:hanging="360"/>
      </w:pPr>
      <w:rPr>
        <w:rFonts w:ascii="Wingdings" w:hAnsi="Wingdings"/>
      </w:rPr>
    </w:lvl>
  </w:abstractNum>
  <w:abstractNum w:abstractNumId="13">
    <w:nsid w:val="00000009"/>
    <w:multiLevelType w:val="multilevel"/>
    <w:tmpl w:val="00000009"/>
    <w:lvl w:ilvl="0" w:tentative="0">
      <w:start w:val="1"/>
      <w:numFmt w:val="bullet"/>
      <w:lvlText w:val=""/>
      <w:lvlJc w:val="left"/>
      <w:pPr>
        <w:ind w:left="720" w:hanging="360"/>
      </w:pPr>
      <w:rPr>
        <w:rFonts w:ascii="Symbol" w:hAnsi="Symbol"/>
      </w:rPr>
    </w:lvl>
    <w:lvl w:ilvl="1" w:tentative="0">
      <w:start w:val="1"/>
      <w:numFmt w:val="bullet"/>
      <w:lvlText w:val="o"/>
      <w:lvlJc w:val="left"/>
      <w:pPr>
        <w:tabs>
          <w:tab w:val="left" w:pos="1440"/>
        </w:tabs>
        <w:ind w:left="1440" w:hanging="360"/>
      </w:pPr>
      <w:rPr>
        <w:rFonts w:ascii="Courier New" w:hAnsi="Courier New"/>
      </w:rPr>
    </w:lvl>
    <w:lvl w:ilvl="2" w:tentative="0">
      <w:start w:val="1"/>
      <w:numFmt w:val="bullet"/>
      <w:lvlText w:val=""/>
      <w:lvlJc w:val="left"/>
      <w:pPr>
        <w:tabs>
          <w:tab w:val="left" w:pos="2160"/>
        </w:tabs>
        <w:ind w:left="2160" w:hanging="360"/>
      </w:pPr>
      <w:rPr>
        <w:rFonts w:ascii="Wingdings" w:hAnsi="Wingdings"/>
      </w:rPr>
    </w:lvl>
    <w:lvl w:ilvl="3" w:tentative="0">
      <w:start w:val="1"/>
      <w:numFmt w:val="bullet"/>
      <w:lvlText w:val=""/>
      <w:lvlJc w:val="left"/>
      <w:pPr>
        <w:tabs>
          <w:tab w:val="left" w:pos="2880"/>
        </w:tabs>
        <w:ind w:left="2880" w:hanging="360"/>
      </w:pPr>
      <w:rPr>
        <w:rFonts w:ascii="Symbol" w:hAnsi="Symbol"/>
      </w:rPr>
    </w:lvl>
    <w:lvl w:ilvl="4" w:tentative="0">
      <w:start w:val="1"/>
      <w:numFmt w:val="bullet"/>
      <w:lvlText w:val="o"/>
      <w:lvlJc w:val="left"/>
      <w:pPr>
        <w:tabs>
          <w:tab w:val="left" w:pos="3600"/>
        </w:tabs>
        <w:ind w:left="3600" w:hanging="360"/>
      </w:pPr>
      <w:rPr>
        <w:rFonts w:ascii="Courier New" w:hAnsi="Courier New"/>
      </w:rPr>
    </w:lvl>
    <w:lvl w:ilvl="5" w:tentative="0">
      <w:start w:val="1"/>
      <w:numFmt w:val="bullet"/>
      <w:lvlText w:val=""/>
      <w:lvlJc w:val="left"/>
      <w:pPr>
        <w:tabs>
          <w:tab w:val="left" w:pos="4320"/>
        </w:tabs>
        <w:ind w:left="4320" w:hanging="360"/>
      </w:pPr>
      <w:rPr>
        <w:rFonts w:ascii="Wingdings" w:hAnsi="Wingdings"/>
      </w:rPr>
    </w:lvl>
    <w:lvl w:ilvl="6" w:tentative="0">
      <w:start w:val="1"/>
      <w:numFmt w:val="bullet"/>
      <w:lvlText w:val=""/>
      <w:lvlJc w:val="left"/>
      <w:pPr>
        <w:tabs>
          <w:tab w:val="left" w:pos="5040"/>
        </w:tabs>
        <w:ind w:left="5040" w:hanging="360"/>
      </w:pPr>
      <w:rPr>
        <w:rFonts w:ascii="Symbol" w:hAnsi="Symbol"/>
      </w:rPr>
    </w:lvl>
    <w:lvl w:ilvl="7" w:tentative="0">
      <w:start w:val="1"/>
      <w:numFmt w:val="bullet"/>
      <w:lvlText w:val="o"/>
      <w:lvlJc w:val="left"/>
      <w:pPr>
        <w:tabs>
          <w:tab w:val="left" w:pos="5760"/>
        </w:tabs>
        <w:ind w:left="5760" w:hanging="360"/>
      </w:pPr>
      <w:rPr>
        <w:rFonts w:ascii="Courier New" w:hAnsi="Courier New"/>
      </w:rPr>
    </w:lvl>
    <w:lvl w:ilvl="8" w:tentative="0">
      <w:start w:val="1"/>
      <w:numFmt w:val="bullet"/>
      <w:lvlText w:val=""/>
      <w:lvlJc w:val="left"/>
      <w:pPr>
        <w:tabs>
          <w:tab w:val="left" w:pos="6480"/>
        </w:tabs>
        <w:ind w:left="6480" w:hanging="360"/>
      </w:pPr>
      <w:rPr>
        <w:rFonts w:ascii="Wingdings" w:hAnsi="Wingdings"/>
      </w:rPr>
    </w:lvl>
  </w:abstractNum>
  <w:abstractNum w:abstractNumId="14">
    <w:nsid w:val="0000000B"/>
    <w:multiLevelType w:val="multilevel"/>
    <w:tmpl w:val="0000000B"/>
    <w:lvl w:ilvl="0" w:tentative="0">
      <w:start w:val="1"/>
      <w:numFmt w:val="bullet"/>
      <w:lvlText w:val=""/>
      <w:lvlJc w:val="left"/>
      <w:pPr>
        <w:ind w:left="720" w:hanging="360"/>
      </w:pPr>
      <w:rPr>
        <w:rFonts w:ascii="Symbol" w:hAnsi="Symbol"/>
      </w:rPr>
    </w:lvl>
    <w:lvl w:ilvl="1" w:tentative="0">
      <w:start w:val="1"/>
      <w:numFmt w:val="bullet"/>
      <w:lvlText w:val="o"/>
      <w:lvlJc w:val="left"/>
      <w:pPr>
        <w:tabs>
          <w:tab w:val="left" w:pos="1440"/>
        </w:tabs>
        <w:ind w:left="1440" w:hanging="360"/>
      </w:pPr>
      <w:rPr>
        <w:rFonts w:ascii="Courier New" w:hAnsi="Courier New"/>
      </w:rPr>
    </w:lvl>
    <w:lvl w:ilvl="2" w:tentative="0">
      <w:start w:val="1"/>
      <w:numFmt w:val="bullet"/>
      <w:lvlText w:val=""/>
      <w:lvlJc w:val="left"/>
      <w:pPr>
        <w:tabs>
          <w:tab w:val="left" w:pos="2160"/>
        </w:tabs>
        <w:ind w:left="2160" w:hanging="360"/>
      </w:pPr>
      <w:rPr>
        <w:rFonts w:ascii="Wingdings" w:hAnsi="Wingdings"/>
      </w:rPr>
    </w:lvl>
    <w:lvl w:ilvl="3" w:tentative="0">
      <w:start w:val="1"/>
      <w:numFmt w:val="bullet"/>
      <w:lvlText w:val=""/>
      <w:lvlJc w:val="left"/>
      <w:pPr>
        <w:tabs>
          <w:tab w:val="left" w:pos="2880"/>
        </w:tabs>
        <w:ind w:left="2880" w:hanging="360"/>
      </w:pPr>
      <w:rPr>
        <w:rFonts w:ascii="Symbol" w:hAnsi="Symbol"/>
      </w:rPr>
    </w:lvl>
    <w:lvl w:ilvl="4" w:tentative="0">
      <w:start w:val="1"/>
      <w:numFmt w:val="bullet"/>
      <w:lvlText w:val="o"/>
      <w:lvlJc w:val="left"/>
      <w:pPr>
        <w:tabs>
          <w:tab w:val="left" w:pos="3600"/>
        </w:tabs>
        <w:ind w:left="3600" w:hanging="360"/>
      </w:pPr>
      <w:rPr>
        <w:rFonts w:ascii="Courier New" w:hAnsi="Courier New"/>
      </w:rPr>
    </w:lvl>
    <w:lvl w:ilvl="5" w:tentative="0">
      <w:start w:val="1"/>
      <w:numFmt w:val="bullet"/>
      <w:lvlText w:val=""/>
      <w:lvlJc w:val="left"/>
      <w:pPr>
        <w:tabs>
          <w:tab w:val="left" w:pos="4320"/>
        </w:tabs>
        <w:ind w:left="4320" w:hanging="360"/>
      </w:pPr>
      <w:rPr>
        <w:rFonts w:ascii="Wingdings" w:hAnsi="Wingdings"/>
      </w:rPr>
    </w:lvl>
    <w:lvl w:ilvl="6" w:tentative="0">
      <w:start w:val="1"/>
      <w:numFmt w:val="bullet"/>
      <w:lvlText w:val=""/>
      <w:lvlJc w:val="left"/>
      <w:pPr>
        <w:tabs>
          <w:tab w:val="left" w:pos="5040"/>
        </w:tabs>
        <w:ind w:left="5040" w:hanging="360"/>
      </w:pPr>
      <w:rPr>
        <w:rFonts w:ascii="Symbol" w:hAnsi="Symbol"/>
      </w:rPr>
    </w:lvl>
    <w:lvl w:ilvl="7" w:tentative="0">
      <w:start w:val="1"/>
      <w:numFmt w:val="bullet"/>
      <w:lvlText w:val="o"/>
      <w:lvlJc w:val="left"/>
      <w:pPr>
        <w:tabs>
          <w:tab w:val="left" w:pos="5760"/>
        </w:tabs>
        <w:ind w:left="5760" w:hanging="360"/>
      </w:pPr>
      <w:rPr>
        <w:rFonts w:ascii="Courier New" w:hAnsi="Courier New"/>
      </w:rPr>
    </w:lvl>
    <w:lvl w:ilvl="8" w:tentative="0">
      <w:start w:val="1"/>
      <w:numFmt w:val="bullet"/>
      <w:lvlText w:val=""/>
      <w:lvlJc w:val="left"/>
      <w:pPr>
        <w:tabs>
          <w:tab w:val="left" w:pos="6480"/>
        </w:tabs>
        <w:ind w:left="6480" w:hanging="360"/>
      </w:pPr>
      <w:rPr>
        <w:rFonts w:ascii="Wingdings" w:hAnsi="Wingdings"/>
      </w:rPr>
    </w:lvl>
  </w:abstractNum>
  <w:abstractNum w:abstractNumId="15">
    <w:nsid w:val="0000000C"/>
    <w:multiLevelType w:val="multilevel"/>
    <w:tmpl w:val="0000000C"/>
    <w:lvl w:ilvl="0" w:tentative="0">
      <w:start w:val="1"/>
      <w:numFmt w:val="bullet"/>
      <w:lvlText w:val=""/>
      <w:lvlJc w:val="left"/>
      <w:pPr>
        <w:ind w:left="720" w:hanging="360"/>
      </w:pPr>
      <w:rPr>
        <w:rFonts w:ascii="Symbol" w:hAnsi="Symbol"/>
      </w:rPr>
    </w:lvl>
    <w:lvl w:ilvl="1" w:tentative="0">
      <w:start w:val="1"/>
      <w:numFmt w:val="bullet"/>
      <w:lvlText w:val="o"/>
      <w:lvlJc w:val="left"/>
      <w:pPr>
        <w:tabs>
          <w:tab w:val="left" w:pos="1440"/>
        </w:tabs>
        <w:ind w:left="1440" w:hanging="360"/>
      </w:pPr>
      <w:rPr>
        <w:rFonts w:ascii="Courier New" w:hAnsi="Courier New"/>
      </w:rPr>
    </w:lvl>
    <w:lvl w:ilvl="2" w:tentative="0">
      <w:start w:val="1"/>
      <w:numFmt w:val="bullet"/>
      <w:lvlText w:val=""/>
      <w:lvlJc w:val="left"/>
      <w:pPr>
        <w:tabs>
          <w:tab w:val="left" w:pos="2160"/>
        </w:tabs>
        <w:ind w:left="2160" w:hanging="360"/>
      </w:pPr>
      <w:rPr>
        <w:rFonts w:ascii="Wingdings" w:hAnsi="Wingdings"/>
      </w:rPr>
    </w:lvl>
    <w:lvl w:ilvl="3" w:tentative="0">
      <w:start w:val="1"/>
      <w:numFmt w:val="bullet"/>
      <w:lvlText w:val=""/>
      <w:lvlJc w:val="left"/>
      <w:pPr>
        <w:tabs>
          <w:tab w:val="left" w:pos="2880"/>
        </w:tabs>
        <w:ind w:left="2880" w:hanging="360"/>
      </w:pPr>
      <w:rPr>
        <w:rFonts w:ascii="Symbol" w:hAnsi="Symbol"/>
      </w:rPr>
    </w:lvl>
    <w:lvl w:ilvl="4" w:tentative="0">
      <w:start w:val="1"/>
      <w:numFmt w:val="bullet"/>
      <w:lvlText w:val="o"/>
      <w:lvlJc w:val="left"/>
      <w:pPr>
        <w:tabs>
          <w:tab w:val="left" w:pos="3600"/>
        </w:tabs>
        <w:ind w:left="3600" w:hanging="360"/>
      </w:pPr>
      <w:rPr>
        <w:rFonts w:ascii="Courier New" w:hAnsi="Courier New"/>
      </w:rPr>
    </w:lvl>
    <w:lvl w:ilvl="5" w:tentative="0">
      <w:start w:val="1"/>
      <w:numFmt w:val="bullet"/>
      <w:lvlText w:val=""/>
      <w:lvlJc w:val="left"/>
      <w:pPr>
        <w:tabs>
          <w:tab w:val="left" w:pos="4320"/>
        </w:tabs>
        <w:ind w:left="4320" w:hanging="360"/>
      </w:pPr>
      <w:rPr>
        <w:rFonts w:ascii="Wingdings" w:hAnsi="Wingdings"/>
      </w:rPr>
    </w:lvl>
    <w:lvl w:ilvl="6" w:tentative="0">
      <w:start w:val="1"/>
      <w:numFmt w:val="bullet"/>
      <w:lvlText w:val=""/>
      <w:lvlJc w:val="left"/>
      <w:pPr>
        <w:tabs>
          <w:tab w:val="left" w:pos="5040"/>
        </w:tabs>
        <w:ind w:left="5040" w:hanging="360"/>
      </w:pPr>
      <w:rPr>
        <w:rFonts w:ascii="Symbol" w:hAnsi="Symbol"/>
      </w:rPr>
    </w:lvl>
    <w:lvl w:ilvl="7" w:tentative="0">
      <w:start w:val="1"/>
      <w:numFmt w:val="bullet"/>
      <w:lvlText w:val="o"/>
      <w:lvlJc w:val="left"/>
      <w:pPr>
        <w:tabs>
          <w:tab w:val="left" w:pos="5760"/>
        </w:tabs>
        <w:ind w:left="5760" w:hanging="360"/>
      </w:pPr>
      <w:rPr>
        <w:rFonts w:ascii="Courier New" w:hAnsi="Courier New"/>
      </w:rPr>
    </w:lvl>
    <w:lvl w:ilvl="8" w:tentative="0">
      <w:start w:val="1"/>
      <w:numFmt w:val="bullet"/>
      <w:lvlText w:val=""/>
      <w:lvlJc w:val="left"/>
      <w:pPr>
        <w:tabs>
          <w:tab w:val="left" w:pos="6480"/>
        </w:tabs>
        <w:ind w:left="6480" w:hanging="360"/>
      </w:pPr>
      <w:rPr>
        <w:rFonts w:ascii="Wingdings" w:hAnsi="Wingdings"/>
      </w:rPr>
    </w:lvl>
  </w:abstractNum>
  <w:abstractNum w:abstractNumId="16">
    <w:nsid w:val="0000000D"/>
    <w:multiLevelType w:val="multilevel"/>
    <w:tmpl w:val="0000000D"/>
    <w:lvl w:ilvl="0" w:tentative="0">
      <w:start w:val="1"/>
      <w:numFmt w:val="bullet"/>
      <w:lvlText w:val=""/>
      <w:lvlJc w:val="left"/>
      <w:pPr>
        <w:ind w:left="720" w:hanging="360"/>
      </w:pPr>
      <w:rPr>
        <w:rFonts w:ascii="Symbol" w:hAnsi="Symbol"/>
      </w:rPr>
    </w:lvl>
    <w:lvl w:ilvl="1" w:tentative="0">
      <w:start w:val="1"/>
      <w:numFmt w:val="bullet"/>
      <w:lvlText w:val="o"/>
      <w:lvlJc w:val="left"/>
      <w:pPr>
        <w:ind w:left="1440" w:hanging="360"/>
      </w:pPr>
      <w:rPr>
        <w:rFonts w:ascii="Courier New" w:hAnsi="Courier New"/>
      </w:rPr>
    </w:lvl>
    <w:lvl w:ilvl="2" w:tentative="0">
      <w:start w:val="1"/>
      <w:numFmt w:val="bullet"/>
      <w:lvlText w:val=""/>
      <w:lvlJc w:val="left"/>
      <w:pPr>
        <w:tabs>
          <w:tab w:val="left" w:pos="2160"/>
        </w:tabs>
        <w:ind w:left="2160" w:hanging="360"/>
      </w:pPr>
      <w:rPr>
        <w:rFonts w:ascii="Wingdings" w:hAnsi="Wingdings"/>
      </w:rPr>
    </w:lvl>
    <w:lvl w:ilvl="3" w:tentative="0">
      <w:start w:val="1"/>
      <w:numFmt w:val="bullet"/>
      <w:lvlText w:val=""/>
      <w:lvlJc w:val="left"/>
      <w:pPr>
        <w:tabs>
          <w:tab w:val="left" w:pos="2880"/>
        </w:tabs>
        <w:ind w:left="2880" w:hanging="360"/>
      </w:pPr>
      <w:rPr>
        <w:rFonts w:ascii="Symbol" w:hAnsi="Symbol"/>
      </w:rPr>
    </w:lvl>
    <w:lvl w:ilvl="4" w:tentative="0">
      <w:start w:val="1"/>
      <w:numFmt w:val="bullet"/>
      <w:lvlText w:val="o"/>
      <w:lvlJc w:val="left"/>
      <w:pPr>
        <w:tabs>
          <w:tab w:val="left" w:pos="3600"/>
        </w:tabs>
        <w:ind w:left="3600" w:hanging="360"/>
      </w:pPr>
      <w:rPr>
        <w:rFonts w:ascii="Courier New" w:hAnsi="Courier New"/>
      </w:rPr>
    </w:lvl>
    <w:lvl w:ilvl="5" w:tentative="0">
      <w:start w:val="1"/>
      <w:numFmt w:val="bullet"/>
      <w:lvlText w:val=""/>
      <w:lvlJc w:val="left"/>
      <w:pPr>
        <w:tabs>
          <w:tab w:val="left" w:pos="4320"/>
        </w:tabs>
        <w:ind w:left="4320" w:hanging="360"/>
      </w:pPr>
      <w:rPr>
        <w:rFonts w:ascii="Wingdings" w:hAnsi="Wingdings"/>
      </w:rPr>
    </w:lvl>
    <w:lvl w:ilvl="6" w:tentative="0">
      <w:start w:val="1"/>
      <w:numFmt w:val="bullet"/>
      <w:lvlText w:val=""/>
      <w:lvlJc w:val="left"/>
      <w:pPr>
        <w:tabs>
          <w:tab w:val="left" w:pos="5040"/>
        </w:tabs>
        <w:ind w:left="5040" w:hanging="360"/>
      </w:pPr>
      <w:rPr>
        <w:rFonts w:ascii="Symbol" w:hAnsi="Symbol"/>
      </w:rPr>
    </w:lvl>
    <w:lvl w:ilvl="7" w:tentative="0">
      <w:start w:val="1"/>
      <w:numFmt w:val="bullet"/>
      <w:lvlText w:val="o"/>
      <w:lvlJc w:val="left"/>
      <w:pPr>
        <w:tabs>
          <w:tab w:val="left" w:pos="5760"/>
        </w:tabs>
        <w:ind w:left="5760" w:hanging="360"/>
      </w:pPr>
      <w:rPr>
        <w:rFonts w:ascii="Courier New" w:hAnsi="Courier New"/>
      </w:rPr>
    </w:lvl>
    <w:lvl w:ilvl="8" w:tentative="0">
      <w:start w:val="1"/>
      <w:numFmt w:val="bullet"/>
      <w:lvlText w:val=""/>
      <w:lvlJc w:val="left"/>
      <w:pPr>
        <w:tabs>
          <w:tab w:val="left" w:pos="6480"/>
        </w:tabs>
        <w:ind w:left="6480" w:hanging="360"/>
      </w:pPr>
      <w:rPr>
        <w:rFonts w:ascii="Wingdings" w:hAnsi="Wingdings"/>
      </w:rPr>
    </w:lvl>
  </w:abstractNum>
  <w:abstractNum w:abstractNumId="17">
    <w:nsid w:val="0000000E"/>
    <w:multiLevelType w:val="multilevel"/>
    <w:tmpl w:val="0000000E"/>
    <w:lvl w:ilvl="0" w:tentative="0">
      <w:start w:val="1"/>
      <w:numFmt w:val="bullet"/>
      <w:lvlText w:val=""/>
      <w:lvlJc w:val="left"/>
      <w:pPr>
        <w:ind w:left="720" w:hanging="360"/>
      </w:pPr>
      <w:rPr>
        <w:rFonts w:ascii="Symbol" w:hAnsi="Symbol"/>
      </w:rPr>
    </w:lvl>
    <w:lvl w:ilvl="1" w:tentative="0">
      <w:start w:val="1"/>
      <w:numFmt w:val="bullet"/>
      <w:lvlText w:val="o"/>
      <w:lvlJc w:val="left"/>
      <w:pPr>
        <w:tabs>
          <w:tab w:val="left" w:pos="1440"/>
        </w:tabs>
        <w:ind w:left="1440" w:hanging="360"/>
      </w:pPr>
      <w:rPr>
        <w:rFonts w:ascii="Courier New" w:hAnsi="Courier New"/>
      </w:rPr>
    </w:lvl>
    <w:lvl w:ilvl="2" w:tentative="0">
      <w:start w:val="1"/>
      <w:numFmt w:val="bullet"/>
      <w:lvlText w:val=""/>
      <w:lvlJc w:val="left"/>
      <w:pPr>
        <w:tabs>
          <w:tab w:val="left" w:pos="2160"/>
        </w:tabs>
        <w:ind w:left="2160" w:hanging="360"/>
      </w:pPr>
      <w:rPr>
        <w:rFonts w:ascii="Wingdings" w:hAnsi="Wingdings"/>
      </w:rPr>
    </w:lvl>
    <w:lvl w:ilvl="3" w:tentative="0">
      <w:start w:val="1"/>
      <w:numFmt w:val="bullet"/>
      <w:lvlText w:val=""/>
      <w:lvlJc w:val="left"/>
      <w:pPr>
        <w:tabs>
          <w:tab w:val="left" w:pos="2880"/>
        </w:tabs>
        <w:ind w:left="2880" w:hanging="360"/>
      </w:pPr>
      <w:rPr>
        <w:rFonts w:ascii="Symbol" w:hAnsi="Symbol"/>
      </w:rPr>
    </w:lvl>
    <w:lvl w:ilvl="4" w:tentative="0">
      <w:start w:val="1"/>
      <w:numFmt w:val="bullet"/>
      <w:lvlText w:val="o"/>
      <w:lvlJc w:val="left"/>
      <w:pPr>
        <w:tabs>
          <w:tab w:val="left" w:pos="3600"/>
        </w:tabs>
        <w:ind w:left="3600" w:hanging="360"/>
      </w:pPr>
      <w:rPr>
        <w:rFonts w:ascii="Courier New" w:hAnsi="Courier New"/>
      </w:rPr>
    </w:lvl>
    <w:lvl w:ilvl="5" w:tentative="0">
      <w:start w:val="1"/>
      <w:numFmt w:val="bullet"/>
      <w:lvlText w:val=""/>
      <w:lvlJc w:val="left"/>
      <w:pPr>
        <w:tabs>
          <w:tab w:val="left" w:pos="4320"/>
        </w:tabs>
        <w:ind w:left="4320" w:hanging="360"/>
      </w:pPr>
      <w:rPr>
        <w:rFonts w:ascii="Wingdings" w:hAnsi="Wingdings"/>
      </w:rPr>
    </w:lvl>
    <w:lvl w:ilvl="6" w:tentative="0">
      <w:start w:val="1"/>
      <w:numFmt w:val="bullet"/>
      <w:lvlText w:val=""/>
      <w:lvlJc w:val="left"/>
      <w:pPr>
        <w:tabs>
          <w:tab w:val="left" w:pos="5040"/>
        </w:tabs>
        <w:ind w:left="5040" w:hanging="360"/>
      </w:pPr>
      <w:rPr>
        <w:rFonts w:ascii="Symbol" w:hAnsi="Symbol"/>
      </w:rPr>
    </w:lvl>
    <w:lvl w:ilvl="7" w:tentative="0">
      <w:start w:val="1"/>
      <w:numFmt w:val="bullet"/>
      <w:lvlText w:val="o"/>
      <w:lvlJc w:val="left"/>
      <w:pPr>
        <w:tabs>
          <w:tab w:val="left" w:pos="5760"/>
        </w:tabs>
        <w:ind w:left="5760" w:hanging="360"/>
      </w:pPr>
      <w:rPr>
        <w:rFonts w:ascii="Courier New" w:hAnsi="Courier New"/>
      </w:rPr>
    </w:lvl>
    <w:lvl w:ilvl="8" w:tentative="0">
      <w:start w:val="1"/>
      <w:numFmt w:val="bullet"/>
      <w:lvlText w:val=""/>
      <w:lvlJc w:val="left"/>
      <w:pPr>
        <w:tabs>
          <w:tab w:val="left" w:pos="6480"/>
        </w:tabs>
        <w:ind w:left="6480" w:hanging="360"/>
      </w:pPr>
      <w:rPr>
        <w:rFonts w:ascii="Wingdings" w:hAnsi="Wingdings"/>
      </w:rPr>
    </w:lvl>
  </w:abstractNum>
  <w:abstractNum w:abstractNumId="18">
    <w:nsid w:val="0000000F"/>
    <w:multiLevelType w:val="multilevel"/>
    <w:tmpl w:val="0000000F"/>
    <w:lvl w:ilvl="0" w:tentative="0">
      <w:start w:val="1"/>
      <w:numFmt w:val="bullet"/>
      <w:lvlText w:val=""/>
      <w:lvlJc w:val="left"/>
      <w:pPr>
        <w:ind w:left="720" w:hanging="360"/>
      </w:pPr>
      <w:rPr>
        <w:rFonts w:ascii="Symbol" w:hAnsi="Symbol"/>
      </w:rPr>
    </w:lvl>
    <w:lvl w:ilvl="1" w:tentative="0">
      <w:start w:val="1"/>
      <w:numFmt w:val="bullet"/>
      <w:lvlText w:val="o"/>
      <w:lvlJc w:val="left"/>
      <w:pPr>
        <w:tabs>
          <w:tab w:val="left" w:pos="1440"/>
        </w:tabs>
        <w:ind w:left="1440" w:hanging="360"/>
      </w:pPr>
      <w:rPr>
        <w:rFonts w:ascii="Courier New" w:hAnsi="Courier New"/>
      </w:rPr>
    </w:lvl>
    <w:lvl w:ilvl="2" w:tentative="0">
      <w:start w:val="1"/>
      <w:numFmt w:val="bullet"/>
      <w:lvlText w:val=""/>
      <w:lvlJc w:val="left"/>
      <w:pPr>
        <w:tabs>
          <w:tab w:val="left" w:pos="2160"/>
        </w:tabs>
        <w:ind w:left="2160" w:hanging="360"/>
      </w:pPr>
      <w:rPr>
        <w:rFonts w:ascii="Wingdings" w:hAnsi="Wingdings"/>
      </w:rPr>
    </w:lvl>
    <w:lvl w:ilvl="3" w:tentative="0">
      <w:start w:val="1"/>
      <w:numFmt w:val="bullet"/>
      <w:lvlText w:val=""/>
      <w:lvlJc w:val="left"/>
      <w:pPr>
        <w:tabs>
          <w:tab w:val="left" w:pos="2880"/>
        </w:tabs>
        <w:ind w:left="2880" w:hanging="360"/>
      </w:pPr>
      <w:rPr>
        <w:rFonts w:ascii="Symbol" w:hAnsi="Symbol"/>
      </w:rPr>
    </w:lvl>
    <w:lvl w:ilvl="4" w:tentative="0">
      <w:start w:val="1"/>
      <w:numFmt w:val="bullet"/>
      <w:lvlText w:val="o"/>
      <w:lvlJc w:val="left"/>
      <w:pPr>
        <w:tabs>
          <w:tab w:val="left" w:pos="3600"/>
        </w:tabs>
        <w:ind w:left="3600" w:hanging="360"/>
      </w:pPr>
      <w:rPr>
        <w:rFonts w:ascii="Courier New" w:hAnsi="Courier New"/>
      </w:rPr>
    </w:lvl>
    <w:lvl w:ilvl="5" w:tentative="0">
      <w:start w:val="1"/>
      <w:numFmt w:val="bullet"/>
      <w:lvlText w:val=""/>
      <w:lvlJc w:val="left"/>
      <w:pPr>
        <w:tabs>
          <w:tab w:val="left" w:pos="4320"/>
        </w:tabs>
        <w:ind w:left="4320" w:hanging="360"/>
      </w:pPr>
      <w:rPr>
        <w:rFonts w:ascii="Wingdings" w:hAnsi="Wingdings"/>
      </w:rPr>
    </w:lvl>
    <w:lvl w:ilvl="6" w:tentative="0">
      <w:start w:val="1"/>
      <w:numFmt w:val="bullet"/>
      <w:lvlText w:val=""/>
      <w:lvlJc w:val="left"/>
      <w:pPr>
        <w:tabs>
          <w:tab w:val="left" w:pos="5040"/>
        </w:tabs>
        <w:ind w:left="5040" w:hanging="360"/>
      </w:pPr>
      <w:rPr>
        <w:rFonts w:ascii="Symbol" w:hAnsi="Symbol"/>
      </w:rPr>
    </w:lvl>
    <w:lvl w:ilvl="7" w:tentative="0">
      <w:start w:val="1"/>
      <w:numFmt w:val="bullet"/>
      <w:lvlText w:val="o"/>
      <w:lvlJc w:val="left"/>
      <w:pPr>
        <w:tabs>
          <w:tab w:val="left" w:pos="5760"/>
        </w:tabs>
        <w:ind w:left="5760" w:hanging="360"/>
      </w:pPr>
      <w:rPr>
        <w:rFonts w:ascii="Courier New" w:hAnsi="Courier New"/>
      </w:rPr>
    </w:lvl>
    <w:lvl w:ilvl="8" w:tentative="0">
      <w:start w:val="1"/>
      <w:numFmt w:val="bullet"/>
      <w:lvlText w:val=""/>
      <w:lvlJc w:val="left"/>
      <w:pPr>
        <w:tabs>
          <w:tab w:val="left" w:pos="6480"/>
        </w:tabs>
        <w:ind w:left="6480" w:hanging="360"/>
      </w:pPr>
      <w:rPr>
        <w:rFonts w:ascii="Wingdings" w:hAnsi="Wingdings"/>
      </w:rPr>
    </w:lvl>
  </w:abstractNum>
  <w:abstractNum w:abstractNumId="19">
    <w:nsid w:val="00000010"/>
    <w:multiLevelType w:val="multilevel"/>
    <w:tmpl w:val="00000010"/>
    <w:lvl w:ilvl="0" w:tentative="0">
      <w:start w:val="1"/>
      <w:numFmt w:val="bullet"/>
      <w:lvlText w:val=""/>
      <w:lvlJc w:val="left"/>
      <w:pPr>
        <w:ind w:left="720" w:hanging="360"/>
      </w:pPr>
      <w:rPr>
        <w:rFonts w:ascii="Symbol" w:hAnsi="Symbol"/>
      </w:rPr>
    </w:lvl>
    <w:lvl w:ilvl="1" w:tentative="0">
      <w:start w:val="1"/>
      <w:numFmt w:val="bullet"/>
      <w:lvlText w:val="o"/>
      <w:lvlJc w:val="left"/>
      <w:pPr>
        <w:tabs>
          <w:tab w:val="left" w:pos="1440"/>
        </w:tabs>
        <w:ind w:left="1440" w:hanging="360"/>
      </w:pPr>
      <w:rPr>
        <w:rFonts w:ascii="Courier New" w:hAnsi="Courier New"/>
      </w:rPr>
    </w:lvl>
    <w:lvl w:ilvl="2" w:tentative="0">
      <w:start w:val="1"/>
      <w:numFmt w:val="bullet"/>
      <w:lvlText w:val=""/>
      <w:lvlJc w:val="left"/>
      <w:pPr>
        <w:tabs>
          <w:tab w:val="left" w:pos="2160"/>
        </w:tabs>
        <w:ind w:left="2160" w:hanging="360"/>
      </w:pPr>
      <w:rPr>
        <w:rFonts w:ascii="Wingdings" w:hAnsi="Wingdings"/>
      </w:rPr>
    </w:lvl>
    <w:lvl w:ilvl="3" w:tentative="0">
      <w:start w:val="1"/>
      <w:numFmt w:val="bullet"/>
      <w:lvlText w:val=""/>
      <w:lvlJc w:val="left"/>
      <w:pPr>
        <w:tabs>
          <w:tab w:val="left" w:pos="2880"/>
        </w:tabs>
        <w:ind w:left="2880" w:hanging="360"/>
      </w:pPr>
      <w:rPr>
        <w:rFonts w:ascii="Symbol" w:hAnsi="Symbol"/>
      </w:rPr>
    </w:lvl>
    <w:lvl w:ilvl="4" w:tentative="0">
      <w:start w:val="1"/>
      <w:numFmt w:val="bullet"/>
      <w:lvlText w:val="o"/>
      <w:lvlJc w:val="left"/>
      <w:pPr>
        <w:tabs>
          <w:tab w:val="left" w:pos="3600"/>
        </w:tabs>
        <w:ind w:left="3600" w:hanging="360"/>
      </w:pPr>
      <w:rPr>
        <w:rFonts w:ascii="Courier New" w:hAnsi="Courier New"/>
      </w:rPr>
    </w:lvl>
    <w:lvl w:ilvl="5" w:tentative="0">
      <w:start w:val="1"/>
      <w:numFmt w:val="bullet"/>
      <w:lvlText w:val=""/>
      <w:lvlJc w:val="left"/>
      <w:pPr>
        <w:tabs>
          <w:tab w:val="left" w:pos="4320"/>
        </w:tabs>
        <w:ind w:left="4320" w:hanging="360"/>
      </w:pPr>
      <w:rPr>
        <w:rFonts w:ascii="Wingdings" w:hAnsi="Wingdings"/>
      </w:rPr>
    </w:lvl>
    <w:lvl w:ilvl="6" w:tentative="0">
      <w:start w:val="1"/>
      <w:numFmt w:val="bullet"/>
      <w:lvlText w:val=""/>
      <w:lvlJc w:val="left"/>
      <w:pPr>
        <w:tabs>
          <w:tab w:val="left" w:pos="5040"/>
        </w:tabs>
        <w:ind w:left="5040" w:hanging="360"/>
      </w:pPr>
      <w:rPr>
        <w:rFonts w:ascii="Symbol" w:hAnsi="Symbol"/>
      </w:rPr>
    </w:lvl>
    <w:lvl w:ilvl="7" w:tentative="0">
      <w:start w:val="1"/>
      <w:numFmt w:val="bullet"/>
      <w:lvlText w:val="o"/>
      <w:lvlJc w:val="left"/>
      <w:pPr>
        <w:tabs>
          <w:tab w:val="left" w:pos="5760"/>
        </w:tabs>
        <w:ind w:left="5760" w:hanging="360"/>
      </w:pPr>
      <w:rPr>
        <w:rFonts w:ascii="Courier New" w:hAnsi="Courier New"/>
      </w:rPr>
    </w:lvl>
    <w:lvl w:ilvl="8" w:tentative="0">
      <w:start w:val="1"/>
      <w:numFmt w:val="bullet"/>
      <w:lvlText w:val=""/>
      <w:lvlJc w:val="left"/>
      <w:pPr>
        <w:tabs>
          <w:tab w:val="left" w:pos="6480"/>
        </w:tabs>
        <w:ind w:left="6480" w:hanging="360"/>
      </w:pPr>
      <w:rPr>
        <w:rFonts w:ascii="Wingdings" w:hAnsi="Wingdings"/>
      </w:rPr>
    </w:lvl>
  </w:abstractNum>
  <w:abstractNum w:abstractNumId="20">
    <w:nsid w:val="00000011"/>
    <w:multiLevelType w:val="multilevel"/>
    <w:tmpl w:val="00000011"/>
    <w:lvl w:ilvl="0" w:tentative="0">
      <w:start w:val="1"/>
      <w:numFmt w:val="bullet"/>
      <w:lvlText w:val=""/>
      <w:lvlJc w:val="left"/>
      <w:pPr>
        <w:ind w:left="720" w:hanging="360"/>
      </w:pPr>
      <w:rPr>
        <w:rFonts w:ascii="Symbol" w:hAnsi="Symbol"/>
      </w:rPr>
    </w:lvl>
    <w:lvl w:ilvl="1" w:tentative="0">
      <w:start w:val="1"/>
      <w:numFmt w:val="bullet"/>
      <w:lvlText w:val="o"/>
      <w:lvlJc w:val="left"/>
      <w:pPr>
        <w:tabs>
          <w:tab w:val="left" w:pos="1440"/>
        </w:tabs>
        <w:ind w:left="1440" w:hanging="360"/>
      </w:pPr>
      <w:rPr>
        <w:rFonts w:ascii="Courier New" w:hAnsi="Courier New"/>
      </w:rPr>
    </w:lvl>
    <w:lvl w:ilvl="2" w:tentative="0">
      <w:start w:val="1"/>
      <w:numFmt w:val="bullet"/>
      <w:lvlText w:val=""/>
      <w:lvlJc w:val="left"/>
      <w:pPr>
        <w:tabs>
          <w:tab w:val="left" w:pos="2160"/>
        </w:tabs>
        <w:ind w:left="2160" w:hanging="360"/>
      </w:pPr>
      <w:rPr>
        <w:rFonts w:ascii="Wingdings" w:hAnsi="Wingdings"/>
      </w:rPr>
    </w:lvl>
    <w:lvl w:ilvl="3" w:tentative="0">
      <w:start w:val="1"/>
      <w:numFmt w:val="bullet"/>
      <w:lvlText w:val=""/>
      <w:lvlJc w:val="left"/>
      <w:pPr>
        <w:tabs>
          <w:tab w:val="left" w:pos="2880"/>
        </w:tabs>
        <w:ind w:left="2880" w:hanging="360"/>
      </w:pPr>
      <w:rPr>
        <w:rFonts w:ascii="Symbol" w:hAnsi="Symbol"/>
      </w:rPr>
    </w:lvl>
    <w:lvl w:ilvl="4" w:tentative="0">
      <w:start w:val="1"/>
      <w:numFmt w:val="bullet"/>
      <w:lvlText w:val="o"/>
      <w:lvlJc w:val="left"/>
      <w:pPr>
        <w:tabs>
          <w:tab w:val="left" w:pos="3600"/>
        </w:tabs>
        <w:ind w:left="3600" w:hanging="360"/>
      </w:pPr>
      <w:rPr>
        <w:rFonts w:ascii="Courier New" w:hAnsi="Courier New"/>
      </w:rPr>
    </w:lvl>
    <w:lvl w:ilvl="5" w:tentative="0">
      <w:start w:val="1"/>
      <w:numFmt w:val="bullet"/>
      <w:lvlText w:val=""/>
      <w:lvlJc w:val="left"/>
      <w:pPr>
        <w:tabs>
          <w:tab w:val="left" w:pos="4320"/>
        </w:tabs>
        <w:ind w:left="4320" w:hanging="360"/>
      </w:pPr>
      <w:rPr>
        <w:rFonts w:ascii="Wingdings" w:hAnsi="Wingdings"/>
      </w:rPr>
    </w:lvl>
    <w:lvl w:ilvl="6" w:tentative="0">
      <w:start w:val="1"/>
      <w:numFmt w:val="bullet"/>
      <w:lvlText w:val=""/>
      <w:lvlJc w:val="left"/>
      <w:pPr>
        <w:tabs>
          <w:tab w:val="left" w:pos="5040"/>
        </w:tabs>
        <w:ind w:left="5040" w:hanging="360"/>
      </w:pPr>
      <w:rPr>
        <w:rFonts w:ascii="Symbol" w:hAnsi="Symbol"/>
      </w:rPr>
    </w:lvl>
    <w:lvl w:ilvl="7" w:tentative="0">
      <w:start w:val="1"/>
      <w:numFmt w:val="bullet"/>
      <w:lvlText w:val="o"/>
      <w:lvlJc w:val="left"/>
      <w:pPr>
        <w:tabs>
          <w:tab w:val="left" w:pos="5760"/>
        </w:tabs>
        <w:ind w:left="5760" w:hanging="360"/>
      </w:pPr>
      <w:rPr>
        <w:rFonts w:ascii="Courier New" w:hAnsi="Courier New"/>
      </w:rPr>
    </w:lvl>
    <w:lvl w:ilvl="8" w:tentative="0">
      <w:start w:val="1"/>
      <w:numFmt w:val="bullet"/>
      <w:lvlText w:val=""/>
      <w:lvlJc w:val="left"/>
      <w:pPr>
        <w:tabs>
          <w:tab w:val="left" w:pos="6480"/>
        </w:tabs>
        <w:ind w:left="6480" w:hanging="360"/>
      </w:pPr>
      <w:rPr>
        <w:rFonts w:ascii="Wingdings" w:hAnsi="Wingdings"/>
      </w:rPr>
    </w:lvl>
  </w:abstractNum>
  <w:abstractNum w:abstractNumId="21">
    <w:nsid w:val="00000012"/>
    <w:multiLevelType w:val="multilevel"/>
    <w:tmpl w:val="00000012"/>
    <w:lvl w:ilvl="0" w:tentative="0">
      <w:start w:val="1"/>
      <w:numFmt w:val="bullet"/>
      <w:lvlText w:val=""/>
      <w:lvlJc w:val="left"/>
      <w:pPr>
        <w:ind w:left="720" w:hanging="360"/>
      </w:pPr>
      <w:rPr>
        <w:rFonts w:ascii="Symbol" w:hAnsi="Symbol"/>
      </w:rPr>
    </w:lvl>
    <w:lvl w:ilvl="1" w:tentative="0">
      <w:start w:val="1"/>
      <w:numFmt w:val="bullet"/>
      <w:lvlText w:val="o"/>
      <w:lvlJc w:val="left"/>
      <w:pPr>
        <w:ind w:left="1440" w:hanging="360"/>
      </w:pPr>
      <w:rPr>
        <w:rFonts w:ascii="Courier New" w:hAnsi="Courier New"/>
      </w:rPr>
    </w:lvl>
    <w:lvl w:ilvl="2" w:tentative="0">
      <w:start w:val="1"/>
      <w:numFmt w:val="bullet"/>
      <w:lvlText w:val=""/>
      <w:lvlJc w:val="left"/>
      <w:pPr>
        <w:tabs>
          <w:tab w:val="left" w:pos="2160"/>
        </w:tabs>
        <w:ind w:left="2160" w:hanging="360"/>
      </w:pPr>
      <w:rPr>
        <w:rFonts w:ascii="Wingdings" w:hAnsi="Wingdings"/>
      </w:rPr>
    </w:lvl>
    <w:lvl w:ilvl="3" w:tentative="0">
      <w:start w:val="1"/>
      <w:numFmt w:val="bullet"/>
      <w:lvlText w:val=""/>
      <w:lvlJc w:val="left"/>
      <w:pPr>
        <w:tabs>
          <w:tab w:val="left" w:pos="2880"/>
        </w:tabs>
        <w:ind w:left="2880" w:hanging="360"/>
      </w:pPr>
      <w:rPr>
        <w:rFonts w:ascii="Symbol" w:hAnsi="Symbol"/>
      </w:rPr>
    </w:lvl>
    <w:lvl w:ilvl="4" w:tentative="0">
      <w:start w:val="1"/>
      <w:numFmt w:val="bullet"/>
      <w:lvlText w:val="o"/>
      <w:lvlJc w:val="left"/>
      <w:pPr>
        <w:tabs>
          <w:tab w:val="left" w:pos="3600"/>
        </w:tabs>
        <w:ind w:left="3600" w:hanging="360"/>
      </w:pPr>
      <w:rPr>
        <w:rFonts w:ascii="Courier New" w:hAnsi="Courier New"/>
      </w:rPr>
    </w:lvl>
    <w:lvl w:ilvl="5" w:tentative="0">
      <w:start w:val="1"/>
      <w:numFmt w:val="bullet"/>
      <w:lvlText w:val=""/>
      <w:lvlJc w:val="left"/>
      <w:pPr>
        <w:tabs>
          <w:tab w:val="left" w:pos="4320"/>
        </w:tabs>
        <w:ind w:left="4320" w:hanging="360"/>
      </w:pPr>
      <w:rPr>
        <w:rFonts w:ascii="Wingdings" w:hAnsi="Wingdings"/>
      </w:rPr>
    </w:lvl>
    <w:lvl w:ilvl="6" w:tentative="0">
      <w:start w:val="1"/>
      <w:numFmt w:val="bullet"/>
      <w:lvlText w:val=""/>
      <w:lvlJc w:val="left"/>
      <w:pPr>
        <w:tabs>
          <w:tab w:val="left" w:pos="5040"/>
        </w:tabs>
        <w:ind w:left="5040" w:hanging="360"/>
      </w:pPr>
      <w:rPr>
        <w:rFonts w:ascii="Symbol" w:hAnsi="Symbol"/>
      </w:rPr>
    </w:lvl>
    <w:lvl w:ilvl="7" w:tentative="0">
      <w:start w:val="1"/>
      <w:numFmt w:val="bullet"/>
      <w:lvlText w:val="o"/>
      <w:lvlJc w:val="left"/>
      <w:pPr>
        <w:tabs>
          <w:tab w:val="left" w:pos="5760"/>
        </w:tabs>
        <w:ind w:left="5760" w:hanging="360"/>
      </w:pPr>
      <w:rPr>
        <w:rFonts w:ascii="Courier New" w:hAnsi="Courier New"/>
      </w:rPr>
    </w:lvl>
    <w:lvl w:ilvl="8" w:tentative="0">
      <w:start w:val="1"/>
      <w:numFmt w:val="bullet"/>
      <w:lvlText w:val=""/>
      <w:lvlJc w:val="left"/>
      <w:pPr>
        <w:tabs>
          <w:tab w:val="left" w:pos="6480"/>
        </w:tabs>
        <w:ind w:left="6480" w:hanging="360"/>
      </w:pPr>
      <w:rPr>
        <w:rFonts w:ascii="Wingdings" w:hAnsi="Wingdings"/>
      </w:rPr>
    </w:lvl>
  </w:abstractNum>
  <w:abstractNum w:abstractNumId="22">
    <w:nsid w:val="00000013"/>
    <w:multiLevelType w:val="multilevel"/>
    <w:tmpl w:val="00000013"/>
    <w:lvl w:ilvl="0" w:tentative="0">
      <w:start w:val="1"/>
      <w:numFmt w:val="bullet"/>
      <w:lvlText w:val=""/>
      <w:lvlJc w:val="left"/>
      <w:pPr>
        <w:ind w:left="720" w:hanging="360"/>
      </w:pPr>
      <w:rPr>
        <w:rFonts w:ascii="Symbol" w:hAnsi="Symbol"/>
      </w:rPr>
    </w:lvl>
    <w:lvl w:ilvl="1" w:tentative="0">
      <w:start w:val="1"/>
      <w:numFmt w:val="bullet"/>
      <w:lvlText w:val="o"/>
      <w:lvlJc w:val="left"/>
      <w:pPr>
        <w:tabs>
          <w:tab w:val="left" w:pos="1440"/>
        </w:tabs>
        <w:ind w:left="1440" w:hanging="360"/>
      </w:pPr>
      <w:rPr>
        <w:rFonts w:ascii="Courier New" w:hAnsi="Courier New"/>
      </w:rPr>
    </w:lvl>
    <w:lvl w:ilvl="2" w:tentative="0">
      <w:start w:val="1"/>
      <w:numFmt w:val="bullet"/>
      <w:lvlText w:val=""/>
      <w:lvlJc w:val="left"/>
      <w:pPr>
        <w:tabs>
          <w:tab w:val="left" w:pos="2160"/>
        </w:tabs>
        <w:ind w:left="2160" w:hanging="360"/>
      </w:pPr>
      <w:rPr>
        <w:rFonts w:ascii="Wingdings" w:hAnsi="Wingdings"/>
      </w:rPr>
    </w:lvl>
    <w:lvl w:ilvl="3" w:tentative="0">
      <w:start w:val="1"/>
      <w:numFmt w:val="bullet"/>
      <w:lvlText w:val=""/>
      <w:lvlJc w:val="left"/>
      <w:pPr>
        <w:tabs>
          <w:tab w:val="left" w:pos="2880"/>
        </w:tabs>
        <w:ind w:left="2880" w:hanging="360"/>
      </w:pPr>
      <w:rPr>
        <w:rFonts w:ascii="Symbol" w:hAnsi="Symbol"/>
      </w:rPr>
    </w:lvl>
    <w:lvl w:ilvl="4" w:tentative="0">
      <w:start w:val="1"/>
      <w:numFmt w:val="bullet"/>
      <w:lvlText w:val="o"/>
      <w:lvlJc w:val="left"/>
      <w:pPr>
        <w:tabs>
          <w:tab w:val="left" w:pos="3600"/>
        </w:tabs>
        <w:ind w:left="3600" w:hanging="360"/>
      </w:pPr>
      <w:rPr>
        <w:rFonts w:ascii="Courier New" w:hAnsi="Courier New"/>
      </w:rPr>
    </w:lvl>
    <w:lvl w:ilvl="5" w:tentative="0">
      <w:start w:val="1"/>
      <w:numFmt w:val="bullet"/>
      <w:lvlText w:val=""/>
      <w:lvlJc w:val="left"/>
      <w:pPr>
        <w:tabs>
          <w:tab w:val="left" w:pos="4320"/>
        </w:tabs>
        <w:ind w:left="4320" w:hanging="360"/>
      </w:pPr>
      <w:rPr>
        <w:rFonts w:ascii="Wingdings" w:hAnsi="Wingdings"/>
      </w:rPr>
    </w:lvl>
    <w:lvl w:ilvl="6" w:tentative="0">
      <w:start w:val="1"/>
      <w:numFmt w:val="bullet"/>
      <w:lvlText w:val=""/>
      <w:lvlJc w:val="left"/>
      <w:pPr>
        <w:tabs>
          <w:tab w:val="left" w:pos="5040"/>
        </w:tabs>
        <w:ind w:left="5040" w:hanging="360"/>
      </w:pPr>
      <w:rPr>
        <w:rFonts w:ascii="Symbol" w:hAnsi="Symbol"/>
      </w:rPr>
    </w:lvl>
    <w:lvl w:ilvl="7" w:tentative="0">
      <w:start w:val="1"/>
      <w:numFmt w:val="bullet"/>
      <w:lvlText w:val="o"/>
      <w:lvlJc w:val="left"/>
      <w:pPr>
        <w:tabs>
          <w:tab w:val="left" w:pos="5760"/>
        </w:tabs>
        <w:ind w:left="5760" w:hanging="360"/>
      </w:pPr>
      <w:rPr>
        <w:rFonts w:ascii="Courier New" w:hAnsi="Courier New"/>
      </w:rPr>
    </w:lvl>
    <w:lvl w:ilvl="8" w:tentative="0">
      <w:start w:val="1"/>
      <w:numFmt w:val="bullet"/>
      <w:lvlText w:val=""/>
      <w:lvlJc w:val="left"/>
      <w:pPr>
        <w:tabs>
          <w:tab w:val="left" w:pos="6480"/>
        </w:tabs>
        <w:ind w:left="6480" w:hanging="360"/>
      </w:pPr>
      <w:rPr>
        <w:rFonts w:ascii="Wingdings" w:hAnsi="Wingdings"/>
      </w:rPr>
    </w:lvl>
  </w:abstractNum>
  <w:abstractNum w:abstractNumId="23">
    <w:nsid w:val="00000014"/>
    <w:multiLevelType w:val="multilevel"/>
    <w:tmpl w:val="00000014"/>
    <w:lvl w:ilvl="0" w:tentative="0">
      <w:start w:val="1"/>
      <w:numFmt w:val="bullet"/>
      <w:lvlText w:val=""/>
      <w:lvlJc w:val="left"/>
      <w:pPr>
        <w:ind w:left="720" w:hanging="360"/>
      </w:pPr>
      <w:rPr>
        <w:rFonts w:ascii="Symbol" w:hAnsi="Symbol"/>
      </w:rPr>
    </w:lvl>
    <w:lvl w:ilvl="1" w:tentative="0">
      <w:start w:val="1"/>
      <w:numFmt w:val="bullet"/>
      <w:lvlText w:val="o"/>
      <w:lvlJc w:val="left"/>
      <w:pPr>
        <w:tabs>
          <w:tab w:val="left" w:pos="1440"/>
        </w:tabs>
        <w:ind w:left="1440" w:hanging="360"/>
      </w:pPr>
      <w:rPr>
        <w:rFonts w:ascii="Courier New" w:hAnsi="Courier New"/>
      </w:rPr>
    </w:lvl>
    <w:lvl w:ilvl="2" w:tentative="0">
      <w:start w:val="1"/>
      <w:numFmt w:val="bullet"/>
      <w:lvlText w:val=""/>
      <w:lvlJc w:val="left"/>
      <w:pPr>
        <w:tabs>
          <w:tab w:val="left" w:pos="2160"/>
        </w:tabs>
        <w:ind w:left="2160" w:hanging="360"/>
      </w:pPr>
      <w:rPr>
        <w:rFonts w:ascii="Wingdings" w:hAnsi="Wingdings"/>
      </w:rPr>
    </w:lvl>
    <w:lvl w:ilvl="3" w:tentative="0">
      <w:start w:val="1"/>
      <w:numFmt w:val="bullet"/>
      <w:lvlText w:val=""/>
      <w:lvlJc w:val="left"/>
      <w:pPr>
        <w:tabs>
          <w:tab w:val="left" w:pos="2880"/>
        </w:tabs>
        <w:ind w:left="2880" w:hanging="360"/>
      </w:pPr>
      <w:rPr>
        <w:rFonts w:ascii="Symbol" w:hAnsi="Symbol"/>
      </w:rPr>
    </w:lvl>
    <w:lvl w:ilvl="4" w:tentative="0">
      <w:start w:val="1"/>
      <w:numFmt w:val="bullet"/>
      <w:lvlText w:val="o"/>
      <w:lvlJc w:val="left"/>
      <w:pPr>
        <w:tabs>
          <w:tab w:val="left" w:pos="3600"/>
        </w:tabs>
        <w:ind w:left="3600" w:hanging="360"/>
      </w:pPr>
      <w:rPr>
        <w:rFonts w:ascii="Courier New" w:hAnsi="Courier New"/>
      </w:rPr>
    </w:lvl>
    <w:lvl w:ilvl="5" w:tentative="0">
      <w:start w:val="1"/>
      <w:numFmt w:val="bullet"/>
      <w:lvlText w:val=""/>
      <w:lvlJc w:val="left"/>
      <w:pPr>
        <w:tabs>
          <w:tab w:val="left" w:pos="4320"/>
        </w:tabs>
        <w:ind w:left="4320" w:hanging="360"/>
      </w:pPr>
      <w:rPr>
        <w:rFonts w:ascii="Wingdings" w:hAnsi="Wingdings"/>
      </w:rPr>
    </w:lvl>
    <w:lvl w:ilvl="6" w:tentative="0">
      <w:start w:val="1"/>
      <w:numFmt w:val="bullet"/>
      <w:lvlText w:val=""/>
      <w:lvlJc w:val="left"/>
      <w:pPr>
        <w:tabs>
          <w:tab w:val="left" w:pos="5040"/>
        </w:tabs>
        <w:ind w:left="5040" w:hanging="360"/>
      </w:pPr>
      <w:rPr>
        <w:rFonts w:ascii="Symbol" w:hAnsi="Symbol"/>
      </w:rPr>
    </w:lvl>
    <w:lvl w:ilvl="7" w:tentative="0">
      <w:start w:val="1"/>
      <w:numFmt w:val="bullet"/>
      <w:lvlText w:val="o"/>
      <w:lvlJc w:val="left"/>
      <w:pPr>
        <w:tabs>
          <w:tab w:val="left" w:pos="5760"/>
        </w:tabs>
        <w:ind w:left="5760" w:hanging="360"/>
      </w:pPr>
      <w:rPr>
        <w:rFonts w:ascii="Courier New" w:hAnsi="Courier New"/>
      </w:rPr>
    </w:lvl>
    <w:lvl w:ilvl="8" w:tentative="0">
      <w:start w:val="1"/>
      <w:numFmt w:val="bullet"/>
      <w:lvlText w:val=""/>
      <w:lvlJc w:val="left"/>
      <w:pPr>
        <w:tabs>
          <w:tab w:val="left" w:pos="6480"/>
        </w:tabs>
        <w:ind w:left="6480" w:hanging="360"/>
      </w:pPr>
      <w:rPr>
        <w:rFonts w:ascii="Wingdings" w:hAnsi="Wingdings"/>
      </w:rPr>
    </w:lvl>
  </w:abstractNum>
  <w:abstractNum w:abstractNumId="24">
    <w:nsid w:val="00000015"/>
    <w:multiLevelType w:val="multilevel"/>
    <w:tmpl w:val="00000015"/>
    <w:lvl w:ilvl="0" w:tentative="0">
      <w:start w:val="1"/>
      <w:numFmt w:val="bullet"/>
      <w:lvlText w:val=""/>
      <w:lvlJc w:val="left"/>
      <w:pPr>
        <w:ind w:left="720" w:hanging="360"/>
      </w:pPr>
      <w:rPr>
        <w:rFonts w:ascii="Symbol" w:hAnsi="Symbol"/>
      </w:rPr>
    </w:lvl>
    <w:lvl w:ilvl="1" w:tentative="0">
      <w:start w:val="1"/>
      <w:numFmt w:val="bullet"/>
      <w:lvlText w:val="o"/>
      <w:lvlJc w:val="left"/>
      <w:pPr>
        <w:tabs>
          <w:tab w:val="left" w:pos="1440"/>
        </w:tabs>
        <w:ind w:left="1440" w:hanging="360"/>
      </w:pPr>
      <w:rPr>
        <w:rFonts w:ascii="Courier New" w:hAnsi="Courier New"/>
      </w:rPr>
    </w:lvl>
    <w:lvl w:ilvl="2" w:tentative="0">
      <w:start w:val="1"/>
      <w:numFmt w:val="bullet"/>
      <w:lvlText w:val=""/>
      <w:lvlJc w:val="left"/>
      <w:pPr>
        <w:tabs>
          <w:tab w:val="left" w:pos="2160"/>
        </w:tabs>
        <w:ind w:left="2160" w:hanging="360"/>
      </w:pPr>
      <w:rPr>
        <w:rFonts w:ascii="Wingdings" w:hAnsi="Wingdings"/>
      </w:rPr>
    </w:lvl>
    <w:lvl w:ilvl="3" w:tentative="0">
      <w:start w:val="1"/>
      <w:numFmt w:val="bullet"/>
      <w:lvlText w:val=""/>
      <w:lvlJc w:val="left"/>
      <w:pPr>
        <w:tabs>
          <w:tab w:val="left" w:pos="2880"/>
        </w:tabs>
        <w:ind w:left="2880" w:hanging="360"/>
      </w:pPr>
      <w:rPr>
        <w:rFonts w:ascii="Symbol" w:hAnsi="Symbol"/>
      </w:rPr>
    </w:lvl>
    <w:lvl w:ilvl="4" w:tentative="0">
      <w:start w:val="1"/>
      <w:numFmt w:val="bullet"/>
      <w:lvlText w:val="o"/>
      <w:lvlJc w:val="left"/>
      <w:pPr>
        <w:tabs>
          <w:tab w:val="left" w:pos="3600"/>
        </w:tabs>
        <w:ind w:left="3600" w:hanging="360"/>
      </w:pPr>
      <w:rPr>
        <w:rFonts w:ascii="Courier New" w:hAnsi="Courier New"/>
      </w:rPr>
    </w:lvl>
    <w:lvl w:ilvl="5" w:tentative="0">
      <w:start w:val="1"/>
      <w:numFmt w:val="bullet"/>
      <w:lvlText w:val=""/>
      <w:lvlJc w:val="left"/>
      <w:pPr>
        <w:tabs>
          <w:tab w:val="left" w:pos="4320"/>
        </w:tabs>
        <w:ind w:left="4320" w:hanging="360"/>
      </w:pPr>
      <w:rPr>
        <w:rFonts w:ascii="Wingdings" w:hAnsi="Wingdings"/>
      </w:rPr>
    </w:lvl>
    <w:lvl w:ilvl="6" w:tentative="0">
      <w:start w:val="1"/>
      <w:numFmt w:val="bullet"/>
      <w:lvlText w:val=""/>
      <w:lvlJc w:val="left"/>
      <w:pPr>
        <w:tabs>
          <w:tab w:val="left" w:pos="5040"/>
        </w:tabs>
        <w:ind w:left="5040" w:hanging="360"/>
      </w:pPr>
      <w:rPr>
        <w:rFonts w:ascii="Symbol" w:hAnsi="Symbol"/>
      </w:rPr>
    </w:lvl>
    <w:lvl w:ilvl="7" w:tentative="0">
      <w:start w:val="1"/>
      <w:numFmt w:val="bullet"/>
      <w:lvlText w:val="o"/>
      <w:lvlJc w:val="left"/>
      <w:pPr>
        <w:tabs>
          <w:tab w:val="left" w:pos="5760"/>
        </w:tabs>
        <w:ind w:left="5760" w:hanging="360"/>
      </w:pPr>
      <w:rPr>
        <w:rFonts w:ascii="Courier New" w:hAnsi="Courier New"/>
      </w:rPr>
    </w:lvl>
    <w:lvl w:ilvl="8" w:tentative="0">
      <w:start w:val="1"/>
      <w:numFmt w:val="bullet"/>
      <w:lvlText w:val=""/>
      <w:lvlJc w:val="left"/>
      <w:pPr>
        <w:tabs>
          <w:tab w:val="left" w:pos="6480"/>
        </w:tabs>
        <w:ind w:left="6480" w:hanging="360"/>
      </w:pPr>
      <w:rPr>
        <w:rFonts w:ascii="Wingdings" w:hAnsi="Wingdings"/>
      </w:rPr>
    </w:lvl>
  </w:abstractNum>
  <w:abstractNum w:abstractNumId="25">
    <w:nsid w:val="00000016"/>
    <w:multiLevelType w:val="multilevel"/>
    <w:tmpl w:val="00000016"/>
    <w:lvl w:ilvl="0" w:tentative="0">
      <w:start w:val="1"/>
      <w:numFmt w:val="bullet"/>
      <w:lvlText w:val=""/>
      <w:lvlJc w:val="left"/>
      <w:pPr>
        <w:ind w:left="720" w:hanging="360"/>
      </w:pPr>
      <w:rPr>
        <w:rFonts w:ascii="Symbol" w:hAnsi="Symbol"/>
      </w:rPr>
    </w:lvl>
    <w:lvl w:ilvl="1" w:tentative="0">
      <w:start w:val="1"/>
      <w:numFmt w:val="bullet"/>
      <w:lvlText w:val="o"/>
      <w:lvlJc w:val="left"/>
      <w:pPr>
        <w:tabs>
          <w:tab w:val="left" w:pos="1440"/>
        </w:tabs>
        <w:ind w:left="1440" w:hanging="360"/>
      </w:pPr>
      <w:rPr>
        <w:rFonts w:ascii="Courier New" w:hAnsi="Courier New"/>
      </w:rPr>
    </w:lvl>
    <w:lvl w:ilvl="2" w:tentative="0">
      <w:start w:val="1"/>
      <w:numFmt w:val="bullet"/>
      <w:lvlText w:val=""/>
      <w:lvlJc w:val="left"/>
      <w:pPr>
        <w:tabs>
          <w:tab w:val="left" w:pos="2160"/>
        </w:tabs>
        <w:ind w:left="2160" w:hanging="360"/>
      </w:pPr>
      <w:rPr>
        <w:rFonts w:ascii="Wingdings" w:hAnsi="Wingdings"/>
      </w:rPr>
    </w:lvl>
    <w:lvl w:ilvl="3" w:tentative="0">
      <w:start w:val="1"/>
      <w:numFmt w:val="bullet"/>
      <w:lvlText w:val=""/>
      <w:lvlJc w:val="left"/>
      <w:pPr>
        <w:tabs>
          <w:tab w:val="left" w:pos="2880"/>
        </w:tabs>
        <w:ind w:left="2880" w:hanging="360"/>
      </w:pPr>
      <w:rPr>
        <w:rFonts w:ascii="Symbol" w:hAnsi="Symbol"/>
      </w:rPr>
    </w:lvl>
    <w:lvl w:ilvl="4" w:tentative="0">
      <w:start w:val="1"/>
      <w:numFmt w:val="bullet"/>
      <w:lvlText w:val="o"/>
      <w:lvlJc w:val="left"/>
      <w:pPr>
        <w:tabs>
          <w:tab w:val="left" w:pos="3600"/>
        </w:tabs>
        <w:ind w:left="3600" w:hanging="360"/>
      </w:pPr>
      <w:rPr>
        <w:rFonts w:ascii="Courier New" w:hAnsi="Courier New"/>
      </w:rPr>
    </w:lvl>
    <w:lvl w:ilvl="5" w:tentative="0">
      <w:start w:val="1"/>
      <w:numFmt w:val="bullet"/>
      <w:lvlText w:val=""/>
      <w:lvlJc w:val="left"/>
      <w:pPr>
        <w:tabs>
          <w:tab w:val="left" w:pos="4320"/>
        </w:tabs>
        <w:ind w:left="4320" w:hanging="360"/>
      </w:pPr>
      <w:rPr>
        <w:rFonts w:ascii="Wingdings" w:hAnsi="Wingdings"/>
      </w:rPr>
    </w:lvl>
    <w:lvl w:ilvl="6" w:tentative="0">
      <w:start w:val="1"/>
      <w:numFmt w:val="bullet"/>
      <w:lvlText w:val=""/>
      <w:lvlJc w:val="left"/>
      <w:pPr>
        <w:tabs>
          <w:tab w:val="left" w:pos="5040"/>
        </w:tabs>
        <w:ind w:left="5040" w:hanging="360"/>
      </w:pPr>
      <w:rPr>
        <w:rFonts w:ascii="Symbol" w:hAnsi="Symbol"/>
      </w:rPr>
    </w:lvl>
    <w:lvl w:ilvl="7" w:tentative="0">
      <w:start w:val="1"/>
      <w:numFmt w:val="bullet"/>
      <w:lvlText w:val="o"/>
      <w:lvlJc w:val="left"/>
      <w:pPr>
        <w:tabs>
          <w:tab w:val="left" w:pos="5760"/>
        </w:tabs>
        <w:ind w:left="5760" w:hanging="360"/>
      </w:pPr>
      <w:rPr>
        <w:rFonts w:ascii="Courier New" w:hAnsi="Courier New"/>
      </w:rPr>
    </w:lvl>
    <w:lvl w:ilvl="8" w:tentative="0">
      <w:start w:val="1"/>
      <w:numFmt w:val="bullet"/>
      <w:lvlText w:val=""/>
      <w:lvlJc w:val="left"/>
      <w:pPr>
        <w:tabs>
          <w:tab w:val="left" w:pos="6480"/>
        </w:tabs>
        <w:ind w:left="6480" w:hanging="360"/>
      </w:pPr>
      <w:rPr>
        <w:rFonts w:ascii="Wingdings" w:hAnsi="Wingdings"/>
      </w:rPr>
    </w:lvl>
  </w:abstractNum>
  <w:abstractNum w:abstractNumId="26">
    <w:nsid w:val="00000017"/>
    <w:multiLevelType w:val="multilevel"/>
    <w:tmpl w:val="00000017"/>
    <w:lvl w:ilvl="0" w:tentative="0">
      <w:start w:val="1"/>
      <w:numFmt w:val="bullet"/>
      <w:lvlText w:val=""/>
      <w:lvlJc w:val="left"/>
      <w:pPr>
        <w:ind w:left="720" w:hanging="360"/>
      </w:pPr>
      <w:rPr>
        <w:rFonts w:ascii="Symbol" w:hAnsi="Symbol"/>
      </w:rPr>
    </w:lvl>
    <w:lvl w:ilvl="1" w:tentative="0">
      <w:start w:val="1"/>
      <w:numFmt w:val="bullet"/>
      <w:lvlText w:val="o"/>
      <w:lvlJc w:val="left"/>
      <w:pPr>
        <w:ind w:left="1440" w:hanging="360"/>
      </w:pPr>
      <w:rPr>
        <w:rFonts w:ascii="Courier New" w:hAnsi="Courier New"/>
      </w:rPr>
    </w:lvl>
    <w:lvl w:ilvl="2" w:tentative="0">
      <w:start w:val="1"/>
      <w:numFmt w:val="bullet"/>
      <w:lvlText w:val=""/>
      <w:lvlJc w:val="left"/>
      <w:pPr>
        <w:tabs>
          <w:tab w:val="left" w:pos="2160"/>
        </w:tabs>
        <w:ind w:left="2160" w:hanging="360"/>
      </w:pPr>
      <w:rPr>
        <w:rFonts w:ascii="Wingdings" w:hAnsi="Wingdings"/>
      </w:rPr>
    </w:lvl>
    <w:lvl w:ilvl="3" w:tentative="0">
      <w:start w:val="1"/>
      <w:numFmt w:val="bullet"/>
      <w:lvlText w:val=""/>
      <w:lvlJc w:val="left"/>
      <w:pPr>
        <w:tabs>
          <w:tab w:val="left" w:pos="2880"/>
        </w:tabs>
        <w:ind w:left="2880" w:hanging="360"/>
      </w:pPr>
      <w:rPr>
        <w:rFonts w:ascii="Symbol" w:hAnsi="Symbol"/>
      </w:rPr>
    </w:lvl>
    <w:lvl w:ilvl="4" w:tentative="0">
      <w:start w:val="1"/>
      <w:numFmt w:val="bullet"/>
      <w:lvlText w:val="o"/>
      <w:lvlJc w:val="left"/>
      <w:pPr>
        <w:tabs>
          <w:tab w:val="left" w:pos="3600"/>
        </w:tabs>
        <w:ind w:left="3600" w:hanging="360"/>
      </w:pPr>
      <w:rPr>
        <w:rFonts w:ascii="Courier New" w:hAnsi="Courier New"/>
      </w:rPr>
    </w:lvl>
    <w:lvl w:ilvl="5" w:tentative="0">
      <w:start w:val="1"/>
      <w:numFmt w:val="bullet"/>
      <w:lvlText w:val=""/>
      <w:lvlJc w:val="left"/>
      <w:pPr>
        <w:tabs>
          <w:tab w:val="left" w:pos="4320"/>
        </w:tabs>
        <w:ind w:left="4320" w:hanging="360"/>
      </w:pPr>
      <w:rPr>
        <w:rFonts w:ascii="Wingdings" w:hAnsi="Wingdings"/>
      </w:rPr>
    </w:lvl>
    <w:lvl w:ilvl="6" w:tentative="0">
      <w:start w:val="1"/>
      <w:numFmt w:val="bullet"/>
      <w:lvlText w:val=""/>
      <w:lvlJc w:val="left"/>
      <w:pPr>
        <w:tabs>
          <w:tab w:val="left" w:pos="5040"/>
        </w:tabs>
        <w:ind w:left="5040" w:hanging="360"/>
      </w:pPr>
      <w:rPr>
        <w:rFonts w:ascii="Symbol" w:hAnsi="Symbol"/>
      </w:rPr>
    </w:lvl>
    <w:lvl w:ilvl="7" w:tentative="0">
      <w:start w:val="1"/>
      <w:numFmt w:val="bullet"/>
      <w:lvlText w:val="o"/>
      <w:lvlJc w:val="left"/>
      <w:pPr>
        <w:tabs>
          <w:tab w:val="left" w:pos="5760"/>
        </w:tabs>
        <w:ind w:left="5760" w:hanging="360"/>
      </w:pPr>
      <w:rPr>
        <w:rFonts w:ascii="Courier New" w:hAnsi="Courier New"/>
      </w:rPr>
    </w:lvl>
    <w:lvl w:ilvl="8" w:tentative="0">
      <w:start w:val="1"/>
      <w:numFmt w:val="bullet"/>
      <w:lvlText w:val=""/>
      <w:lvlJc w:val="left"/>
      <w:pPr>
        <w:tabs>
          <w:tab w:val="left" w:pos="6480"/>
        </w:tabs>
        <w:ind w:left="6480" w:hanging="360"/>
      </w:pPr>
      <w:rPr>
        <w:rFonts w:ascii="Wingdings" w:hAnsi="Wingdings"/>
      </w:rPr>
    </w:lvl>
  </w:abstractNum>
  <w:abstractNum w:abstractNumId="27">
    <w:nsid w:val="25957B42"/>
    <w:multiLevelType w:val="multilevel"/>
    <w:tmpl w:val="25957B42"/>
    <w:lvl w:ilvl="0" w:tentative="0">
      <w:start w:val="1"/>
      <w:numFmt w:val="decimal"/>
      <w:pStyle w:val="162"/>
      <w:lvlText w:val="%1."/>
      <w:lvlJc w:val="left"/>
      <w:pPr>
        <w:tabs>
          <w:tab w:val="left" w:pos="1147"/>
        </w:tabs>
        <w:ind w:left="1147" w:hanging="420"/>
      </w:pPr>
    </w:lvl>
    <w:lvl w:ilvl="1" w:tentative="0">
      <w:start w:val="3"/>
      <w:numFmt w:val="decimal"/>
      <w:lvlText w:val="%2、"/>
      <w:lvlJc w:val="left"/>
      <w:pPr>
        <w:tabs>
          <w:tab w:val="left" w:pos="1867"/>
        </w:tabs>
        <w:ind w:left="1867" w:hanging="720"/>
      </w:pPr>
      <w:rPr>
        <w:rFonts w:hint="eastAsia" w:ascii="宋体" w:hAnsi="宋体"/>
        <w:sz w:val="24"/>
      </w:rPr>
    </w:lvl>
    <w:lvl w:ilvl="2" w:tentative="0">
      <w:start w:val="3"/>
      <w:numFmt w:val="decimal"/>
      <w:lvlText w:val="%3．"/>
      <w:lvlJc w:val="left"/>
      <w:pPr>
        <w:tabs>
          <w:tab w:val="left" w:pos="2287"/>
        </w:tabs>
        <w:ind w:left="2287" w:hanging="720"/>
      </w:pPr>
      <w:rPr>
        <w:rFonts w:hint="eastAsia"/>
      </w:rPr>
    </w:lvl>
    <w:lvl w:ilvl="3" w:tentative="0">
      <w:start w:val="1"/>
      <w:numFmt w:val="decimal"/>
      <w:lvlText w:val="%4."/>
      <w:lvlJc w:val="left"/>
      <w:pPr>
        <w:tabs>
          <w:tab w:val="left" w:pos="2407"/>
        </w:tabs>
        <w:ind w:left="2407" w:hanging="420"/>
      </w:pPr>
    </w:lvl>
    <w:lvl w:ilvl="4" w:tentative="0">
      <w:start w:val="1"/>
      <w:numFmt w:val="lowerLetter"/>
      <w:lvlText w:val="%5)"/>
      <w:lvlJc w:val="left"/>
      <w:pPr>
        <w:tabs>
          <w:tab w:val="left" w:pos="2827"/>
        </w:tabs>
        <w:ind w:left="2827" w:hanging="420"/>
      </w:pPr>
    </w:lvl>
    <w:lvl w:ilvl="5" w:tentative="0">
      <w:start w:val="1"/>
      <w:numFmt w:val="lowerRoman"/>
      <w:lvlText w:val="%6."/>
      <w:lvlJc w:val="right"/>
      <w:pPr>
        <w:tabs>
          <w:tab w:val="left" w:pos="3247"/>
        </w:tabs>
        <w:ind w:left="3247" w:hanging="420"/>
      </w:pPr>
    </w:lvl>
    <w:lvl w:ilvl="6" w:tentative="0">
      <w:start w:val="1"/>
      <w:numFmt w:val="decimal"/>
      <w:lvlText w:val="%7."/>
      <w:lvlJc w:val="left"/>
      <w:pPr>
        <w:tabs>
          <w:tab w:val="left" w:pos="3667"/>
        </w:tabs>
        <w:ind w:left="3667" w:hanging="420"/>
      </w:pPr>
    </w:lvl>
    <w:lvl w:ilvl="7" w:tentative="0">
      <w:start w:val="1"/>
      <w:numFmt w:val="lowerLetter"/>
      <w:lvlText w:val="%8)"/>
      <w:lvlJc w:val="left"/>
      <w:pPr>
        <w:tabs>
          <w:tab w:val="left" w:pos="4087"/>
        </w:tabs>
        <w:ind w:left="4087" w:hanging="420"/>
      </w:pPr>
    </w:lvl>
    <w:lvl w:ilvl="8" w:tentative="0">
      <w:start w:val="1"/>
      <w:numFmt w:val="lowerRoman"/>
      <w:lvlText w:val="%9."/>
      <w:lvlJc w:val="right"/>
      <w:pPr>
        <w:tabs>
          <w:tab w:val="left" w:pos="4507"/>
        </w:tabs>
        <w:ind w:left="4507" w:hanging="420"/>
      </w:pPr>
    </w:lvl>
  </w:abstractNum>
  <w:abstractNum w:abstractNumId="28">
    <w:nsid w:val="34F966CF"/>
    <w:multiLevelType w:val="multilevel"/>
    <w:tmpl w:val="34F966CF"/>
    <w:lvl w:ilvl="0" w:tentative="0">
      <w:start w:val="1"/>
      <w:numFmt w:val="decimal"/>
      <w:pStyle w:val="204"/>
      <w:lvlText w:val="%1"/>
      <w:lvlJc w:val="left"/>
      <w:pPr>
        <w:ind w:left="432" w:hanging="432"/>
      </w:pPr>
    </w:lvl>
    <w:lvl w:ilvl="1" w:tentative="0">
      <w:start w:val="1"/>
      <w:numFmt w:val="decimal"/>
      <w:lvlText w:val="%1.%2"/>
      <w:lvlJc w:val="left"/>
      <w:pPr>
        <w:ind w:left="576" w:hanging="576"/>
      </w:pPr>
    </w:lvl>
    <w:lvl w:ilvl="2" w:tentative="0">
      <w:start w:val="1"/>
      <w:numFmt w:val="decimal"/>
      <w:lvlText w:val="%1.%2.%3"/>
      <w:lvlJc w:val="left"/>
      <w:pPr>
        <w:ind w:left="720" w:hanging="720"/>
      </w:pPr>
    </w:lvl>
    <w:lvl w:ilvl="3" w:tentative="0">
      <w:start w:val="1"/>
      <w:numFmt w:val="decimal"/>
      <w:lvlText w:val="%1.%2.%3.%4"/>
      <w:lvlJc w:val="left"/>
      <w:pPr>
        <w:ind w:left="3700" w:hanging="864"/>
      </w:pPr>
    </w:lvl>
    <w:lvl w:ilvl="4" w:tentative="0">
      <w:start w:val="1"/>
      <w:numFmt w:val="decimal"/>
      <w:lvlText w:val="%1.%2.%3.%4.%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4" w:hanging="1584"/>
      </w:pPr>
    </w:lvl>
  </w:abstractNum>
  <w:abstractNum w:abstractNumId="29">
    <w:nsid w:val="3EBB3C91"/>
    <w:multiLevelType w:val="multilevel"/>
    <w:tmpl w:val="3EBB3C91"/>
    <w:lvl w:ilvl="0" w:tentative="0">
      <w:start w:val="1"/>
      <w:numFmt w:val="chineseCountingThousand"/>
      <w:pStyle w:val="224"/>
      <w:suff w:val="space"/>
      <w:lvlText w:val="%1. "/>
      <w:lvlJc w:val="left"/>
      <w:pPr>
        <w:ind w:left="1049" w:hanging="907"/>
      </w:pPr>
      <w:rPr>
        <w:rFonts w:hint="eastAsia"/>
        <w:lang w:val="en-US"/>
      </w:rPr>
    </w:lvl>
    <w:lvl w:ilvl="1" w:tentative="0">
      <w:start w:val="1"/>
      <w:numFmt w:val="decimal"/>
      <w:pStyle w:val="225"/>
      <w:isLgl/>
      <w:suff w:val="space"/>
      <w:lvlText w:val="%1.%2 "/>
      <w:lvlJc w:val="left"/>
      <w:pPr>
        <w:ind w:left="2920" w:hanging="794"/>
      </w:pPr>
      <w:rPr>
        <w:rFonts w:hint="eastAsia"/>
      </w:rPr>
    </w:lvl>
    <w:lvl w:ilvl="2" w:tentative="0">
      <w:start w:val="1"/>
      <w:numFmt w:val="decimal"/>
      <w:pStyle w:val="226"/>
      <w:isLgl/>
      <w:suff w:val="space"/>
      <w:lvlText w:val="%1.%2.%3 "/>
      <w:lvlJc w:val="left"/>
      <w:pPr>
        <w:ind w:left="907" w:hanging="907"/>
      </w:pPr>
      <w:rPr>
        <w:rFonts w:hint="eastAsia"/>
      </w:rPr>
    </w:lvl>
    <w:lvl w:ilvl="3" w:tentative="0">
      <w:start w:val="1"/>
      <w:numFmt w:val="decimal"/>
      <w:pStyle w:val="228"/>
      <w:isLgl/>
      <w:suff w:val="space"/>
      <w:lvlText w:val="%1.%2.%3.%4 "/>
      <w:lvlJc w:val="left"/>
      <w:pPr>
        <w:ind w:left="3147" w:hanging="1021"/>
      </w:pPr>
      <w:rPr>
        <w:rFonts w:hint="eastAsia"/>
      </w:rPr>
    </w:lvl>
    <w:lvl w:ilvl="4" w:tentative="0">
      <w:start w:val="1"/>
      <w:numFmt w:val="decimal"/>
      <w:isLgl/>
      <w:suff w:val="space"/>
      <w:lvlText w:val="%1.%2.%3.%4.%5 "/>
      <w:lvlJc w:val="left"/>
      <w:pPr>
        <w:ind w:left="1134" w:hanging="1134"/>
      </w:pPr>
      <w:rPr>
        <w:rFonts w:hint="eastAsia"/>
      </w:rPr>
    </w:lvl>
    <w:lvl w:ilvl="5" w:tentative="0">
      <w:start w:val="1"/>
      <w:numFmt w:val="decimal"/>
      <w:isLgl/>
      <w:suff w:val="space"/>
      <w:lvlText w:val="%1.%2.%3.%4.%5.%6 "/>
      <w:lvlJc w:val="left"/>
      <w:pPr>
        <w:ind w:left="1247" w:hanging="1247"/>
      </w:pPr>
      <w:rPr>
        <w:rFonts w:hint="eastAsia"/>
      </w:rPr>
    </w:lvl>
    <w:lvl w:ilvl="6" w:tentative="0">
      <w:start w:val="1"/>
      <w:numFmt w:val="decimal"/>
      <w:lvlRestart w:val="1"/>
      <w:isLgl/>
      <w:suff w:val="space"/>
      <w:lvlText w:val="图 %1.%7 "/>
      <w:lvlJc w:val="left"/>
      <w:pPr>
        <w:ind w:left="0" w:firstLine="0"/>
      </w:pPr>
      <w:rPr>
        <w:rFonts w:hint="eastAsia"/>
      </w:rPr>
    </w:lvl>
    <w:lvl w:ilvl="7" w:tentative="0">
      <w:start w:val="1"/>
      <w:numFmt w:val="decimal"/>
      <w:lvlRestart w:val="1"/>
      <w:isLgl/>
      <w:suff w:val="space"/>
      <w:lvlText w:val="表 %1.%8 "/>
      <w:lvlJc w:val="left"/>
      <w:pPr>
        <w:ind w:left="0" w:firstLine="0"/>
      </w:pPr>
      <w:rPr>
        <w:rFonts w:hint="eastAsia"/>
      </w:rPr>
    </w:lvl>
    <w:lvl w:ilvl="8" w:tentative="0">
      <w:start w:val="1"/>
      <w:numFmt w:val="none"/>
      <w:suff w:val="nothing"/>
      <w:lvlText w:val=""/>
      <w:lvlJc w:val="left"/>
      <w:pPr>
        <w:ind w:left="0" w:firstLine="0"/>
      </w:pPr>
      <w:rPr>
        <w:rFonts w:hint="eastAsia"/>
      </w:rPr>
    </w:lvl>
  </w:abstractNum>
  <w:abstractNum w:abstractNumId="30">
    <w:nsid w:val="44C75A97"/>
    <w:multiLevelType w:val="multilevel"/>
    <w:tmpl w:val="44C75A97"/>
    <w:lvl w:ilvl="0" w:tentative="0">
      <w:start w:val="1"/>
      <w:numFmt w:val="bullet"/>
      <w:pStyle w:val="203"/>
      <w:lvlText w:val=""/>
      <w:lvlJc w:val="left"/>
      <w:pPr>
        <w:tabs>
          <w:tab w:val="left" w:pos="1259"/>
        </w:tabs>
        <w:ind w:left="1259" w:hanging="420"/>
      </w:pPr>
      <w:rPr>
        <w:rFonts w:hint="default" w:ascii="Wingdings" w:hAnsi="Wingdings"/>
      </w:rPr>
    </w:lvl>
    <w:lvl w:ilvl="1" w:tentative="0">
      <w:start w:val="1"/>
      <w:numFmt w:val="decimal"/>
      <w:pStyle w:val="206"/>
      <w:lvlText w:val="%2."/>
      <w:lvlJc w:val="left"/>
      <w:pPr>
        <w:tabs>
          <w:tab w:val="left" w:pos="1679"/>
        </w:tabs>
        <w:ind w:left="1679" w:hanging="420"/>
      </w:pPr>
      <w:rPr>
        <w:rFonts w:hint="default"/>
      </w:rPr>
    </w:lvl>
    <w:lvl w:ilvl="2" w:tentative="0">
      <w:start w:val="1"/>
      <w:numFmt w:val="bullet"/>
      <w:lvlText w:val=""/>
      <w:lvlJc w:val="left"/>
      <w:pPr>
        <w:tabs>
          <w:tab w:val="left" w:pos="2099"/>
        </w:tabs>
        <w:ind w:left="2099" w:hanging="420"/>
      </w:pPr>
      <w:rPr>
        <w:rFonts w:hint="default" w:ascii="Wingdings" w:hAnsi="Wingdings"/>
      </w:rPr>
    </w:lvl>
    <w:lvl w:ilvl="3" w:tentative="0">
      <w:start w:val="1"/>
      <w:numFmt w:val="bullet"/>
      <w:lvlText w:val=""/>
      <w:lvlJc w:val="left"/>
      <w:pPr>
        <w:tabs>
          <w:tab w:val="left" w:pos="2519"/>
        </w:tabs>
        <w:ind w:left="2519" w:hanging="420"/>
      </w:pPr>
      <w:rPr>
        <w:rFonts w:hint="default" w:ascii="Wingdings" w:hAnsi="Wingdings"/>
      </w:rPr>
    </w:lvl>
    <w:lvl w:ilvl="4" w:tentative="0">
      <w:start w:val="1"/>
      <w:numFmt w:val="bullet"/>
      <w:lvlText w:val=""/>
      <w:lvlJc w:val="left"/>
      <w:pPr>
        <w:tabs>
          <w:tab w:val="left" w:pos="2939"/>
        </w:tabs>
        <w:ind w:left="2939" w:hanging="420"/>
      </w:pPr>
      <w:rPr>
        <w:rFonts w:hint="default" w:ascii="Wingdings" w:hAnsi="Wingdings"/>
      </w:rPr>
    </w:lvl>
    <w:lvl w:ilvl="5" w:tentative="0">
      <w:start w:val="1"/>
      <w:numFmt w:val="bullet"/>
      <w:lvlText w:val=""/>
      <w:lvlJc w:val="left"/>
      <w:pPr>
        <w:tabs>
          <w:tab w:val="left" w:pos="3359"/>
        </w:tabs>
        <w:ind w:left="3359" w:hanging="420"/>
      </w:pPr>
      <w:rPr>
        <w:rFonts w:hint="default" w:ascii="Wingdings" w:hAnsi="Wingdings"/>
      </w:rPr>
    </w:lvl>
    <w:lvl w:ilvl="6" w:tentative="0">
      <w:start w:val="1"/>
      <w:numFmt w:val="bullet"/>
      <w:lvlText w:val=""/>
      <w:lvlJc w:val="left"/>
      <w:pPr>
        <w:tabs>
          <w:tab w:val="left" w:pos="3779"/>
        </w:tabs>
        <w:ind w:left="3779" w:hanging="420"/>
      </w:pPr>
      <w:rPr>
        <w:rFonts w:hint="default" w:ascii="Wingdings" w:hAnsi="Wingdings"/>
      </w:rPr>
    </w:lvl>
    <w:lvl w:ilvl="7" w:tentative="0">
      <w:start w:val="1"/>
      <w:numFmt w:val="bullet"/>
      <w:lvlText w:val=""/>
      <w:lvlJc w:val="left"/>
      <w:pPr>
        <w:tabs>
          <w:tab w:val="left" w:pos="4199"/>
        </w:tabs>
        <w:ind w:left="4199" w:hanging="420"/>
      </w:pPr>
      <w:rPr>
        <w:rFonts w:hint="default" w:ascii="Wingdings" w:hAnsi="Wingdings"/>
      </w:rPr>
    </w:lvl>
    <w:lvl w:ilvl="8" w:tentative="0">
      <w:start w:val="1"/>
      <w:numFmt w:val="bullet"/>
      <w:lvlText w:val=""/>
      <w:lvlJc w:val="left"/>
      <w:pPr>
        <w:tabs>
          <w:tab w:val="left" w:pos="4619"/>
        </w:tabs>
        <w:ind w:left="4619" w:hanging="420"/>
      </w:pPr>
      <w:rPr>
        <w:rFonts w:hint="default" w:ascii="Wingdings" w:hAnsi="Wingdings"/>
      </w:rPr>
    </w:lvl>
  </w:abstractNum>
  <w:abstractNum w:abstractNumId="31">
    <w:nsid w:val="5BE76736"/>
    <w:multiLevelType w:val="multilevel"/>
    <w:tmpl w:val="5BE76736"/>
    <w:lvl w:ilvl="0" w:tentative="0">
      <w:start w:val="1"/>
      <w:numFmt w:val="decimal"/>
      <w:lvlText w:val="(%1)"/>
      <w:lvlJc w:val="left"/>
      <w:pPr>
        <w:ind w:left="560" w:hanging="5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2">
    <w:nsid w:val="5F26077A"/>
    <w:multiLevelType w:val="multilevel"/>
    <w:tmpl w:val="5F26077A"/>
    <w:lvl w:ilvl="0" w:tentative="0">
      <w:start w:val="1"/>
      <w:numFmt w:val="bullet"/>
      <w:pStyle w:val="201"/>
      <w:lvlText w:val=""/>
      <w:lvlJc w:val="left"/>
      <w:pPr>
        <w:tabs>
          <w:tab w:val="left" w:pos="1259"/>
        </w:tabs>
        <w:ind w:left="1259" w:hanging="420"/>
      </w:pPr>
      <w:rPr>
        <w:rFonts w:hint="default" w:ascii="Wingdings" w:hAnsi="Wingdings"/>
      </w:rPr>
    </w:lvl>
    <w:lvl w:ilvl="1" w:tentative="0">
      <w:start w:val="1"/>
      <w:numFmt w:val="bullet"/>
      <w:lvlText w:val=""/>
      <w:lvlJc w:val="left"/>
      <w:pPr>
        <w:tabs>
          <w:tab w:val="left" w:pos="1679"/>
        </w:tabs>
        <w:ind w:left="1679" w:hanging="420"/>
      </w:pPr>
      <w:rPr>
        <w:rFonts w:hint="default" w:ascii="Wingdings" w:hAnsi="Wingdings"/>
      </w:rPr>
    </w:lvl>
    <w:lvl w:ilvl="2" w:tentative="0">
      <w:start w:val="1"/>
      <w:numFmt w:val="bullet"/>
      <w:lvlText w:val=""/>
      <w:lvlJc w:val="left"/>
      <w:pPr>
        <w:tabs>
          <w:tab w:val="left" w:pos="2099"/>
        </w:tabs>
        <w:ind w:left="2099" w:hanging="420"/>
      </w:pPr>
      <w:rPr>
        <w:rFonts w:hint="default" w:ascii="Wingdings" w:hAnsi="Wingdings"/>
      </w:rPr>
    </w:lvl>
    <w:lvl w:ilvl="3" w:tentative="0">
      <w:start w:val="1"/>
      <w:numFmt w:val="bullet"/>
      <w:lvlText w:val=""/>
      <w:lvlJc w:val="left"/>
      <w:pPr>
        <w:tabs>
          <w:tab w:val="left" w:pos="2519"/>
        </w:tabs>
        <w:ind w:left="2519" w:hanging="420"/>
      </w:pPr>
      <w:rPr>
        <w:rFonts w:hint="default" w:ascii="Wingdings" w:hAnsi="Wingdings"/>
      </w:rPr>
    </w:lvl>
    <w:lvl w:ilvl="4" w:tentative="0">
      <w:start w:val="1"/>
      <w:numFmt w:val="bullet"/>
      <w:lvlText w:val=""/>
      <w:lvlJc w:val="left"/>
      <w:pPr>
        <w:tabs>
          <w:tab w:val="left" w:pos="2939"/>
        </w:tabs>
        <w:ind w:left="2939" w:hanging="420"/>
      </w:pPr>
      <w:rPr>
        <w:rFonts w:hint="default" w:ascii="Wingdings" w:hAnsi="Wingdings"/>
      </w:rPr>
    </w:lvl>
    <w:lvl w:ilvl="5" w:tentative="0">
      <w:start w:val="1"/>
      <w:numFmt w:val="bullet"/>
      <w:lvlText w:val=""/>
      <w:lvlJc w:val="left"/>
      <w:pPr>
        <w:tabs>
          <w:tab w:val="left" w:pos="3359"/>
        </w:tabs>
        <w:ind w:left="3359" w:hanging="420"/>
      </w:pPr>
      <w:rPr>
        <w:rFonts w:hint="default" w:ascii="Wingdings" w:hAnsi="Wingdings"/>
      </w:rPr>
    </w:lvl>
    <w:lvl w:ilvl="6" w:tentative="0">
      <w:start w:val="1"/>
      <w:numFmt w:val="bullet"/>
      <w:lvlText w:val=""/>
      <w:lvlJc w:val="left"/>
      <w:pPr>
        <w:tabs>
          <w:tab w:val="left" w:pos="3779"/>
        </w:tabs>
        <w:ind w:left="3779" w:hanging="420"/>
      </w:pPr>
      <w:rPr>
        <w:rFonts w:hint="default" w:ascii="Wingdings" w:hAnsi="Wingdings"/>
      </w:rPr>
    </w:lvl>
    <w:lvl w:ilvl="7" w:tentative="0">
      <w:start w:val="1"/>
      <w:numFmt w:val="bullet"/>
      <w:lvlText w:val=""/>
      <w:lvlJc w:val="left"/>
      <w:pPr>
        <w:tabs>
          <w:tab w:val="left" w:pos="4199"/>
        </w:tabs>
        <w:ind w:left="4199" w:hanging="420"/>
      </w:pPr>
      <w:rPr>
        <w:rFonts w:hint="default" w:ascii="Wingdings" w:hAnsi="Wingdings"/>
      </w:rPr>
    </w:lvl>
    <w:lvl w:ilvl="8" w:tentative="0">
      <w:start w:val="1"/>
      <w:numFmt w:val="bullet"/>
      <w:lvlText w:val=""/>
      <w:lvlJc w:val="left"/>
      <w:pPr>
        <w:tabs>
          <w:tab w:val="left" w:pos="4619"/>
        </w:tabs>
        <w:ind w:left="4619" w:hanging="420"/>
      </w:pPr>
      <w:rPr>
        <w:rFonts w:hint="default" w:ascii="Wingdings" w:hAnsi="Wingdings"/>
      </w:rPr>
    </w:lvl>
  </w:abstractNum>
  <w:abstractNum w:abstractNumId="33">
    <w:nsid w:val="5F434771"/>
    <w:multiLevelType w:val="multilevel"/>
    <w:tmpl w:val="5F434771"/>
    <w:lvl w:ilvl="0" w:tentative="0">
      <w:start w:val="1"/>
      <w:numFmt w:val="bullet"/>
      <w:pStyle w:val="202"/>
      <w:lvlText w:val=""/>
      <w:lvlJc w:val="left"/>
      <w:pPr>
        <w:tabs>
          <w:tab w:val="left" w:pos="1259"/>
        </w:tabs>
        <w:ind w:left="1259" w:hanging="420"/>
      </w:pPr>
      <w:rPr>
        <w:rFonts w:hint="default" w:ascii="Wingdings" w:hAnsi="Wingdings"/>
      </w:rPr>
    </w:lvl>
    <w:lvl w:ilvl="1" w:tentative="0">
      <w:start w:val="1"/>
      <w:numFmt w:val="bullet"/>
      <w:lvlText w:val=""/>
      <w:lvlJc w:val="left"/>
      <w:pPr>
        <w:tabs>
          <w:tab w:val="left" w:pos="1679"/>
        </w:tabs>
        <w:ind w:left="1679" w:hanging="420"/>
      </w:pPr>
      <w:rPr>
        <w:rFonts w:hint="default" w:ascii="Wingdings" w:hAnsi="Wingdings"/>
      </w:rPr>
    </w:lvl>
    <w:lvl w:ilvl="2" w:tentative="0">
      <w:start w:val="1"/>
      <w:numFmt w:val="bullet"/>
      <w:lvlText w:val=""/>
      <w:lvlJc w:val="left"/>
      <w:pPr>
        <w:tabs>
          <w:tab w:val="left" w:pos="2099"/>
        </w:tabs>
        <w:ind w:left="2099" w:hanging="420"/>
      </w:pPr>
      <w:rPr>
        <w:rFonts w:hint="default" w:ascii="Wingdings" w:hAnsi="Wingdings"/>
      </w:rPr>
    </w:lvl>
    <w:lvl w:ilvl="3" w:tentative="0">
      <w:start w:val="1"/>
      <w:numFmt w:val="bullet"/>
      <w:lvlText w:val=""/>
      <w:lvlJc w:val="left"/>
      <w:pPr>
        <w:tabs>
          <w:tab w:val="left" w:pos="2519"/>
        </w:tabs>
        <w:ind w:left="2519" w:hanging="420"/>
      </w:pPr>
      <w:rPr>
        <w:rFonts w:hint="default" w:ascii="Wingdings" w:hAnsi="Wingdings"/>
      </w:rPr>
    </w:lvl>
    <w:lvl w:ilvl="4" w:tentative="0">
      <w:start w:val="1"/>
      <w:numFmt w:val="bullet"/>
      <w:lvlText w:val=""/>
      <w:lvlJc w:val="left"/>
      <w:pPr>
        <w:tabs>
          <w:tab w:val="left" w:pos="2939"/>
        </w:tabs>
        <w:ind w:left="2939" w:hanging="420"/>
      </w:pPr>
      <w:rPr>
        <w:rFonts w:hint="default" w:ascii="Wingdings" w:hAnsi="Wingdings"/>
      </w:rPr>
    </w:lvl>
    <w:lvl w:ilvl="5" w:tentative="0">
      <w:start w:val="1"/>
      <w:numFmt w:val="bullet"/>
      <w:lvlText w:val=""/>
      <w:lvlJc w:val="left"/>
      <w:pPr>
        <w:tabs>
          <w:tab w:val="left" w:pos="3359"/>
        </w:tabs>
        <w:ind w:left="3359" w:hanging="420"/>
      </w:pPr>
      <w:rPr>
        <w:rFonts w:hint="default" w:ascii="Wingdings" w:hAnsi="Wingdings"/>
      </w:rPr>
    </w:lvl>
    <w:lvl w:ilvl="6" w:tentative="0">
      <w:start w:val="1"/>
      <w:numFmt w:val="bullet"/>
      <w:lvlText w:val=""/>
      <w:lvlJc w:val="left"/>
      <w:pPr>
        <w:tabs>
          <w:tab w:val="left" w:pos="3779"/>
        </w:tabs>
        <w:ind w:left="3779" w:hanging="420"/>
      </w:pPr>
      <w:rPr>
        <w:rFonts w:hint="default" w:ascii="Wingdings" w:hAnsi="Wingdings"/>
      </w:rPr>
    </w:lvl>
    <w:lvl w:ilvl="7" w:tentative="0">
      <w:start w:val="1"/>
      <w:numFmt w:val="bullet"/>
      <w:lvlText w:val=""/>
      <w:lvlJc w:val="left"/>
      <w:pPr>
        <w:tabs>
          <w:tab w:val="left" w:pos="4199"/>
        </w:tabs>
        <w:ind w:left="4199" w:hanging="420"/>
      </w:pPr>
      <w:rPr>
        <w:rFonts w:hint="default" w:ascii="Wingdings" w:hAnsi="Wingdings"/>
      </w:rPr>
    </w:lvl>
    <w:lvl w:ilvl="8" w:tentative="0">
      <w:start w:val="1"/>
      <w:numFmt w:val="bullet"/>
      <w:lvlText w:val=""/>
      <w:lvlJc w:val="left"/>
      <w:pPr>
        <w:tabs>
          <w:tab w:val="left" w:pos="4619"/>
        </w:tabs>
        <w:ind w:left="4619" w:hanging="420"/>
      </w:pPr>
      <w:rPr>
        <w:rFonts w:hint="default" w:ascii="Wingdings" w:hAnsi="Wingdings"/>
      </w:rPr>
    </w:lvl>
  </w:abstractNum>
  <w:abstractNum w:abstractNumId="34">
    <w:nsid w:val="7F7D10B7"/>
    <w:multiLevelType w:val="multilevel"/>
    <w:tmpl w:val="7F7D10B7"/>
    <w:lvl w:ilvl="0" w:tentative="0">
      <w:start w:val="1"/>
      <w:numFmt w:val="decimal"/>
      <w:pStyle w:val="3"/>
      <w:suff w:val="nothing"/>
      <w:lvlText w:val="%1."/>
      <w:lvlJc w:val="left"/>
      <w:pPr>
        <w:ind w:left="0" w:firstLine="0"/>
      </w:pPr>
      <w:rPr>
        <w:rFonts w:hint="eastAsia" w:ascii="仿宋" w:hAnsi="仿宋" w:eastAsia="仿宋"/>
        <w:b/>
        <w:i w:val="0"/>
        <w:sz w:val="44"/>
      </w:rPr>
    </w:lvl>
    <w:lvl w:ilvl="1" w:tentative="0">
      <w:start w:val="1"/>
      <w:numFmt w:val="decimal"/>
      <w:pStyle w:val="4"/>
      <w:suff w:val="nothing"/>
      <w:lvlText w:val="%1.%2."/>
      <w:lvlJc w:val="left"/>
      <w:pPr>
        <w:ind w:left="0" w:firstLine="0"/>
      </w:pPr>
      <w:rPr>
        <w:rFonts w:hint="eastAsia"/>
      </w:rPr>
    </w:lvl>
    <w:lvl w:ilvl="2" w:tentative="0">
      <w:start w:val="1"/>
      <w:numFmt w:val="decimal"/>
      <w:pStyle w:val="5"/>
      <w:suff w:val="nothing"/>
      <w:lvlText w:val="%1.%2.%3."/>
      <w:lvlJc w:val="left"/>
      <w:pPr>
        <w:ind w:left="0" w:firstLine="0"/>
      </w:pPr>
      <w:rPr>
        <w:rFonts w:hint="eastAsia"/>
        <w:b/>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prst="orthographicFront">
          <w14:lightRig w14:rig="threePt" w14:dir="t">
            <w14:rot w14:lat="0" w14:lon="0" w14:rev="0"/>
          </w14:lightRig>
        </w14:scene3d>
        <w14:ligatures w14:val="none"/>
        <w14:numForm w14:val="default"/>
        <w14:numSpacing w14:val="default"/>
        <w14:cntxtalts w14:val="0"/>
      </w:rPr>
    </w:lvl>
    <w:lvl w:ilvl="3" w:tentative="0">
      <w:start w:val="1"/>
      <w:numFmt w:val="decimal"/>
      <w:pStyle w:val="6"/>
      <w:lvlText w:val="%1.%2.%3.%4."/>
      <w:lvlJc w:val="left"/>
      <w:pPr>
        <w:ind w:left="0" w:firstLine="0"/>
      </w:pPr>
      <w:rPr>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prst="orthographicFront">
          <w14:lightRig w14:rig="threePt" w14:dir="t">
            <w14:rot w14:lat="0" w14:lon="0" w14:rev="0"/>
          </w14:lightRig>
        </w14:scene3d>
        <w14:ligatures w14:val="none"/>
        <w14:numForm w14:val="default"/>
        <w14:numSpacing w14:val="default"/>
        <w14:cntxtalts w14:val="0"/>
      </w:rPr>
    </w:lvl>
    <w:lvl w:ilvl="4" w:tentative="0">
      <w:start w:val="1"/>
      <w:numFmt w:val="decimal"/>
      <w:pStyle w:val="7"/>
      <w:lvlText w:val="%1.%2.%3.%4.%5."/>
      <w:lvlJc w:val="left"/>
      <w:pPr>
        <w:ind w:left="0" w:firstLine="0"/>
      </w:pPr>
      <w:rPr>
        <w:rFonts w:hint="default"/>
      </w:rPr>
    </w:lvl>
    <w:lvl w:ilvl="5" w:tentative="0">
      <w:start w:val="1"/>
      <w:numFmt w:val="decimal"/>
      <w:pStyle w:val="8"/>
      <w:lvlText w:val="%1.%2.%3.%4.%5.%6."/>
      <w:lvlJc w:val="left"/>
      <w:pPr>
        <w:ind w:left="0" w:firstLine="0"/>
      </w:pPr>
      <w:rPr>
        <w:rFonts w:hint="default"/>
      </w:rPr>
    </w:lvl>
    <w:lvl w:ilvl="6" w:tentative="0">
      <w:start w:val="1"/>
      <w:numFmt w:val="decimal"/>
      <w:pStyle w:val="9"/>
      <w:lvlText w:val="%1.%2.%3.%4.%5.%6.%7."/>
      <w:lvlJc w:val="left"/>
      <w:pPr>
        <w:ind w:left="0" w:firstLine="0"/>
      </w:pPr>
      <w:rPr>
        <w:rFonts w:hint="default"/>
      </w:rPr>
    </w:lvl>
    <w:lvl w:ilvl="7" w:tentative="0">
      <w:start w:val="1"/>
      <w:numFmt w:val="decimal"/>
      <w:pStyle w:val="10"/>
      <w:lvlText w:val="%1.%2.%3.%4.%5.%6.%7.%8."/>
      <w:lvlJc w:val="left"/>
      <w:pPr>
        <w:ind w:left="0" w:firstLine="0"/>
      </w:pPr>
      <w:rPr>
        <w:rFonts w:hint="default"/>
      </w:rPr>
    </w:lvl>
    <w:lvl w:ilvl="8" w:tentative="0">
      <w:start w:val="1"/>
      <w:numFmt w:val="decimal"/>
      <w:pStyle w:val="11"/>
      <w:lvlText w:val="%1.%2.%3.%4.%5.%6.%7.%8.%9."/>
      <w:lvlJc w:val="left"/>
      <w:pPr>
        <w:ind w:left="0" w:firstLine="0"/>
      </w:pPr>
      <w:rPr>
        <w:rFonts w:hint="default"/>
      </w:rPr>
    </w:lvl>
  </w:abstractNum>
  <w:num w:numId="1">
    <w:abstractNumId w:val="34"/>
  </w:num>
  <w:num w:numId="2">
    <w:abstractNumId w:val="1"/>
  </w:num>
  <w:num w:numId="3">
    <w:abstractNumId w:val="4"/>
  </w:num>
  <w:num w:numId="4">
    <w:abstractNumId w:val="5"/>
  </w:num>
  <w:num w:numId="5">
    <w:abstractNumId w:val="2"/>
  </w:num>
  <w:num w:numId="6">
    <w:abstractNumId w:val="0"/>
  </w:num>
  <w:num w:numId="7">
    <w:abstractNumId w:val="3"/>
  </w:num>
  <w:num w:numId="8">
    <w:abstractNumId w:val="27"/>
  </w:num>
  <w:num w:numId="9">
    <w:abstractNumId w:val="32"/>
  </w:num>
  <w:num w:numId="10">
    <w:abstractNumId w:val="33"/>
  </w:num>
  <w:num w:numId="11">
    <w:abstractNumId w:val="30"/>
  </w:num>
  <w:num w:numId="12">
    <w:abstractNumId w:val="28"/>
  </w:num>
  <w:num w:numId="13">
    <w:abstractNumId w:val="29"/>
  </w:num>
  <w:num w:numId="14">
    <w:abstractNumId w:val="31"/>
  </w:num>
  <w:num w:numId="15">
    <w:abstractNumId w:val="6"/>
  </w:num>
  <w:num w:numId="16">
    <w:abstractNumId w:val="7"/>
  </w:num>
  <w:num w:numId="17">
    <w:abstractNumId w:val="8"/>
  </w:num>
  <w:num w:numId="18">
    <w:abstractNumId w:val="9"/>
  </w:num>
  <w:num w:numId="19">
    <w:abstractNumId w:val="10"/>
  </w:num>
  <w:num w:numId="20">
    <w:abstractNumId w:val="11"/>
  </w:num>
  <w:num w:numId="21">
    <w:abstractNumId w:val="12"/>
  </w:num>
  <w:num w:numId="22">
    <w:abstractNumId w:val="13"/>
  </w:num>
  <w:num w:numId="23">
    <w:abstractNumId w:val="14"/>
  </w:num>
  <w:num w:numId="24">
    <w:abstractNumId w:val="15"/>
  </w:num>
  <w:num w:numId="25">
    <w:abstractNumId w:val="16"/>
  </w:num>
  <w:num w:numId="26">
    <w:abstractNumId w:val="17"/>
  </w:num>
  <w:num w:numId="27">
    <w:abstractNumId w:val="18"/>
  </w:num>
  <w:num w:numId="28">
    <w:abstractNumId w:val="19"/>
  </w:num>
  <w:num w:numId="29">
    <w:abstractNumId w:val="20"/>
  </w:num>
  <w:num w:numId="30">
    <w:abstractNumId w:val="21"/>
  </w:num>
  <w:num w:numId="31">
    <w:abstractNumId w:val="22"/>
  </w:num>
  <w:num w:numId="32">
    <w:abstractNumId w:val="23"/>
  </w:num>
  <w:num w:numId="33">
    <w:abstractNumId w:val="24"/>
  </w:num>
  <w:num w:numId="34">
    <w:abstractNumId w:val="25"/>
  </w:num>
  <w:num w:numId="3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isplayBackgroundShape w:val="1"/>
  <w:embedTrueTypeFonts/>
  <w:saveSubsetFonts/>
  <w:bordersDoNotSurroundHeader w:val="1"/>
  <w:bordersDoNotSurroundFooter w:val="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ocumentProtection w:enforcement="0"/>
  <w:defaultTabStop w:val="420"/>
  <w:drawingGridHorizontalSpacing w:val="140"/>
  <w:drawingGridVerticalSpacing w:val="435"/>
  <w:displayHorizontalDrawingGridEvery w:val="2"/>
  <w:noPunctuationKerning w:val="1"/>
  <w:characterSpacingControl w:val="doNotCompress"/>
  <w:hdrShapeDefaults>
    <o:shapelayout v:ext="edit">
      <o:idmap v:ext="edit" data="2"/>
    </o:shapelayout>
  </w:hdrShapeDefaults>
  <w:footnotePr>
    <w:footnote w:id="0"/>
    <w:footnote w:id="1"/>
  </w:footnotePr>
  <w:endnotePr>
    <w:endnote w:id="0"/>
    <w:endnote w:id="1"/>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DE0OTFhNWY3ODY0Mzg3M2UzYWVkYjg1ZTRjMjVhNWQifQ=="/>
  </w:docVars>
  <w:rsids>
    <w:rsidRoot w:val="00E003FD"/>
    <w:rsid w:val="00000775"/>
    <w:rsid w:val="00000D25"/>
    <w:rsid w:val="000016FE"/>
    <w:rsid w:val="000018B6"/>
    <w:rsid w:val="00002443"/>
    <w:rsid w:val="00002652"/>
    <w:rsid w:val="00002943"/>
    <w:rsid w:val="000029EE"/>
    <w:rsid w:val="00002E66"/>
    <w:rsid w:val="00003020"/>
    <w:rsid w:val="000030AF"/>
    <w:rsid w:val="00003137"/>
    <w:rsid w:val="000031FC"/>
    <w:rsid w:val="00003F38"/>
    <w:rsid w:val="000046E6"/>
    <w:rsid w:val="000047D6"/>
    <w:rsid w:val="000050F4"/>
    <w:rsid w:val="00006A57"/>
    <w:rsid w:val="00006F09"/>
    <w:rsid w:val="00010E80"/>
    <w:rsid w:val="00011A0A"/>
    <w:rsid w:val="00011C65"/>
    <w:rsid w:val="00011E36"/>
    <w:rsid w:val="000123C0"/>
    <w:rsid w:val="00012AEE"/>
    <w:rsid w:val="00012B33"/>
    <w:rsid w:val="00012B40"/>
    <w:rsid w:val="0001372D"/>
    <w:rsid w:val="000138BD"/>
    <w:rsid w:val="000142B4"/>
    <w:rsid w:val="00014919"/>
    <w:rsid w:val="00014C91"/>
    <w:rsid w:val="000150DA"/>
    <w:rsid w:val="000160C8"/>
    <w:rsid w:val="000162AD"/>
    <w:rsid w:val="00017241"/>
    <w:rsid w:val="00017BE7"/>
    <w:rsid w:val="00017BF0"/>
    <w:rsid w:val="000205C7"/>
    <w:rsid w:val="00020BB1"/>
    <w:rsid w:val="00020D0B"/>
    <w:rsid w:val="000210C9"/>
    <w:rsid w:val="00022BFE"/>
    <w:rsid w:val="00024A89"/>
    <w:rsid w:val="00024E73"/>
    <w:rsid w:val="00025445"/>
    <w:rsid w:val="000262D7"/>
    <w:rsid w:val="00026CEA"/>
    <w:rsid w:val="0002708B"/>
    <w:rsid w:val="00030079"/>
    <w:rsid w:val="00030A5D"/>
    <w:rsid w:val="000311FB"/>
    <w:rsid w:val="00031A93"/>
    <w:rsid w:val="00034E81"/>
    <w:rsid w:val="00034F60"/>
    <w:rsid w:val="0003547B"/>
    <w:rsid w:val="00036ED0"/>
    <w:rsid w:val="00037489"/>
    <w:rsid w:val="00040304"/>
    <w:rsid w:val="00041B73"/>
    <w:rsid w:val="00041C5C"/>
    <w:rsid w:val="00043E83"/>
    <w:rsid w:val="00043EAF"/>
    <w:rsid w:val="00044B86"/>
    <w:rsid w:val="00044BDE"/>
    <w:rsid w:val="00044BF0"/>
    <w:rsid w:val="00044C04"/>
    <w:rsid w:val="000452ED"/>
    <w:rsid w:val="00045CEB"/>
    <w:rsid w:val="00045EEB"/>
    <w:rsid w:val="00046499"/>
    <w:rsid w:val="000465A1"/>
    <w:rsid w:val="000467F1"/>
    <w:rsid w:val="0004711E"/>
    <w:rsid w:val="00047308"/>
    <w:rsid w:val="0004735C"/>
    <w:rsid w:val="00050E55"/>
    <w:rsid w:val="00050FDB"/>
    <w:rsid w:val="00051AF6"/>
    <w:rsid w:val="00051C79"/>
    <w:rsid w:val="00051DF2"/>
    <w:rsid w:val="0005211F"/>
    <w:rsid w:val="00052FA6"/>
    <w:rsid w:val="00053660"/>
    <w:rsid w:val="000536EE"/>
    <w:rsid w:val="000537DB"/>
    <w:rsid w:val="0005383A"/>
    <w:rsid w:val="00053C25"/>
    <w:rsid w:val="0005478A"/>
    <w:rsid w:val="0005510E"/>
    <w:rsid w:val="00055583"/>
    <w:rsid w:val="00055921"/>
    <w:rsid w:val="0005688D"/>
    <w:rsid w:val="0005700A"/>
    <w:rsid w:val="000571E8"/>
    <w:rsid w:val="000578A6"/>
    <w:rsid w:val="00060F2D"/>
    <w:rsid w:val="00061903"/>
    <w:rsid w:val="00061A79"/>
    <w:rsid w:val="00062364"/>
    <w:rsid w:val="00062606"/>
    <w:rsid w:val="00063C66"/>
    <w:rsid w:val="00064113"/>
    <w:rsid w:val="00064B2E"/>
    <w:rsid w:val="00064F99"/>
    <w:rsid w:val="00065A18"/>
    <w:rsid w:val="00066391"/>
    <w:rsid w:val="000670EA"/>
    <w:rsid w:val="00067354"/>
    <w:rsid w:val="000679CB"/>
    <w:rsid w:val="00067BD6"/>
    <w:rsid w:val="00070F33"/>
    <w:rsid w:val="000717BC"/>
    <w:rsid w:val="00071882"/>
    <w:rsid w:val="00071F87"/>
    <w:rsid w:val="00073BEC"/>
    <w:rsid w:val="00073F0C"/>
    <w:rsid w:val="000741D3"/>
    <w:rsid w:val="00074912"/>
    <w:rsid w:val="00074ED4"/>
    <w:rsid w:val="00075D8D"/>
    <w:rsid w:val="000762FD"/>
    <w:rsid w:val="000768A5"/>
    <w:rsid w:val="00076C7A"/>
    <w:rsid w:val="000771C4"/>
    <w:rsid w:val="00077944"/>
    <w:rsid w:val="00077E06"/>
    <w:rsid w:val="00077FA6"/>
    <w:rsid w:val="00082165"/>
    <w:rsid w:val="00083731"/>
    <w:rsid w:val="00084BD5"/>
    <w:rsid w:val="00084D0E"/>
    <w:rsid w:val="00085E98"/>
    <w:rsid w:val="0008670A"/>
    <w:rsid w:val="00086CB6"/>
    <w:rsid w:val="00086F55"/>
    <w:rsid w:val="000871CC"/>
    <w:rsid w:val="000878DC"/>
    <w:rsid w:val="00087EC2"/>
    <w:rsid w:val="000903C7"/>
    <w:rsid w:val="0009140F"/>
    <w:rsid w:val="000925BD"/>
    <w:rsid w:val="000929D1"/>
    <w:rsid w:val="00092D07"/>
    <w:rsid w:val="00094713"/>
    <w:rsid w:val="0009482D"/>
    <w:rsid w:val="0009542C"/>
    <w:rsid w:val="00095459"/>
    <w:rsid w:val="00095489"/>
    <w:rsid w:val="00096442"/>
    <w:rsid w:val="0009755A"/>
    <w:rsid w:val="000A041B"/>
    <w:rsid w:val="000A093F"/>
    <w:rsid w:val="000A09D9"/>
    <w:rsid w:val="000A1D6F"/>
    <w:rsid w:val="000A2080"/>
    <w:rsid w:val="000A2EC6"/>
    <w:rsid w:val="000A3601"/>
    <w:rsid w:val="000A3C2E"/>
    <w:rsid w:val="000A3DCE"/>
    <w:rsid w:val="000A406B"/>
    <w:rsid w:val="000A4BDF"/>
    <w:rsid w:val="000A7085"/>
    <w:rsid w:val="000A7FF5"/>
    <w:rsid w:val="000B001E"/>
    <w:rsid w:val="000B0485"/>
    <w:rsid w:val="000B1047"/>
    <w:rsid w:val="000B15B5"/>
    <w:rsid w:val="000B1766"/>
    <w:rsid w:val="000B2DCE"/>
    <w:rsid w:val="000B3A16"/>
    <w:rsid w:val="000B3CC4"/>
    <w:rsid w:val="000B3EA0"/>
    <w:rsid w:val="000B419C"/>
    <w:rsid w:val="000B4679"/>
    <w:rsid w:val="000B4B7F"/>
    <w:rsid w:val="000B4DB7"/>
    <w:rsid w:val="000B4E41"/>
    <w:rsid w:val="000B6193"/>
    <w:rsid w:val="000B7422"/>
    <w:rsid w:val="000B7CE9"/>
    <w:rsid w:val="000C097B"/>
    <w:rsid w:val="000C0E8F"/>
    <w:rsid w:val="000C1152"/>
    <w:rsid w:val="000C1BB6"/>
    <w:rsid w:val="000C1CD3"/>
    <w:rsid w:val="000C3AC9"/>
    <w:rsid w:val="000C3E49"/>
    <w:rsid w:val="000C4136"/>
    <w:rsid w:val="000C42BA"/>
    <w:rsid w:val="000C468C"/>
    <w:rsid w:val="000C4834"/>
    <w:rsid w:val="000C5F92"/>
    <w:rsid w:val="000C69DD"/>
    <w:rsid w:val="000C6A82"/>
    <w:rsid w:val="000C6B62"/>
    <w:rsid w:val="000C6E73"/>
    <w:rsid w:val="000D0198"/>
    <w:rsid w:val="000D080C"/>
    <w:rsid w:val="000D19B3"/>
    <w:rsid w:val="000D2B42"/>
    <w:rsid w:val="000D2E52"/>
    <w:rsid w:val="000D30A2"/>
    <w:rsid w:val="000D3813"/>
    <w:rsid w:val="000D3D69"/>
    <w:rsid w:val="000D4097"/>
    <w:rsid w:val="000D4184"/>
    <w:rsid w:val="000D4BC3"/>
    <w:rsid w:val="000D5067"/>
    <w:rsid w:val="000D5F70"/>
    <w:rsid w:val="000D628A"/>
    <w:rsid w:val="000D73AB"/>
    <w:rsid w:val="000D78DF"/>
    <w:rsid w:val="000D7C46"/>
    <w:rsid w:val="000E02D9"/>
    <w:rsid w:val="000E0CC3"/>
    <w:rsid w:val="000E1971"/>
    <w:rsid w:val="000E21AB"/>
    <w:rsid w:val="000E2869"/>
    <w:rsid w:val="000E3105"/>
    <w:rsid w:val="000E41B1"/>
    <w:rsid w:val="000E42BF"/>
    <w:rsid w:val="000E64C6"/>
    <w:rsid w:val="000E66CA"/>
    <w:rsid w:val="000E684E"/>
    <w:rsid w:val="000E6D00"/>
    <w:rsid w:val="000E7BC2"/>
    <w:rsid w:val="000F0C84"/>
    <w:rsid w:val="000F2284"/>
    <w:rsid w:val="000F2F6A"/>
    <w:rsid w:val="000F3799"/>
    <w:rsid w:val="000F4AC7"/>
    <w:rsid w:val="000F4F00"/>
    <w:rsid w:val="000F517B"/>
    <w:rsid w:val="000F57F1"/>
    <w:rsid w:val="000F59C8"/>
    <w:rsid w:val="000F7625"/>
    <w:rsid w:val="000F7EBA"/>
    <w:rsid w:val="0010053D"/>
    <w:rsid w:val="00100566"/>
    <w:rsid w:val="00100646"/>
    <w:rsid w:val="00100C35"/>
    <w:rsid w:val="00101320"/>
    <w:rsid w:val="001034B7"/>
    <w:rsid w:val="001037E7"/>
    <w:rsid w:val="00104878"/>
    <w:rsid w:val="00104AC7"/>
    <w:rsid w:val="00104EA1"/>
    <w:rsid w:val="001060E4"/>
    <w:rsid w:val="00106EFA"/>
    <w:rsid w:val="00107518"/>
    <w:rsid w:val="00107E05"/>
    <w:rsid w:val="0011000A"/>
    <w:rsid w:val="00110C02"/>
    <w:rsid w:val="00111373"/>
    <w:rsid w:val="00111A64"/>
    <w:rsid w:val="00112274"/>
    <w:rsid w:val="001135AE"/>
    <w:rsid w:val="00113B44"/>
    <w:rsid w:val="0011508E"/>
    <w:rsid w:val="001150AC"/>
    <w:rsid w:val="001153B5"/>
    <w:rsid w:val="0011611A"/>
    <w:rsid w:val="0011717D"/>
    <w:rsid w:val="00117FBD"/>
    <w:rsid w:val="001207B4"/>
    <w:rsid w:val="00121307"/>
    <w:rsid w:val="00122363"/>
    <w:rsid w:val="00122DD3"/>
    <w:rsid w:val="00123203"/>
    <w:rsid w:val="0012380B"/>
    <w:rsid w:val="001239AE"/>
    <w:rsid w:val="00123D2B"/>
    <w:rsid w:val="00124269"/>
    <w:rsid w:val="001244F7"/>
    <w:rsid w:val="00125799"/>
    <w:rsid w:val="00126182"/>
    <w:rsid w:val="00126B96"/>
    <w:rsid w:val="00126E4D"/>
    <w:rsid w:val="00127810"/>
    <w:rsid w:val="00130450"/>
    <w:rsid w:val="0013220F"/>
    <w:rsid w:val="00136188"/>
    <w:rsid w:val="001363FD"/>
    <w:rsid w:val="001364E7"/>
    <w:rsid w:val="00136D19"/>
    <w:rsid w:val="0013742D"/>
    <w:rsid w:val="0014240E"/>
    <w:rsid w:val="00142F04"/>
    <w:rsid w:val="00144027"/>
    <w:rsid w:val="00145EA3"/>
    <w:rsid w:val="00146E9D"/>
    <w:rsid w:val="00147187"/>
    <w:rsid w:val="001477C0"/>
    <w:rsid w:val="00147874"/>
    <w:rsid w:val="001513D3"/>
    <w:rsid w:val="001518E9"/>
    <w:rsid w:val="001518FB"/>
    <w:rsid w:val="0015224A"/>
    <w:rsid w:val="001524E4"/>
    <w:rsid w:val="00152996"/>
    <w:rsid w:val="00152BEA"/>
    <w:rsid w:val="001530FB"/>
    <w:rsid w:val="001534A8"/>
    <w:rsid w:val="00154415"/>
    <w:rsid w:val="0015466E"/>
    <w:rsid w:val="00155833"/>
    <w:rsid w:val="00155CEC"/>
    <w:rsid w:val="001564D0"/>
    <w:rsid w:val="00156517"/>
    <w:rsid w:val="00156870"/>
    <w:rsid w:val="00156CEF"/>
    <w:rsid w:val="00156F3B"/>
    <w:rsid w:val="00157136"/>
    <w:rsid w:val="00160B9B"/>
    <w:rsid w:val="0016157F"/>
    <w:rsid w:val="001621B9"/>
    <w:rsid w:val="0016240D"/>
    <w:rsid w:val="0016434F"/>
    <w:rsid w:val="00165611"/>
    <w:rsid w:val="00165877"/>
    <w:rsid w:val="00166D17"/>
    <w:rsid w:val="00170015"/>
    <w:rsid w:val="00170185"/>
    <w:rsid w:val="001719FE"/>
    <w:rsid w:val="00171E1C"/>
    <w:rsid w:val="001727D3"/>
    <w:rsid w:val="001745B2"/>
    <w:rsid w:val="00174D05"/>
    <w:rsid w:val="00175291"/>
    <w:rsid w:val="001756D7"/>
    <w:rsid w:val="0017628B"/>
    <w:rsid w:val="0017664B"/>
    <w:rsid w:val="001766CA"/>
    <w:rsid w:val="001772E1"/>
    <w:rsid w:val="0017783F"/>
    <w:rsid w:val="00177AF6"/>
    <w:rsid w:val="00180BED"/>
    <w:rsid w:val="00180C69"/>
    <w:rsid w:val="00181F34"/>
    <w:rsid w:val="001826BF"/>
    <w:rsid w:val="0018274D"/>
    <w:rsid w:val="00182E76"/>
    <w:rsid w:val="001836EB"/>
    <w:rsid w:val="0018485C"/>
    <w:rsid w:val="001875D3"/>
    <w:rsid w:val="00187E58"/>
    <w:rsid w:val="00190E90"/>
    <w:rsid w:val="00191BF8"/>
    <w:rsid w:val="0019278F"/>
    <w:rsid w:val="00193015"/>
    <w:rsid w:val="00193A41"/>
    <w:rsid w:val="00197876"/>
    <w:rsid w:val="00197D15"/>
    <w:rsid w:val="001A051D"/>
    <w:rsid w:val="001A14CB"/>
    <w:rsid w:val="001A1ABD"/>
    <w:rsid w:val="001A2F99"/>
    <w:rsid w:val="001A43A0"/>
    <w:rsid w:val="001A4C8E"/>
    <w:rsid w:val="001A63A6"/>
    <w:rsid w:val="001A661C"/>
    <w:rsid w:val="001A683C"/>
    <w:rsid w:val="001A6A65"/>
    <w:rsid w:val="001A7EFF"/>
    <w:rsid w:val="001B068A"/>
    <w:rsid w:val="001B272C"/>
    <w:rsid w:val="001B29AA"/>
    <w:rsid w:val="001B3814"/>
    <w:rsid w:val="001B3829"/>
    <w:rsid w:val="001B3C37"/>
    <w:rsid w:val="001B5588"/>
    <w:rsid w:val="001B5B1E"/>
    <w:rsid w:val="001B6609"/>
    <w:rsid w:val="001B719D"/>
    <w:rsid w:val="001B7599"/>
    <w:rsid w:val="001B7B8F"/>
    <w:rsid w:val="001C033A"/>
    <w:rsid w:val="001C081A"/>
    <w:rsid w:val="001C1653"/>
    <w:rsid w:val="001C1D80"/>
    <w:rsid w:val="001C3042"/>
    <w:rsid w:val="001C31DC"/>
    <w:rsid w:val="001C3204"/>
    <w:rsid w:val="001C5520"/>
    <w:rsid w:val="001C5943"/>
    <w:rsid w:val="001C5A85"/>
    <w:rsid w:val="001C6346"/>
    <w:rsid w:val="001C683A"/>
    <w:rsid w:val="001C6E2D"/>
    <w:rsid w:val="001C73A7"/>
    <w:rsid w:val="001D009E"/>
    <w:rsid w:val="001D0562"/>
    <w:rsid w:val="001D0A06"/>
    <w:rsid w:val="001D1088"/>
    <w:rsid w:val="001D18F0"/>
    <w:rsid w:val="001D2B8E"/>
    <w:rsid w:val="001D334F"/>
    <w:rsid w:val="001D345E"/>
    <w:rsid w:val="001D36DC"/>
    <w:rsid w:val="001D4783"/>
    <w:rsid w:val="001D478D"/>
    <w:rsid w:val="001D493E"/>
    <w:rsid w:val="001D7854"/>
    <w:rsid w:val="001D7B68"/>
    <w:rsid w:val="001E04A6"/>
    <w:rsid w:val="001E1585"/>
    <w:rsid w:val="001E19B7"/>
    <w:rsid w:val="001E2300"/>
    <w:rsid w:val="001E25F8"/>
    <w:rsid w:val="001E3541"/>
    <w:rsid w:val="001E377B"/>
    <w:rsid w:val="001E38F1"/>
    <w:rsid w:val="001E3D68"/>
    <w:rsid w:val="001E489A"/>
    <w:rsid w:val="001E52A6"/>
    <w:rsid w:val="001E5902"/>
    <w:rsid w:val="001E624C"/>
    <w:rsid w:val="001E72DD"/>
    <w:rsid w:val="001E7BAD"/>
    <w:rsid w:val="001F0280"/>
    <w:rsid w:val="001F0B88"/>
    <w:rsid w:val="001F13B9"/>
    <w:rsid w:val="001F1464"/>
    <w:rsid w:val="001F1934"/>
    <w:rsid w:val="001F212B"/>
    <w:rsid w:val="001F2626"/>
    <w:rsid w:val="001F352E"/>
    <w:rsid w:val="001F3568"/>
    <w:rsid w:val="001F3D5E"/>
    <w:rsid w:val="001F3FA2"/>
    <w:rsid w:val="001F48A5"/>
    <w:rsid w:val="001F51CF"/>
    <w:rsid w:val="001F52BC"/>
    <w:rsid w:val="001F6446"/>
    <w:rsid w:val="001F64FB"/>
    <w:rsid w:val="001F6F62"/>
    <w:rsid w:val="001F748E"/>
    <w:rsid w:val="001F7AE7"/>
    <w:rsid w:val="001F7E99"/>
    <w:rsid w:val="001F7ED2"/>
    <w:rsid w:val="00200B55"/>
    <w:rsid w:val="00200BC8"/>
    <w:rsid w:val="00202086"/>
    <w:rsid w:val="00202684"/>
    <w:rsid w:val="0020299A"/>
    <w:rsid w:val="00202ED8"/>
    <w:rsid w:val="00205E60"/>
    <w:rsid w:val="0020638C"/>
    <w:rsid w:val="0020701C"/>
    <w:rsid w:val="002101BD"/>
    <w:rsid w:val="0021118C"/>
    <w:rsid w:val="0021172A"/>
    <w:rsid w:val="0021178F"/>
    <w:rsid w:val="00211989"/>
    <w:rsid w:val="00211DED"/>
    <w:rsid w:val="00211FC1"/>
    <w:rsid w:val="00213599"/>
    <w:rsid w:val="002137C3"/>
    <w:rsid w:val="0021454D"/>
    <w:rsid w:val="00214DAB"/>
    <w:rsid w:val="00214F98"/>
    <w:rsid w:val="002158A5"/>
    <w:rsid w:val="002159D1"/>
    <w:rsid w:val="0021669C"/>
    <w:rsid w:val="0021676B"/>
    <w:rsid w:val="00216B71"/>
    <w:rsid w:val="00217254"/>
    <w:rsid w:val="00217281"/>
    <w:rsid w:val="00220593"/>
    <w:rsid w:val="002236FC"/>
    <w:rsid w:val="00223BAD"/>
    <w:rsid w:val="00224048"/>
    <w:rsid w:val="0022437E"/>
    <w:rsid w:val="002244AC"/>
    <w:rsid w:val="00224D04"/>
    <w:rsid w:val="00224ED6"/>
    <w:rsid w:val="00225932"/>
    <w:rsid w:val="00225949"/>
    <w:rsid w:val="002264A4"/>
    <w:rsid w:val="002275BA"/>
    <w:rsid w:val="00231481"/>
    <w:rsid w:val="002315E5"/>
    <w:rsid w:val="00231728"/>
    <w:rsid w:val="0023191A"/>
    <w:rsid w:val="00231ABE"/>
    <w:rsid w:val="0023218E"/>
    <w:rsid w:val="00232D8C"/>
    <w:rsid w:val="00232F6E"/>
    <w:rsid w:val="002330D2"/>
    <w:rsid w:val="00233549"/>
    <w:rsid w:val="00233857"/>
    <w:rsid w:val="002338F8"/>
    <w:rsid w:val="00233AB1"/>
    <w:rsid w:val="00234554"/>
    <w:rsid w:val="00234D6D"/>
    <w:rsid w:val="00234E8B"/>
    <w:rsid w:val="002358ED"/>
    <w:rsid w:val="00235BA0"/>
    <w:rsid w:val="00236137"/>
    <w:rsid w:val="00236FC3"/>
    <w:rsid w:val="0023757A"/>
    <w:rsid w:val="002377EF"/>
    <w:rsid w:val="00240002"/>
    <w:rsid w:val="00240B39"/>
    <w:rsid w:val="00241F6C"/>
    <w:rsid w:val="002421C7"/>
    <w:rsid w:val="002422A4"/>
    <w:rsid w:val="00242469"/>
    <w:rsid w:val="00242F62"/>
    <w:rsid w:val="00243922"/>
    <w:rsid w:val="002448C6"/>
    <w:rsid w:val="00244B2F"/>
    <w:rsid w:val="00245374"/>
    <w:rsid w:val="002456CE"/>
    <w:rsid w:val="002469EE"/>
    <w:rsid w:val="002471F7"/>
    <w:rsid w:val="0024798F"/>
    <w:rsid w:val="00247C2F"/>
    <w:rsid w:val="00247F4A"/>
    <w:rsid w:val="002503D3"/>
    <w:rsid w:val="00251D39"/>
    <w:rsid w:val="00251DE7"/>
    <w:rsid w:val="00252000"/>
    <w:rsid w:val="0025448D"/>
    <w:rsid w:val="0025461D"/>
    <w:rsid w:val="0025471F"/>
    <w:rsid w:val="00254B23"/>
    <w:rsid w:val="00256CD1"/>
    <w:rsid w:val="00256FBB"/>
    <w:rsid w:val="002579FD"/>
    <w:rsid w:val="0026015F"/>
    <w:rsid w:val="00260D62"/>
    <w:rsid w:val="00261BC0"/>
    <w:rsid w:val="00262318"/>
    <w:rsid w:val="00262A62"/>
    <w:rsid w:val="00263766"/>
    <w:rsid w:val="00265603"/>
    <w:rsid w:val="0026591B"/>
    <w:rsid w:val="00267376"/>
    <w:rsid w:val="002704B1"/>
    <w:rsid w:val="0027062C"/>
    <w:rsid w:val="00271037"/>
    <w:rsid w:val="002724FD"/>
    <w:rsid w:val="002726B4"/>
    <w:rsid w:val="0027367B"/>
    <w:rsid w:val="00273C0E"/>
    <w:rsid w:val="00274FA4"/>
    <w:rsid w:val="0027514D"/>
    <w:rsid w:val="002752A4"/>
    <w:rsid w:val="00276A63"/>
    <w:rsid w:val="00276F5E"/>
    <w:rsid w:val="00280365"/>
    <w:rsid w:val="00281220"/>
    <w:rsid w:val="00281777"/>
    <w:rsid w:val="00282196"/>
    <w:rsid w:val="0028352C"/>
    <w:rsid w:val="00283573"/>
    <w:rsid w:val="00283898"/>
    <w:rsid w:val="00284B6C"/>
    <w:rsid w:val="00285795"/>
    <w:rsid w:val="00285978"/>
    <w:rsid w:val="00285E86"/>
    <w:rsid w:val="0028602C"/>
    <w:rsid w:val="00286391"/>
    <w:rsid w:val="0028741D"/>
    <w:rsid w:val="00287A8E"/>
    <w:rsid w:val="00290408"/>
    <w:rsid w:val="00290FB4"/>
    <w:rsid w:val="00291A8E"/>
    <w:rsid w:val="00291DFC"/>
    <w:rsid w:val="00292436"/>
    <w:rsid w:val="002937B1"/>
    <w:rsid w:val="00293D1E"/>
    <w:rsid w:val="002941AC"/>
    <w:rsid w:val="002942CE"/>
    <w:rsid w:val="00294C3E"/>
    <w:rsid w:val="00294F8B"/>
    <w:rsid w:val="00295876"/>
    <w:rsid w:val="00295CD5"/>
    <w:rsid w:val="00296B1F"/>
    <w:rsid w:val="00296DC6"/>
    <w:rsid w:val="00296E21"/>
    <w:rsid w:val="002A11C9"/>
    <w:rsid w:val="002A24E9"/>
    <w:rsid w:val="002A2C9E"/>
    <w:rsid w:val="002A337D"/>
    <w:rsid w:val="002A3494"/>
    <w:rsid w:val="002A4B7B"/>
    <w:rsid w:val="002A53C1"/>
    <w:rsid w:val="002A595E"/>
    <w:rsid w:val="002A5AE1"/>
    <w:rsid w:val="002A67E0"/>
    <w:rsid w:val="002B00C6"/>
    <w:rsid w:val="002B10AA"/>
    <w:rsid w:val="002B124B"/>
    <w:rsid w:val="002B1C38"/>
    <w:rsid w:val="002B3E09"/>
    <w:rsid w:val="002B548F"/>
    <w:rsid w:val="002B5B3F"/>
    <w:rsid w:val="002B6240"/>
    <w:rsid w:val="002B6662"/>
    <w:rsid w:val="002B673A"/>
    <w:rsid w:val="002B6E19"/>
    <w:rsid w:val="002B7F60"/>
    <w:rsid w:val="002C0427"/>
    <w:rsid w:val="002C0A5B"/>
    <w:rsid w:val="002C0C09"/>
    <w:rsid w:val="002C1EC5"/>
    <w:rsid w:val="002C248F"/>
    <w:rsid w:val="002C2CD4"/>
    <w:rsid w:val="002C3906"/>
    <w:rsid w:val="002C3CE9"/>
    <w:rsid w:val="002C4418"/>
    <w:rsid w:val="002C4817"/>
    <w:rsid w:val="002D0CE3"/>
    <w:rsid w:val="002D1323"/>
    <w:rsid w:val="002D1CDF"/>
    <w:rsid w:val="002D25C1"/>
    <w:rsid w:val="002D2968"/>
    <w:rsid w:val="002D3546"/>
    <w:rsid w:val="002E070B"/>
    <w:rsid w:val="002E0FAB"/>
    <w:rsid w:val="002E1E50"/>
    <w:rsid w:val="002E2E6A"/>
    <w:rsid w:val="002E363C"/>
    <w:rsid w:val="002E50B5"/>
    <w:rsid w:val="002E5CAF"/>
    <w:rsid w:val="002E5E8B"/>
    <w:rsid w:val="002E70D2"/>
    <w:rsid w:val="002E770B"/>
    <w:rsid w:val="002E79F3"/>
    <w:rsid w:val="002F040E"/>
    <w:rsid w:val="002F0BCC"/>
    <w:rsid w:val="002F12CC"/>
    <w:rsid w:val="002F1963"/>
    <w:rsid w:val="002F1F09"/>
    <w:rsid w:val="002F22A1"/>
    <w:rsid w:val="002F22B7"/>
    <w:rsid w:val="002F235A"/>
    <w:rsid w:val="002F353E"/>
    <w:rsid w:val="002F364A"/>
    <w:rsid w:val="002F4EC7"/>
    <w:rsid w:val="002F50AF"/>
    <w:rsid w:val="002F51C0"/>
    <w:rsid w:val="002F5A10"/>
    <w:rsid w:val="002F5DED"/>
    <w:rsid w:val="002F6FEF"/>
    <w:rsid w:val="00301E5D"/>
    <w:rsid w:val="0030248D"/>
    <w:rsid w:val="00302910"/>
    <w:rsid w:val="00302CEE"/>
    <w:rsid w:val="00304770"/>
    <w:rsid w:val="00305135"/>
    <w:rsid w:val="00305A54"/>
    <w:rsid w:val="00305FFE"/>
    <w:rsid w:val="00306FE8"/>
    <w:rsid w:val="00307134"/>
    <w:rsid w:val="003072DA"/>
    <w:rsid w:val="00310361"/>
    <w:rsid w:val="00310463"/>
    <w:rsid w:val="003105C3"/>
    <w:rsid w:val="00310802"/>
    <w:rsid w:val="003123BF"/>
    <w:rsid w:val="00312543"/>
    <w:rsid w:val="00312E98"/>
    <w:rsid w:val="00312F57"/>
    <w:rsid w:val="00313B54"/>
    <w:rsid w:val="0031523B"/>
    <w:rsid w:val="003154D9"/>
    <w:rsid w:val="0031597A"/>
    <w:rsid w:val="00315F5B"/>
    <w:rsid w:val="003160E0"/>
    <w:rsid w:val="0031700D"/>
    <w:rsid w:val="00317A6F"/>
    <w:rsid w:val="00317D0D"/>
    <w:rsid w:val="00320125"/>
    <w:rsid w:val="00320894"/>
    <w:rsid w:val="00320A83"/>
    <w:rsid w:val="0032167A"/>
    <w:rsid w:val="00321C94"/>
    <w:rsid w:val="00322210"/>
    <w:rsid w:val="00322B01"/>
    <w:rsid w:val="00324641"/>
    <w:rsid w:val="0032590F"/>
    <w:rsid w:val="00325AD7"/>
    <w:rsid w:val="00325D16"/>
    <w:rsid w:val="00326416"/>
    <w:rsid w:val="00326567"/>
    <w:rsid w:val="003266C7"/>
    <w:rsid w:val="003274F1"/>
    <w:rsid w:val="00327758"/>
    <w:rsid w:val="0032781B"/>
    <w:rsid w:val="00330AD5"/>
    <w:rsid w:val="003315FF"/>
    <w:rsid w:val="00331FC4"/>
    <w:rsid w:val="003325FE"/>
    <w:rsid w:val="00332BAE"/>
    <w:rsid w:val="00333FC8"/>
    <w:rsid w:val="00336701"/>
    <w:rsid w:val="00336E0A"/>
    <w:rsid w:val="0033726C"/>
    <w:rsid w:val="00340253"/>
    <w:rsid w:val="00341F76"/>
    <w:rsid w:val="00343EC0"/>
    <w:rsid w:val="00343F01"/>
    <w:rsid w:val="00344925"/>
    <w:rsid w:val="00345E3F"/>
    <w:rsid w:val="0034601E"/>
    <w:rsid w:val="0034634D"/>
    <w:rsid w:val="00347543"/>
    <w:rsid w:val="003475A8"/>
    <w:rsid w:val="0034763F"/>
    <w:rsid w:val="00350520"/>
    <w:rsid w:val="00350D66"/>
    <w:rsid w:val="00350FD3"/>
    <w:rsid w:val="00351213"/>
    <w:rsid w:val="003512F5"/>
    <w:rsid w:val="0035182B"/>
    <w:rsid w:val="00351FD8"/>
    <w:rsid w:val="0035289C"/>
    <w:rsid w:val="00354D28"/>
    <w:rsid w:val="0035525F"/>
    <w:rsid w:val="00355970"/>
    <w:rsid w:val="00355E02"/>
    <w:rsid w:val="003572BB"/>
    <w:rsid w:val="00357468"/>
    <w:rsid w:val="00360354"/>
    <w:rsid w:val="00360BA0"/>
    <w:rsid w:val="00360EBC"/>
    <w:rsid w:val="00361CEE"/>
    <w:rsid w:val="00362167"/>
    <w:rsid w:val="00362191"/>
    <w:rsid w:val="00362724"/>
    <w:rsid w:val="0036335E"/>
    <w:rsid w:val="003639B4"/>
    <w:rsid w:val="003644E5"/>
    <w:rsid w:val="00364774"/>
    <w:rsid w:val="00364F55"/>
    <w:rsid w:val="003654D9"/>
    <w:rsid w:val="0036656E"/>
    <w:rsid w:val="003668D9"/>
    <w:rsid w:val="00366A79"/>
    <w:rsid w:val="00371F13"/>
    <w:rsid w:val="00372B76"/>
    <w:rsid w:val="00372B93"/>
    <w:rsid w:val="00372F29"/>
    <w:rsid w:val="00373064"/>
    <w:rsid w:val="00373394"/>
    <w:rsid w:val="00373B83"/>
    <w:rsid w:val="0037400E"/>
    <w:rsid w:val="00375474"/>
    <w:rsid w:val="00375C1C"/>
    <w:rsid w:val="00375FF1"/>
    <w:rsid w:val="00376082"/>
    <w:rsid w:val="003768C5"/>
    <w:rsid w:val="00376F3F"/>
    <w:rsid w:val="003777E5"/>
    <w:rsid w:val="003779DB"/>
    <w:rsid w:val="00377AEE"/>
    <w:rsid w:val="00380D46"/>
    <w:rsid w:val="0038130F"/>
    <w:rsid w:val="0038141B"/>
    <w:rsid w:val="003824D0"/>
    <w:rsid w:val="0038270C"/>
    <w:rsid w:val="00383A4E"/>
    <w:rsid w:val="00383F36"/>
    <w:rsid w:val="00384295"/>
    <w:rsid w:val="0038496F"/>
    <w:rsid w:val="003850D3"/>
    <w:rsid w:val="003861E9"/>
    <w:rsid w:val="00386F99"/>
    <w:rsid w:val="00390404"/>
    <w:rsid w:val="003909F6"/>
    <w:rsid w:val="00390A73"/>
    <w:rsid w:val="003924C0"/>
    <w:rsid w:val="003929C7"/>
    <w:rsid w:val="00392D55"/>
    <w:rsid w:val="00393429"/>
    <w:rsid w:val="00393EE5"/>
    <w:rsid w:val="00396BDA"/>
    <w:rsid w:val="00396FD7"/>
    <w:rsid w:val="0039793A"/>
    <w:rsid w:val="003A0829"/>
    <w:rsid w:val="003A0CCB"/>
    <w:rsid w:val="003A0DA1"/>
    <w:rsid w:val="003A1D25"/>
    <w:rsid w:val="003A21CC"/>
    <w:rsid w:val="003A332F"/>
    <w:rsid w:val="003A384C"/>
    <w:rsid w:val="003A422E"/>
    <w:rsid w:val="003A56F7"/>
    <w:rsid w:val="003A60D1"/>
    <w:rsid w:val="003A68BF"/>
    <w:rsid w:val="003A7EE3"/>
    <w:rsid w:val="003B09BE"/>
    <w:rsid w:val="003B0A2F"/>
    <w:rsid w:val="003B1CCE"/>
    <w:rsid w:val="003B2013"/>
    <w:rsid w:val="003B2533"/>
    <w:rsid w:val="003B2709"/>
    <w:rsid w:val="003B6050"/>
    <w:rsid w:val="003B629C"/>
    <w:rsid w:val="003B66F1"/>
    <w:rsid w:val="003B7389"/>
    <w:rsid w:val="003B766E"/>
    <w:rsid w:val="003B7B5C"/>
    <w:rsid w:val="003C032C"/>
    <w:rsid w:val="003C0E65"/>
    <w:rsid w:val="003C271F"/>
    <w:rsid w:val="003C459F"/>
    <w:rsid w:val="003C50BF"/>
    <w:rsid w:val="003C6CB7"/>
    <w:rsid w:val="003C74A7"/>
    <w:rsid w:val="003C77A8"/>
    <w:rsid w:val="003D0055"/>
    <w:rsid w:val="003D0143"/>
    <w:rsid w:val="003D0433"/>
    <w:rsid w:val="003D13F4"/>
    <w:rsid w:val="003D1959"/>
    <w:rsid w:val="003D1C3E"/>
    <w:rsid w:val="003D1DD9"/>
    <w:rsid w:val="003D369D"/>
    <w:rsid w:val="003D47A4"/>
    <w:rsid w:val="003D537E"/>
    <w:rsid w:val="003D5D11"/>
    <w:rsid w:val="003D6F81"/>
    <w:rsid w:val="003D6FDF"/>
    <w:rsid w:val="003D70B7"/>
    <w:rsid w:val="003D7310"/>
    <w:rsid w:val="003D782B"/>
    <w:rsid w:val="003E0070"/>
    <w:rsid w:val="003E2313"/>
    <w:rsid w:val="003E2604"/>
    <w:rsid w:val="003E263F"/>
    <w:rsid w:val="003E379A"/>
    <w:rsid w:val="003E418E"/>
    <w:rsid w:val="003E4F6A"/>
    <w:rsid w:val="003E5DF0"/>
    <w:rsid w:val="003E5F4E"/>
    <w:rsid w:val="003E6D77"/>
    <w:rsid w:val="003E7075"/>
    <w:rsid w:val="003F1C8B"/>
    <w:rsid w:val="003F2BB7"/>
    <w:rsid w:val="003F319B"/>
    <w:rsid w:val="003F336D"/>
    <w:rsid w:val="003F4750"/>
    <w:rsid w:val="003F4BCE"/>
    <w:rsid w:val="003F4DC6"/>
    <w:rsid w:val="003F5ECE"/>
    <w:rsid w:val="003F6BEE"/>
    <w:rsid w:val="004001F7"/>
    <w:rsid w:val="00401E31"/>
    <w:rsid w:val="00402BE3"/>
    <w:rsid w:val="00403373"/>
    <w:rsid w:val="00403D1A"/>
    <w:rsid w:val="00406671"/>
    <w:rsid w:val="00406A8D"/>
    <w:rsid w:val="00406D23"/>
    <w:rsid w:val="0040788E"/>
    <w:rsid w:val="00407E10"/>
    <w:rsid w:val="00410054"/>
    <w:rsid w:val="0041112D"/>
    <w:rsid w:val="004114CD"/>
    <w:rsid w:val="004115CB"/>
    <w:rsid w:val="00411A05"/>
    <w:rsid w:val="00411B38"/>
    <w:rsid w:val="0041296A"/>
    <w:rsid w:val="00412B4E"/>
    <w:rsid w:val="00414F77"/>
    <w:rsid w:val="0041572A"/>
    <w:rsid w:val="004175FC"/>
    <w:rsid w:val="00417619"/>
    <w:rsid w:val="00417817"/>
    <w:rsid w:val="00420055"/>
    <w:rsid w:val="00420754"/>
    <w:rsid w:val="00420D2D"/>
    <w:rsid w:val="00420F24"/>
    <w:rsid w:val="00421A71"/>
    <w:rsid w:val="00421B54"/>
    <w:rsid w:val="004220BE"/>
    <w:rsid w:val="00422670"/>
    <w:rsid w:val="00423236"/>
    <w:rsid w:val="00423ED9"/>
    <w:rsid w:val="00424172"/>
    <w:rsid w:val="004250D6"/>
    <w:rsid w:val="00425A3A"/>
    <w:rsid w:val="004279B7"/>
    <w:rsid w:val="00427C50"/>
    <w:rsid w:val="00427D20"/>
    <w:rsid w:val="00431FA3"/>
    <w:rsid w:val="004329FE"/>
    <w:rsid w:val="0043369A"/>
    <w:rsid w:val="00433CFB"/>
    <w:rsid w:val="00433DA5"/>
    <w:rsid w:val="0043572F"/>
    <w:rsid w:val="00436124"/>
    <w:rsid w:val="004368A2"/>
    <w:rsid w:val="00436981"/>
    <w:rsid w:val="004375A7"/>
    <w:rsid w:val="00437EF4"/>
    <w:rsid w:val="00440349"/>
    <w:rsid w:val="00440452"/>
    <w:rsid w:val="0044048A"/>
    <w:rsid w:val="00440ACE"/>
    <w:rsid w:val="0044133F"/>
    <w:rsid w:val="0044160B"/>
    <w:rsid w:val="00441D0D"/>
    <w:rsid w:val="00441E06"/>
    <w:rsid w:val="00442993"/>
    <w:rsid w:val="00444F15"/>
    <w:rsid w:val="00444FA7"/>
    <w:rsid w:val="00445AFF"/>
    <w:rsid w:val="00445B6B"/>
    <w:rsid w:val="00445B7C"/>
    <w:rsid w:val="0044618C"/>
    <w:rsid w:val="00446D9A"/>
    <w:rsid w:val="004479D9"/>
    <w:rsid w:val="004502F2"/>
    <w:rsid w:val="00450B73"/>
    <w:rsid w:val="00451C7E"/>
    <w:rsid w:val="004521E1"/>
    <w:rsid w:val="004523CB"/>
    <w:rsid w:val="0045244F"/>
    <w:rsid w:val="0045298D"/>
    <w:rsid w:val="0045305B"/>
    <w:rsid w:val="004531DD"/>
    <w:rsid w:val="004548E7"/>
    <w:rsid w:val="004553E7"/>
    <w:rsid w:val="00456349"/>
    <w:rsid w:val="00456940"/>
    <w:rsid w:val="0045747C"/>
    <w:rsid w:val="00460B8E"/>
    <w:rsid w:val="00461033"/>
    <w:rsid w:val="004624F9"/>
    <w:rsid w:val="004635C8"/>
    <w:rsid w:val="004635F5"/>
    <w:rsid w:val="00464FCC"/>
    <w:rsid w:val="004654E0"/>
    <w:rsid w:val="00465AAA"/>
    <w:rsid w:val="0046625E"/>
    <w:rsid w:val="004662C7"/>
    <w:rsid w:val="004664B5"/>
    <w:rsid w:val="0046762D"/>
    <w:rsid w:val="00470365"/>
    <w:rsid w:val="004709A6"/>
    <w:rsid w:val="004713DE"/>
    <w:rsid w:val="00473BEF"/>
    <w:rsid w:val="004759EA"/>
    <w:rsid w:val="0047628C"/>
    <w:rsid w:val="0047709E"/>
    <w:rsid w:val="0047798A"/>
    <w:rsid w:val="00477E38"/>
    <w:rsid w:val="00481599"/>
    <w:rsid w:val="00481850"/>
    <w:rsid w:val="00481A23"/>
    <w:rsid w:val="00481C7B"/>
    <w:rsid w:val="00481F1B"/>
    <w:rsid w:val="004820C7"/>
    <w:rsid w:val="0048332F"/>
    <w:rsid w:val="0048383A"/>
    <w:rsid w:val="0048392C"/>
    <w:rsid w:val="00483FA3"/>
    <w:rsid w:val="004849E9"/>
    <w:rsid w:val="00484DFA"/>
    <w:rsid w:val="00485EE9"/>
    <w:rsid w:val="00487352"/>
    <w:rsid w:val="00487DFF"/>
    <w:rsid w:val="00491622"/>
    <w:rsid w:val="004943C8"/>
    <w:rsid w:val="00495941"/>
    <w:rsid w:val="004971CF"/>
    <w:rsid w:val="0049729B"/>
    <w:rsid w:val="00497854"/>
    <w:rsid w:val="004A1ACF"/>
    <w:rsid w:val="004A2FAF"/>
    <w:rsid w:val="004A3C80"/>
    <w:rsid w:val="004A3F46"/>
    <w:rsid w:val="004A44C3"/>
    <w:rsid w:val="004A5C97"/>
    <w:rsid w:val="004A6CAE"/>
    <w:rsid w:val="004A72F5"/>
    <w:rsid w:val="004A737B"/>
    <w:rsid w:val="004A7908"/>
    <w:rsid w:val="004A7C18"/>
    <w:rsid w:val="004A7E15"/>
    <w:rsid w:val="004B01B3"/>
    <w:rsid w:val="004B05F0"/>
    <w:rsid w:val="004B126B"/>
    <w:rsid w:val="004B1B25"/>
    <w:rsid w:val="004B31AF"/>
    <w:rsid w:val="004B3F0B"/>
    <w:rsid w:val="004B485D"/>
    <w:rsid w:val="004B5ABA"/>
    <w:rsid w:val="004B5BCB"/>
    <w:rsid w:val="004B5FB3"/>
    <w:rsid w:val="004B61C4"/>
    <w:rsid w:val="004B63BE"/>
    <w:rsid w:val="004B695D"/>
    <w:rsid w:val="004B7147"/>
    <w:rsid w:val="004B7240"/>
    <w:rsid w:val="004B7476"/>
    <w:rsid w:val="004B791E"/>
    <w:rsid w:val="004C0550"/>
    <w:rsid w:val="004C15AA"/>
    <w:rsid w:val="004C22C2"/>
    <w:rsid w:val="004C399B"/>
    <w:rsid w:val="004C5503"/>
    <w:rsid w:val="004C67B2"/>
    <w:rsid w:val="004C699B"/>
    <w:rsid w:val="004C6AC5"/>
    <w:rsid w:val="004C6DEA"/>
    <w:rsid w:val="004C76A1"/>
    <w:rsid w:val="004C786F"/>
    <w:rsid w:val="004D02DE"/>
    <w:rsid w:val="004D08FE"/>
    <w:rsid w:val="004D092D"/>
    <w:rsid w:val="004D1057"/>
    <w:rsid w:val="004D1199"/>
    <w:rsid w:val="004D1F04"/>
    <w:rsid w:val="004D1F2E"/>
    <w:rsid w:val="004D1FDF"/>
    <w:rsid w:val="004D28A4"/>
    <w:rsid w:val="004D2976"/>
    <w:rsid w:val="004D2DBF"/>
    <w:rsid w:val="004D42C6"/>
    <w:rsid w:val="004D4BEA"/>
    <w:rsid w:val="004D4C42"/>
    <w:rsid w:val="004D4F3E"/>
    <w:rsid w:val="004D549A"/>
    <w:rsid w:val="004D5907"/>
    <w:rsid w:val="004D5B94"/>
    <w:rsid w:val="004D5D76"/>
    <w:rsid w:val="004D5EC9"/>
    <w:rsid w:val="004D6C4B"/>
    <w:rsid w:val="004D787D"/>
    <w:rsid w:val="004E037F"/>
    <w:rsid w:val="004E13F1"/>
    <w:rsid w:val="004E1447"/>
    <w:rsid w:val="004E1B01"/>
    <w:rsid w:val="004E304F"/>
    <w:rsid w:val="004E4932"/>
    <w:rsid w:val="004E4D60"/>
    <w:rsid w:val="004E4F5A"/>
    <w:rsid w:val="004E5A9B"/>
    <w:rsid w:val="004E5C70"/>
    <w:rsid w:val="004E5EA7"/>
    <w:rsid w:val="004E64AD"/>
    <w:rsid w:val="004E6944"/>
    <w:rsid w:val="004E7897"/>
    <w:rsid w:val="004F063B"/>
    <w:rsid w:val="004F0662"/>
    <w:rsid w:val="004F06FF"/>
    <w:rsid w:val="004F19AA"/>
    <w:rsid w:val="004F1A1D"/>
    <w:rsid w:val="004F217A"/>
    <w:rsid w:val="004F2B91"/>
    <w:rsid w:val="004F2E8D"/>
    <w:rsid w:val="004F4224"/>
    <w:rsid w:val="004F4FDB"/>
    <w:rsid w:val="004F53AF"/>
    <w:rsid w:val="004F5A20"/>
    <w:rsid w:val="004F5BD6"/>
    <w:rsid w:val="004F5DAE"/>
    <w:rsid w:val="004F6D65"/>
    <w:rsid w:val="004F7163"/>
    <w:rsid w:val="004F75B0"/>
    <w:rsid w:val="004F77A6"/>
    <w:rsid w:val="00500E52"/>
    <w:rsid w:val="0050178E"/>
    <w:rsid w:val="00501FCD"/>
    <w:rsid w:val="005028C6"/>
    <w:rsid w:val="00502A48"/>
    <w:rsid w:val="00502A7D"/>
    <w:rsid w:val="00502B67"/>
    <w:rsid w:val="00502E81"/>
    <w:rsid w:val="00503DC0"/>
    <w:rsid w:val="005048BB"/>
    <w:rsid w:val="00504B30"/>
    <w:rsid w:val="0050641D"/>
    <w:rsid w:val="00506B2F"/>
    <w:rsid w:val="005078B5"/>
    <w:rsid w:val="00507A84"/>
    <w:rsid w:val="00507F5B"/>
    <w:rsid w:val="00510653"/>
    <w:rsid w:val="00510B0F"/>
    <w:rsid w:val="00512A3A"/>
    <w:rsid w:val="005133E3"/>
    <w:rsid w:val="00513404"/>
    <w:rsid w:val="005135D4"/>
    <w:rsid w:val="005136FA"/>
    <w:rsid w:val="00513FEF"/>
    <w:rsid w:val="005143F9"/>
    <w:rsid w:val="00515733"/>
    <w:rsid w:val="00515B77"/>
    <w:rsid w:val="00515C93"/>
    <w:rsid w:val="005168FC"/>
    <w:rsid w:val="005209D8"/>
    <w:rsid w:val="00521497"/>
    <w:rsid w:val="00521547"/>
    <w:rsid w:val="0052156F"/>
    <w:rsid w:val="005216C2"/>
    <w:rsid w:val="00521C72"/>
    <w:rsid w:val="005226A5"/>
    <w:rsid w:val="00523A05"/>
    <w:rsid w:val="00523BDD"/>
    <w:rsid w:val="0052574B"/>
    <w:rsid w:val="00530026"/>
    <w:rsid w:val="00530F09"/>
    <w:rsid w:val="005310DA"/>
    <w:rsid w:val="00531448"/>
    <w:rsid w:val="005318AA"/>
    <w:rsid w:val="00531FF9"/>
    <w:rsid w:val="005321B5"/>
    <w:rsid w:val="00533932"/>
    <w:rsid w:val="00535574"/>
    <w:rsid w:val="005355E1"/>
    <w:rsid w:val="00536838"/>
    <w:rsid w:val="005376D8"/>
    <w:rsid w:val="0054040E"/>
    <w:rsid w:val="00540B9B"/>
    <w:rsid w:val="00540BEA"/>
    <w:rsid w:val="00542639"/>
    <w:rsid w:val="00542774"/>
    <w:rsid w:val="00542AF4"/>
    <w:rsid w:val="005435A8"/>
    <w:rsid w:val="0054394F"/>
    <w:rsid w:val="00543D9C"/>
    <w:rsid w:val="005440FB"/>
    <w:rsid w:val="005446EC"/>
    <w:rsid w:val="00544D02"/>
    <w:rsid w:val="00544DA7"/>
    <w:rsid w:val="005461E0"/>
    <w:rsid w:val="00546A17"/>
    <w:rsid w:val="00546BC8"/>
    <w:rsid w:val="00546E7F"/>
    <w:rsid w:val="00550112"/>
    <w:rsid w:val="00550145"/>
    <w:rsid w:val="00550805"/>
    <w:rsid w:val="00551F6A"/>
    <w:rsid w:val="00551F9E"/>
    <w:rsid w:val="005524E7"/>
    <w:rsid w:val="00552542"/>
    <w:rsid w:val="005529EF"/>
    <w:rsid w:val="00552A9A"/>
    <w:rsid w:val="0055478D"/>
    <w:rsid w:val="005547E1"/>
    <w:rsid w:val="00554839"/>
    <w:rsid w:val="00554A72"/>
    <w:rsid w:val="00554F0C"/>
    <w:rsid w:val="005556E7"/>
    <w:rsid w:val="005557ED"/>
    <w:rsid w:val="00555C30"/>
    <w:rsid w:val="005560A1"/>
    <w:rsid w:val="005561DE"/>
    <w:rsid w:val="005562BA"/>
    <w:rsid w:val="00556C44"/>
    <w:rsid w:val="0055740B"/>
    <w:rsid w:val="005574B3"/>
    <w:rsid w:val="005600A9"/>
    <w:rsid w:val="00560624"/>
    <w:rsid w:val="005610A0"/>
    <w:rsid w:val="00561A19"/>
    <w:rsid w:val="0056206F"/>
    <w:rsid w:val="00562E2E"/>
    <w:rsid w:val="00563955"/>
    <w:rsid w:val="005676DB"/>
    <w:rsid w:val="00567EE9"/>
    <w:rsid w:val="00571B04"/>
    <w:rsid w:val="00572A18"/>
    <w:rsid w:val="00572A47"/>
    <w:rsid w:val="0057324B"/>
    <w:rsid w:val="00573894"/>
    <w:rsid w:val="00573A41"/>
    <w:rsid w:val="00573ADC"/>
    <w:rsid w:val="00575235"/>
    <w:rsid w:val="00576100"/>
    <w:rsid w:val="005800F8"/>
    <w:rsid w:val="00580456"/>
    <w:rsid w:val="0058092B"/>
    <w:rsid w:val="00581033"/>
    <w:rsid w:val="00583B04"/>
    <w:rsid w:val="00584F73"/>
    <w:rsid w:val="00584F99"/>
    <w:rsid w:val="0058528D"/>
    <w:rsid w:val="0058667C"/>
    <w:rsid w:val="00586EA8"/>
    <w:rsid w:val="00587D46"/>
    <w:rsid w:val="00587E31"/>
    <w:rsid w:val="00590966"/>
    <w:rsid w:val="00590ACE"/>
    <w:rsid w:val="00591194"/>
    <w:rsid w:val="005916A4"/>
    <w:rsid w:val="00591852"/>
    <w:rsid w:val="005922A0"/>
    <w:rsid w:val="00593603"/>
    <w:rsid w:val="0059401A"/>
    <w:rsid w:val="005941FB"/>
    <w:rsid w:val="00594864"/>
    <w:rsid w:val="00595D1C"/>
    <w:rsid w:val="0059610F"/>
    <w:rsid w:val="005A0608"/>
    <w:rsid w:val="005A0A65"/>
    <w:rsid w:val="005A0E2E"/>
    <w:rsid w:val="005A11AB"/>
    <w:rsid w:val="005A159F"/>
    <w:rsid w:val="005A26B2"/>
    <w:rsid w:val="005A27B8"/>
    <w:rsid w:val="005A3161"/>
    <w:rsid w:val="005A3642"/>
    <w:rsid w:val="005A3DE1"/>
    <w:rsid w:val="005A49E6"/>
    <w:rsid w:val="005A5187"/>
    <w:rsid w:val="005A53C4"/>
    <w:rsid w:val="005A558E"/>
    <w:rsid w:val="005A55AB"/>
    <w:rsid w:val="005A620E"/>
    <w:rsid w:val="005A72C5"/>
    <w:rsid w:val="005B085D"/>
    <w:rsid w:val="005B0AEA"/>
    <w:rsid w:val="005B1B9D"/>
    <w:rsid w:val="005B2A9A"/>
    <w:rsid w:val="005B2DFE"/>
    <w:rsid w:val="005B36A3"/>
    <w:rsid w:val="005B37A8"/>
    <w:rsid w:val="005B3956"/>
    <w:rsid w:val="005B462F"/>
    <w:rsid w:val="005B587C"/>
    <w:rsid w:val="005B60F2"/>
    <w:rsid w:val="005B61CB"/>
    <w:rsid w:val="005B6976"/>
    <w:rsid w:val="005B746E"/>
    <w:rsid w:val="005B7762"/>
    <w:rsid w:val="005B7DEC"/>
    <w:rsid w:val="005C044F"/>
    <w:rsid w:val="005C1F30"/>
    <w:rsid w:val="005C29B5"/>
    <w:rsid w:val="005C2C2E"/>
    <w:rsid w:val="005C3C05"/>
    <w:rsid w:val="005C451F"/>
    <w:rsid w:val="005C52B4"/>
    <w:rsid w:val="005C5436"/>
    <w:rsid w:val="005C59AD"/>
    <w:rsid w:val="005C5D1C"/>
    <w:rsid w:val="005C633E"/>
    <w:rsid w:val="005C65F9"/>
    <w:rsid w:val="005C6DAF"/>
    <w:rsid w:val="005C73B2"/>
    <w:rsid w:val="005C7591"/>
    <w:rsid w:val="005C7E39"/>
    <w:rsid w:val="005C7FFC"/>
    <w:rsid w:val="005D0DAC"/>
    <w:rsid w:val="005D106C"/>
    <w:rsid w:val="005D114C"/>
    <w:rsid w:val="005D303B"/>
    <w:rsid w:val="005D3E62"/>
    <w:rsid w:val="005D3F03"/>
    <w:rsid w:val="005D41D1"/>
    <w:rsid w:val="005D545D"/>
    <w:rsid w:val="005D5E4E"/>
    <w:rsid w:val="005D5F09"/>
    <w:rsid w:val="005D64B0"/>
    <w:rsid w:val="005D668E"/>
    <w:rsid w:val="005D7713"/>
    <w:rsid w:val="005E1765"/>
    <w:rsid w:val="005E2093"/>
    <w:rsid w:val="005E3279"/>
    <w:rsid w:val="005E39A9"/>
    <w:rsid w:val="005E39FC"/>
    <w:rsid w:val="005E3E86"/>
    <w:rsid w:val="005E414C"/>
    <w:rsid w:val="005E4180"/>
    <w:rsid w:val="005E4AA8"/>
    <w:rsid w:val="005E5D84"/>
    <w:rsid w:val="005E5DD1"/>
    <w:rsid w:val="005E61FE"/>
    <w:rsid w:val="005E66EF"/>
    <w:rsid w:val="005E7554"/>
    <w:rsid w:val="005F02D4"/>
    <w:rsid w:val="005F0D4F"/>
    <w:rsid w:val="005F1920"/>
    <w:rsid w:val="005F283D"/>
    <w:rsid w:val="005F3C72"/>
    <w:rsid w:val="005F4FE8"/>
    <w:rsid w:val="005F54FA"/>
    <w:rsid w:val="005F5B1B"/>
    <w:rsid w:val="005F5C4B"/>
    <w:rsid w:val="005F6103"/>
    <w:rsid w:val="005F666A"/>
    <w:rsid w:val="005F6713"/>
    <w:rsid w:val="005F79D8"/>
    <w:rsid w:val="006000C1"/>
    <w:rsid w:val="006000D8"/>
    <w:rsid w:val="00600A8F"/>
    <w:rsid w:val="0060112A"/>
    <w:rsid w:val="006016F5"/>
    <w:rsid w:val="00601B5D"/>
    <w:rsid w:val="00602C53"/>
    <w:rsid w:val="00602F45"/>
    <w:rsid w:val="006033F9"/>
    <w:rsid w:val="00603EF3"/>
    <w:rsid w:val="00603FF6"/>
    <w:rsid w:val="00604BF5"/>
    <w:rsid w:val="00605C22"/>
    <w:rsid w:val="00606FC5"/>
    <w:rsid w:val="0060766D"/>
    <w:rsid w:val="00607D35"/>
    <w:rsid w:val="00611571"/>
    <w:rsid w:val="0061180B"/>
    <w:rsid w:val="00611A6F"/>
    <w:rsid w:val="00612001"/>
    <w:rsid w:val="00612C61"/>
    <w:rsid w:val="00612D67"/>
    <w:rsid w:val="006131C4"/>
    <w:rsid w:val="0061383D"/>
    <w:rsid w:val="00614EFC"/>
    <w:rsid w:val="006154C1"/>
    <w:rsid w:val="00616052"/>
    <w:rsid w:val="006160BF"/>
    <w:rsid w:val="006167BE"/>
    <w:rsid w:val="00617270"/>
    <w:rsid w:val="00617B0E"/>
    <w:rsid w:val="00617C58"/>
    <w:rsid w:val="0062007E"/>
    <w:rsid w:val="00620452"/>
    <w:rsid w:val="00620774"/>
    <w:rsid w:val="006208AD"/>
    <w:rsid w:val="00620FC9"/>
    <w:rsid w:val="00622F73"/>
    <w:rsid w:val="0062321C"/>
    <w:rsid w:val="0062340E"/>
    <w:rsid w:val="00623B5F"/>
    <w:rsid w:val="006240C3"/>
    <w:rsid w:val="006247BE"/>
    <w:rsid w:val="00624A65"/>
    <w:rsid w:val="00625665"/>
    <w:rsid w:val="00626CBC"/>
    <w:rsid w:val="00626F3E"/>
    <w:rsid w:val="00627D99"/>
    <w:rsid w:val="00631DD6"/>
    <w:rsid w:val="00631E4F"/>
    <w:rsid w:val="00632A78"/>
    <w:rsid w:val="00632EC5"/>
    <w:rsid w:val="00632F51"/>
    <w:rsid w:val="006339CB"/>
    <w:rsid w:val="00634DAA"/>
    <w:rsid w:val="00635788"/>
    <w:rsid w:val="00635966"/>
    <w:rsid w:val="006364B5"/>
    <w:rsid w:val="00637A3E"/>
    <w:rsid w:val="00640211"/>
    <w:rsid w:val="006408BF"/>
    <w:rsid w:val="00641465"/>
    <w:rsid w:val="00641ADC"/>
    <w:rsid w:val="006421E8"/>
    <w:rsid w:val="00643180"/>
    <w:rsid w:val="00643466"/>
    <w:rsid w:val="0064376A"/>
    <w:rsid w:val="00643A3A"/>
    <w:rsid w:val="006443C4"/>
    <w:rsid w:val="00644D6E"/>
    <w:rsid w:val="0064525A"/>
    <w:rsid w:val="00645984"/>
    <w:rsid w:val="0064732E"/>
    <w:rsid w:val="00647AB9"/>
    <w:rsid w:val="006501E9"/>
    <w:rsid w:val="00650392"/>
    <w:rsid w:val="00650BB1"/>
    <w:rsid w:val="00651049"/>
    <w:rsid w:val="006513CA"/>
    <w:rsid w:val="00651444"/>
    <w:rsid w:val="00652B4A"/>
    <w:rsid w:val="00652B92"/>
    <w:rsid w:val="006538B0"/>
    <w:rsid w:val="006549C7"/>
    <w:rsid w:val="00655313"/>
    <w:rsid w:val="00656765"/>
    <w:rsid w:val="00656DF1"/>
    <w:rsid w:val="00661E38"/>
    <w:rsid w:val="00661E65"/>
    <w:rsid w:val="00662C1F"/>
    <w:rsid w:val="00662C6C"/>
    <w:rsid w:val="00663718"/>
    <w:rsid w:val="00663721"/>
    <w:rsid w:val="0066390E"/>
    <w:rsid w:val="00664081"/>
    <w:rsid w:val="0066443F"/>
    <w:rsid w:val="00664A29"/>
    <w:rsid w:val="00664EFA"/>
    <w:rsid w:val="006668BE"/>
    <w:rsid w:val="00667387"/>
    <w:rsid w:val="00667B1E"/>
    <w:rsid w:val="00667BA4"/>
    <w:rsid w:val="006701AA"/>
    <w:rsid w:val="00670DE9"/>
    <w:rsid w:val="0067185B"/>
    <w:rsid w:val="00672018"/>
    <w:rsid w:val="0067248C"/>
    <w:rsid w:val="0067369B"/>
    <w:rsid w:val="00673C1D"/>
    <w:rsid w:val="00674300"/>
    <w:rsid w:val="00674315"/>
    <w:rsid w:val="00674564"/>
    <w:rsid w:val="00674D9D"/>
    <w:rsid w:val="00675890"/>
    <w:rsid w:val="00675E7A"/>
    <w:rsid w:val="00676EA2"/>
    <w:rsid w:val="00677DC2"/>
    <w:rsid w:val="00680575"/>
    <w:rsid w:val="00680A12"/>
    <w:rsid w:val="00681414"/>
    <w:rsid w:val="00682591"/>
    <w:rsid w:val="006829C3"/>
    <w:rsid w:val="0068387A"/>
    <w:rsid w:val="00683E5F"/>
    <w:rsid w:val="00684563"/>
    <w:rsid w:val="0068495A"/>
    <w:rsid w:val="00684A25"/>
    <w:rsid w:val="00686B8D"/>
    <w:rsid w:val="00686ED9"/>
    <w:rsid w:val="006914C3"/>
    <w:rsid w:val="00691D91"/>
    <w:rsid w:val="00692586"/>
    <w:rsid w:val="00692DA6"/>
    <w:rsid w:val="00692F03"/>
    <w:rsid w:val="006934CA"/>
    <w:rsid w:val="00693F63"/>
    <w:rsid w:val="00694C84"/>
    <w:rsid w:val="00695045"/>
    <w:rsid w:val="00695332"/>
    <w:rsid w:val="006953BB"/>
    <w:rsid w:val="006953E5"/>
    <w:rsid w:val="006958C7"/>
    <w:rsid w:val="006959A7"/>
    <w:rsid w:val="00696484"/>
    <w:rsid w:val="006965BA"/>
    <w:rsid w:val="006970E5"/>
    <w:rsid w:val="006973FD"/>
    <w:rsid w:val="006A0B04"/>
    <w:rsid w:val="006A155A"/>
    <w:rsid w:val="006A262F"/>
    <w:rsid w:val="006A4888"/>
    <w:rsid w:val="006A4E41"/>
    <w:rsid w:val="006A508F"/>
    <w:rsid w:val="006A73BB"/>
    <w:rsid w:val="006A7443"/>
    <w:rsid w:val="006A7A9E"/>
    <w:rsid w:val="006A7B02"/>
    <w:rsid w:val="006B120D"/>
    <w:rsid w:val="006B1DD7"/>
    <w:rsid w:val="006B5316"/>
    <w:rsid w:val="006B535B"/>
    <w:rsid w:val="006B65D2"/>
    <w:rsid w:val="006B6FA4"/>
    <w:rsid w:val="006B72AB"/>
    <w:rsid w:val="006B7B2D"/>
    <w:rsid w:val="006C0178"/>
    <w:rsid w:val="006C1436"/>
    <w:rsid w:val="006C1F98"/>
    <w:rsid w:val="006C6076"/>
    <w:rsid w:val="006C60E6"/>
    <w:rsid w:val="006C6509"/>
    <w:rsid w:val="006C665D"/>
    <w:rsid w:val="006C77DD"/>
    <w:rsid w:val="006C782B"/>
    <w:rsid w:val="006D070F"/>
    <w:rsid w:val="006D0F0B"/>
    <w:rsid w:val="006D0F0F"/>
    <w:rsid w:val="006D10D5"/>
    <w:rsid w:val="006D1A6D"/>
    <w:rsid w:val="006D218C"/>
    <w:rsid w:val="006D38A3"/>
    <w:rsid w:val="006D391F"/>
    <w:rsid w:val="006D3AEF"/>
    <w:rsid w:val="006D42B3"/>
    <w:rsid w:val="006D46C6"/>
    <w:rsid w:val="006D5857"/>
    <w:rsid w:val="006D58D7"/>
    <w:rsid w:val="006D5BE4"/>
    <w:rsid w:val="006D6B4D"/>
    <w:rsid w:val="006D7D95"/>
    <w:rsid w:val="006E0032"/>
    <w:rsid w:val="006E1D0D"/>
    <w:rsid w:val="006E1E2A"/>
    <w:rsid w:val="006E1FAB"/>
    <w:rsid w:val="006E2D37"/>
    <w:rsid w:val="006E33D8"/>
    <w:rsid w:val="006E38AC"/>
    <w:rsid w:val="006E3A27"/>
    <w:rsid w:val="006E3B3B"/>
    <w:rsid w:val="006E3E1C"/>
    <w:rsid w:val="006E4085"/>
    <w:rsid w:val="006E41E2"/>
    <w:rsid w:val="006E486D"/>
    <w:rsid w:val="006E55E3"/>
    <w:rsid w:val="006E5DE2"/>
    <w:rsid w:val="006E7510"/>
    <w:rsid w:val="006F108D"/>
    <w:rsid w:val="006F135E"/>
    <w:rsid w:val="006F13BE"/>
    <w:rsid w:val="006F1865"/>
    <w:rsid w:val="006F1B00"/>
    <w:rsid w:val="006F1C9C"/>
    <w:rsid w:val="006F1EB1"/>
    <w:rsid w:val="006F3CAD"/>
    <w:rsid w:val="006F3F40"/>
    <w:rsid w:val="006F5616"/>
    <w:rsid w:val="006F58E4"/>
    <w:rsid w:val="006F5CF0"/>
    <w:rsid w:val="006F7A7F"/>
    <w:rsid w:val="006F7EF2"/>
    <w:rsid w:val="007005F3"/>
    <w:rsid w:val="00700974"/>
    <w:rsid w:val="007016F6"/>
    <w:rsid w:val="0070292A"/>
    <w:rsid w:val="0070329A"/>
    <w:rsid w:val="00704500"/>
    <w:rsid w:val="00705603"/>
    <w:rsid w:val="00705BC7"/>
    <w:rsid w:val="00705DE0"/>
    <w:rsid w:val="0070693E"/>
    <w:rsid w:val="00707727"/>
    <w:rsid w:val="007079E3"/>
    <w:rsid w:val="00707E20"/>
    <w:rsid w:val="00710492"/>
    <w:rsid w:val="00711E45"/>
    <w:rsid w:val="00712419"/>
    <w:rsid w:val="00712B91"/>
    <w:rsid w:val="0071302E"/>
    <w:rsid w:val="00714950"/>
    <w:rsid w:val="00715999"/>
    <w:rsid w:val="00715C55"/>
    <w:rsid w:val="00715C6C"/>
    <w:rsid w:val="007162FD"/>
    <w:rsid w:val="0071636C"/>
    <w:rsid w:val="00716434"/>
    <w:rsid w:val="00716506"/>
    <w:rsid w:val="00716DE4"/>
    <w:rsid w:val="0071783F"/>
    <w:rsid w:val="00717CA5"/>
    <w:rsid w:val="00720B73"/>
    <w:rsid w:val="007212E9"/>
    <w:rsid w:val="00721334"/>
    <w:rsid w:val="00721424"/>
    <w:rsid w:val="007229B2"/>
    <w:rsid w:val="007235D9"/>
    <w:rsid w:val="00723F93"/>
    <w:rsid w:val="007247CA"/>
    <w:rsid w:val="007275A5"/>
    <w:rsid w:val="00727FB6"/>
    <w:rsid w:val="00730718"/>
    <w:rsid w:val="007333DE"/>
    <w:rsid w:val="00733EFA"/>
    <w:rsid w:val="007344D8"/>
    <w:rsid w:val="00734597"/>
    <w:rsid w:val="00734D99"/>
    <w:rsid w:val="00735A1E"/>
    <w:rsid w:val="00736034"/>
    <w:rsid w:val="00736906"/>
    <w:rsid w:val="00737101"/>
    <w:rsid w:val="00737ADE"/>
    <w:rsid w:val="00740995"/>
    <w:rsid w:val="00741B76"/>
    <w:rsid w:val="00742805"/>
    <w:rsid w:val="00742C7C"/>
    <w:rsid w:val="00743933"/>
    <w:rsid w:val="00744A1D"/>
    <w:rsid w:val="00744EB3"/>
    <w:rsid w:val="00744EDE"/>
    <w:rsid w:val="007451EB"/>
    <w:rsid w:val="0074587F"/>
    <w:rsid w:val="007475E6"/>
    <w:rsid w:val="00747F73"/>
    <w:rsid w:val="007500AB"/>
    <w:rsid w:val="007502EB"/>
    <w:rsid w:val="007505AA"/>
    <w:rsid w:val="00752D3E"/>
    <w:rsid w:val="00752E5E"/>
    <w:rsid w:val="007541B6"/>
    <w:rsid w:val="0075542E"/>
    <w:rsid w:val="007569BB"/>
    <w:rsid w:val="00756A4D"/>
    <w:rsid w:val="00757C27"/>
    <w:rsid w:val="00757C42"/>
    <w:rsid w:val="007604A8"/>
    <w:rsid w:val="00760573"/>
    <w:rsid w:val="0076064E"/>
    <w:rsid w:val="00760924"/>
    <w:rsid w:val="00761FDC"/>
    <w:rsid w:val="00762247"/>
    <w:rsid w:val="00762D0D"/>
    <w:rsid w:val="0076460D"/>
    <w:rsid w:val="00764DE3"/>
    <w:rsid w:val="00764F04"/>
    <w:rsid w:val="00765C62"/>
    <w:rsid w:val="00765DC5"/>
    <w:rsid w:val="007667C8"/>
    <w:rsid w:val="00766CF3"/>
    <w:rsid w:val="00770806"/>
    <w:rsid w:val="007714E5"/>
    <w:rsid w:val="0077166B"/>
    <w:rsid w:val="007718B9"/>
    <w:rsid w:val="007722D3"/>
    <w:rsid w:val="007727CB"/>
    <w:rsid w:val="00772C7F"/>
    <w:rsid w:val="00773DBE"/>
    <w:rsid w:val="0077439B"/>
    <w:rsid w:val="0077470B"/>
    <w:rsid w:val="00774BAC"/>
    <w:rsid w:val="00775F5E"/>
    <w:rsid w:val="00775FC6"/>
    <w:rsid w:val="00776A51"/>
    <w:rsid w:val="00776AAE"/>
    <w:rsid w:val="00777988"/>
    <w:rsid w:val="007811CC"/>
    <w:rsid w:val="007813C2"/>
    <w:rsid w:val="00782EB0"/>
    <w:rsid w:val="00783D58"/>
    <w:rsid w:val="00785C77"/>
    <w:rsid w:val="007861E7"/>
    <w:rsid w:val="0078693A"/>
    <w:rsid w:val="00786C2E"/>
    <w:rsid w:val="00786DD9"/>
    <w:rsid w:val="00787123"/>
    <w:rsid w:val="0079089C"/>
    <w:rsid w:val="00790C5E"/>
    <w:rsid w:val="00790D62"/>
    <w:rsid w:val="0079102C"/>
    <w:rsid w:val="0079110A"/>
    <w:rsid w:val="00792282"/>
    <w:rsid w:val="007927A2"/>
    <w:rsid w:val="007933EC"/>
    <w:rsid w:val="00793B78"/>
    <w:rsid w:val="00793DCF"/>
    <w:rsid w:val="007962BE"/>
    <w:rsid w:val="00796788"/>
    <w:rsid w:val="00796BCE"/>
    <w:rsid w:val="00796E00"/>
    <w:rsid w:val="00797B24"/>
    <w:rsid w:val="00797BA9"/>
    <w:rsid w:val="00797C31"/>
    <w:rsid w:val="00797E82"/>
    <w:rsid w:val="007A044B"/>
    <w:rsid w:val="007A36CC"/>
    <w:rsid w:val="007A44D8"/>
    <w:rsid w:val="007A46DF"/>
    <w:rsid w:val="007A4916"/>
    <w:rsid w:val="007A4B86"/>
    <w:rsid w:val="007A51BC"/>
    <w:rsid w:val="007A63F3"/>
    <w:rsid w:val="007A6B90"/>
    <w:rsid w:val="007A7ABC"/>
    <w:rsid w:val="007A7C47"/>
    <w:rsid w:val="007B0330"/>
    <w:rsid w:val="007B0D4A"/>
    <w:rsid w:val="007B1500"/>
    <w:rsid w:val="007B18BA"/>
    <w:rsid w:val="007B21F3"/>
    <w:rsid w:val="007B276C"/>
    <w:rsid w:val="007B28D0"/>
    <w:rsid w:val="007B2BCB"/>
    <w:rsid w:val="007B3D03"/>
    <w:rsid w:val="007B49A6"/>
    <w:rsid w:val="007B6092"/>
    <w:rsid w:val="007B6131"/>
    <w:rsid w:val="007B62EB"/>
    <w:rsid w:val="007B65EB"/>
    <w:rsid w:val="007B6DAB"/>
    <w:rsid w:val="007B709B"/>
    <w:rsid w:val="007C0611"/>
    <w:rsid w:val="007C0925"/>
    <w:rsid w:val="007C1341"/>
    <w:rsid w:val="007C1870"/>
    <w:rsid w:val="007C2180"/>
    <w:rsid w:val="007C315F"/>
    <w:rsid w:val="007C3CDF"/>
    <w:rsid w:val="007C3DC9"/>
    <w:rsid w:val="007C5D62"/>
    <w:rsid w:val="007C621C"/>
    <w:rsid w:val="007C7554"/>
    <w:rsid w:val="007C7C45"/>
    <w:rsid w:val="007D0EDC"/>
    <w:rsid w:val="007D1A3D"/>
    <w:rsid w:val="007D1BCA"/>
    <w:rsid w:val="007D5756"/>
    <w:rsid w:val="007D5CAE"/>
    <w:rsid w:val="007D64AE"/>
    <w:rsid w:val="007D77C9"/>
    <w:rsid w:val="007D7961"/>
    <w:rsid w:val="007E17EC"/>
    <w:rsid w:val="007E2BFC"/>
    <w:rsid w:val="007E3933"/>
    <w:rsid w:val="007E42C6"/>
    <w:rsid w:val="007E56ED"/>
    <w:rsid w:val="007E7104"/>
    <w:rsid w:val="007E7643"/>
    <w:rsid w:val="007E7E68"/>
    <w:rsid w:val="007F0BB3"/>
    <w:rsid w:val="007F0C3C"/>
    <w:rsid w:val="007F1C18"/>
    <w:rsid w:val="007F36BE"/>
    <w:rsid w:val="007F5354"/>
    <w:rsid w:val="007F55FF"/>
    <w:rsid w:val="007F56AE"/>
    <w:rsid w:val="007F6B24"/>
    <w:rsid w:val="007F74DB"/>
    <w:rsid w:val="007F7664"/>
    <w:rsid w:val="008015EA"/>
    <w:rsid w:val="00802058"/>
    <w:rsid w:val="0080258E"/>
    <w:rsid w:val="00802A72"/>
    <w:rsid w:val="00802A8E"/>
    <w:rsid w:val="00803BC1"/>
    <w:rsid w:val="00803E18"/>
    <w:rsid w:val="008049E5"/>
    <w:rsid w:val="00804CF9"/>
    <w:rsid w:val="00804FA3"/>
    <w:rsid w:val="0080541C"/>
    <w:rsid w:val="0080686E"/>
    <w:rsid w:val="00806EDA"/>
    <w:rsid w:val="00807875"/>
    <w:rsid w:val="0081091C"/>
    <w:rsid w:val="00811CC7"/>
    <w:rsid w:val="008136AC"/>
    <w:rsid w:val="00813AA3"/>
    <w:rsid w:val="0081437C"/>
    <w:rsid w:val="00814F47"/>
    <w:rsid w:val="00815371"/>
    <w:rsid w:val="00815DEF"/>
    <w:rsid w:val="0081646F"/>
    <w:rsid w:val="00816F4F"/>
    <w:rsid w:val="00817C4B"/>
    <w:rsid w:val="00817FAB"/>
    <w:rsid w:val="00820026"/>
    <w:rsid w:val="00820833"/>
    <w:rsid w:val="00820D89"/>
    <w:rsid w:val="008235F1"/>
    <w:rsid w:val="00824834"/>
    <w:rsid w:val="00824EED"/>
    <w:rsid w:val="008256EA"/>
    <w:rsid w:val="00825760"/>
    <w:rsid w:val="008258D7"/>
    <w:rsid w:val="0082593C"/>
    <w:rsid w:val="00826F36"/>
    <w:rsid w:val="00826F7F"/>
    <w:rsid w:val="0082770F"/>
    <w:rsid w:val="008301D3"/>
    <w:rsid w:val="00832827"/>
    <w:rsid w:val="00832C3B"/>
    <w:rsid w:val="00832FFA"/>
    <w:rsid w:val="008338B7"/>
    <w:rsid w:val="00835A39"/>
    <w:rsid w:val="00835C4A"/>
    <w:rsid w:val="0083700D"/>
    <w:rsid w:val="008373DE"/>
    <w:rsid w:val="008376B0"/>
    <w:rsid w:val="0083795F"/>
    <w:rsid w:val="00837D85"/>
    <w:rsid w:val="008402D2"/>
    <w:rsid w:val="0084039E"/>
    <w:rsid w:val="008415F3"/>
    <w:rsid w:val="0084189B"/>
    <w:rsid w:val="00841D19"/>
    <w:rsid w:val="008422F2"/>
    <w:rsid w:val="00842DAF"/>
    <w:rsid w:val="00843046"/>
    <w:rsid w:val="0084313C"/>
    <w:rsid w:val="00843676"/>
    <w:rsid w:val="00844923"/>
    <w:rsid w:val="00845513"/>
    <w:rsid w:val="008465AD"/>
    <w:rsid w:val="00846896"/>
    <w:rsid w:val="00850D90"/>
    <w:rsid w:val="008516F8"/>
    <w:rsid w:val="00851AF1"/>
    <w:rsid w:val="00853B39"/>
    <w:rsid w:val="0085454E"/>
    <w:rsid w:val="0085659D"/>
    <w:rsid w:val="00857963"/>
    <w:rsid w:val="00860450"/>
    <w:rsid w:val="00860459"/>
    <w:rsid w:val="00860535"/>
    <w:rsid w:val="00860FFE"/>
    <w:rsid w:val="008611B0"/>
    <w:rsid w:val="008616F6"/>
    <w:rsid w:val="00861ABD"/>
    <w:rsid w:val="00861DDF"/>
    <w:rsid w:val="008625B9"/>
    <w:rsid w:val="008637D8"/>
    <w:rsid w:val="00863907"/>
    <w:rsid w:val="00863F37"/>
    <w:rsid w:val="008659F7"/>
    <w:rsid w:val="00865A70"/>
    <w:rsid w:val="0086625D"/>
    <w:rsid w:val="008665BC"/>
    <w:rsid w:val="0086795A"/>
    <w:rsid w:val="00867EC2"/>
    <w:rsid w:val="00871044"/>
    <w:rsid w:val="008737EF"/>
    <w:rsid w:val="00874F43"/>
    <w:rsid w:val="00875CC9"/>
    <w:rsid w:val="00875DBA"/>
    <w:rsid w:val="0087639C"/>
    <w:rsid w:val="008768DA"/>
    <w:rsid w:val="00877817"/>
    <w:rsid w:val="0088110C"/>
    <w:rsid w:val="00881FB8"/>
    <w:rsid w:val="0088284D"/>
    <w:rsid w:val="00882CBB"/>
    <w:rsid w:val="00883042"/>
    <w:rsid w:val="00883400"/>
    <w:rsid w:val="00883CB2"/>
    <w:rsid w:val="00883FB1"/>
    <w:rsid w:val="00885287"/>
    <w:rsid w:val="00885496"/>
    <w:rsid w:val="008856DA"/>
    <w:rsid w:val="0088634D"/>
    <w:rsid w:val="008864BA"/>
    <w:rsid w:val="00886D93"/>
    <w:rsid w:val="00887B11"/>
    <w:rsid w:val="00890556"/>
    <w:rsid w:val="00890992"/>
    <w:rsid w:val="008910B0"/>
    <w:rsid w:val="008911CA"/>
    <w:rsid w:val="00893515"/>
    <w:rsid w:val="00893950"/>
    <w:rsid w:val="00893B73"/>
    <w:rsid w:val="0089409B"/>
    <w:rsid w:val="0089419D"/>
    <w:rsid w:val="008946CE"/>
    <w:rsid w:val="00894855"/>
    <w:rsid w:val="0089705D"/>
    <w:rsid w:val="00897373"/>
    <w:rsid w:val="008974DA"/>
    <w:rsid w:val="008976F9"/>
    <w:rsid w:val="008A0973"/>
    <w:rsid w:val="008A111A"/>
    <w:rsid w:val="008A14EA"/>
    <w:rsid w:val="008A3A13"/>
    <w:rsid w:val="008A47A0"/>
    <w:rsid w:val="008A515C"/>
    <w:rsid w:val="008A518C"/>
    <w:rsid w:val="008A5D65"/>
    <w:rsid w:val="008A5EEC"/>
    <w:rsid w:val="008A6627"/>
    <w:rsid w:val="008A6FCE"/>
    <w:rsid w:val="008A7009"/>
    <w:rsid w:val="008B14CF"/>
    <w:rsid w:val="008B15B5"/>
    <w:rsid w:val="008B2124"/>
    <w:rsid w:val="008B29D9"/>
    <w:rsid w:val="008B2B77"/>
    <w:rsid w:val="008B2D23"/>
    <w:rsid w:val="008B3F60"/>
    <w:rsid w:val="008B466C"/>
    <w:rsid w:val="008B4C7C"/>
    <w:rsid w:val="008B6588"/>
    <w:rsid w:val="008B6628"/>
    <w:rsid w:val="008B67E6"/>
    <w:rsid w:val="008B6AAE"/>
    <w:rsid w:val="008B7631"/>
    <w:rsid w:val="008B7C2B"/>
    <w:rsid w:val="008C045B"/>
    <w:rsid w:val="008C1348"/>
    <w:rsid w:val="008C1A30"/>
    <w:rsid w:val="008C2010"/>
    <w:rsid w:val="008C2466"/>
    <w:rsid w:val="008C3650"/>
    <w:rsid w:val="008C4342"/>
    <w:rsid w:val="008C4490"/>
    <w:rsid w:val="008C44E0"/>
    <w:rsid w:val="008C4FEE"/>
    <w:rsid w:val="008C59A6"/>
    <w:rsid w:val="008C72B5"/>
    <w:rsid w:val="008C7997"/>
    <w:rsid w:val="008D15C5"/>
    <w:rsid w:val="008D1899"/>
    <w:rsid w:val="008D1F47"/>
    <w:rsid w:val="008D20C5"/>
    <w:rsid w:val="008D2621"/>
    <w:rsid w:val="008D2973"/>
    <w:rsid w:val="008D2C0A"/>
    <w:rsid w:val="008D2F86"/>
    <w:rsid w:val="008D40FF"/>
    <w:rsid w:val="008D466A"/>
    <w:rsid w:val="008D4B41"/>
    <w:rsid w:val="008D4F6B"/>
    <w:rsid w:val="008D4FE0"/>
    <w:rsid w:val="008D5290"/>
    <w:rsid w:val="008D63AD"/>
    <w:rsid w:val="008E0A55"/>
    <w:rsid w:val="008E1D8A"/>
    <w:rsid w:val="008E2E80"/>
    <w:rsid w:val="008E3098"/>
    <w:rsid w:val="008E357F"/>
    <w:rsid w:val="008E437F"/>
    <w:rsid w:val="008E4A43"/>
    <w:rsid w:val="008E4C66"/>
    <w:rsid w:val="008E56D9"/>
    <w:rsid w:val="008E5784"/>
    <w:rsid w:val="008E64B2"/>
    <w:rsid w:val="008E6DC9"/>
    <w:rsid w:val="008E726E"/>
    <w:rsid w:val="008E7333"/>
    <w:rsid w:val="008F002B"/>
    <w:rsid w:val="008F0099"/>
    <w:rsid w:val="008F011F"/>
    <w:rsid w:val="008F0C48"/>
    <w:rsid w:val="008F1084"/>
    <w:rsid w:val="008F1490"/>
    <w:rsid w:val="008F16C9"/>
    <w:rsid w:val="008F1F06"/>
    <w:rsid w:val="008F1F8F"/>
    <w:rsid w:val="008F2505"/>
    <w:rsid w:val="008F30A7"/>
    <w:rsid w:val="008F3250"/>
    <w:rsid w:val="008F3907"/>
    <w:rsid w:val="008F4798"/>
    <w:rsid w:val="008F54E1"/>
    <w:rsid w:val="008F5D2A"/>
    <w:rsid w:val="008F6B10"/>
    <w:rsid w:val="008F7739"/>
    <w:rsid w:val="008F7E1D"/>
    <w:rsid w:val="00900385"/>
    <w:rsid w:val="00900488"/>
    <w:rsid w:val="009007C0"/>
    <w:rsid w:val="009007C7"/>
    <w:rsid w:val="00900890"/>
    <w:rsid w:val="0090114D"/>
    <w:rsid w:val="00903D5F"/>
    <w:rsid w:val="00903D61"/>
    <w:rsid w:val="00904DCF"/>
    <w:rsid w:val="00905AC0"/>
    <w:rsid w:val="00905B67"/>
    <w:rsid w:val="009065DB"/>
    <w:rsid w:val="00906C78"/>
    <w:rsid w:val="00906D1B"/>
    <w:rsid w:val="00906D43"/>
    <w:rsid w:val="00910207"/>
    <w:rsid w:val="0091022D"/>
    <w:rsid w:val="009138CB"/>
    <w:rsid w:val="00914296"/>
    <w:rsid w:val="0091554B"/>
    <w:rsid w:val="00915551"/>
    <w:rsid w:val="0091581C"/>
    <w:rsid w:val="00920067"/>
    <w:rsid w:val="009202BE"/>
    <w:rsid w:val="00920A97"/>
    <w:rsid w:val="00920AF2"/>
    <w:rsid w:val="009211D8"/>
    <w:rsid w:val="009225CA"/>
    <w:rsid w:val="00922B5B"/>
    <w:rsid w:val="00922D68"/>
    <w:rsid w:val="00923628"/>
    <w:rsid w:val="0092367C"/>
    <w:rsid w:val="00924684"/>
    <w:rsid w:val="00924F98"/>
    <w:rsid w:val="0092550F"/>
    <w:rsid w:val="0092583E"/>
    <w:rsid w:val="00925ED5"/>
    <w:rsid w:val="00926F1F"/>
    <w:rsid w:val="00926F4A"/>
    <w:rsid w:val="0092740F"/>
    <w:rsid w:val="00927667"/>
    <w:rsid w:val="00927AC2"/>
    <w:rsid w:val="0093026F"/>
    <w:rsid w:val="009314CE"/>
    <w:rsid w:val="00931731"/>
    <w:rsid w:val="00931841"/>
    <w:rsid w:val="009318D2"/>
    <w:rsid w:val="009323E3"/>
    <w:rsid w:val="00934248"/>
    <w:rsid w:val="00935B7A"/>
    <w:rsid w:val="00936735"/>
    <w:rsid w:val="0093708E"/>
    <w:rsid w:val="0093724D"/>
    <w:rsid w:val="0093726C"/>
    <w:rsid w:val="009374FD"/>
    <w:rsid w:val="00940AD7"/>
    <w:rsid w:val="00940E33"/>
    <w:rsid w:val="0094148F"/>
    <w:rsid w:val="00941568"/>
    <w:rsid w:val="009419C1"/>
    <w:rsid w:val="00941CCF"/>
    <w:rsid w:val="009425DB"/>
    <w:rsid w:val="0094264E"/>
    <w:rsid w:val="00942E55"/>
    <w:rsid w:val="00943064"/>
    <w:rsid w:val="00943D06"/>
    <w:rsid w:val="00943F0D"/>
    <w:rsid w:val="00944D1C"/>
    <w:rsid w:val="00944E95"/>
    <w:rsid w:val="0094546B"/>
    <w:rsid w:val="00945679"/>
    <w:rsid w:val="0094577A"/>
    <w:rsid w:val="0094593C"/>
    <w:rsid w:val="009459F6"/>
    <w:rsid w:val="00945E02"/>
    <w:rsid w:val="0094605E"/>
    <w:rsid w:val="009470F7"/>
    <w:rsid w:val="0095176C"/>
    <w:rsid w:val="0095245D"/>
    <w:rsid w:val="00952C97"/>
    <w:rsid w:val="00952DDC"/>
    <w:rsid w:val="0095389A"/>
    <w:rsid w:val="0095426E"/>
    <w:rsid w:val="0095536F"/>
    <w:rsid w:val="0095606D"/>
    <w:rsid w:val="00956FB7"/>
    <w:rsid w:val="00960745"/>
    <w:rsid w:val="00960DBE"/>
    <w:rsid w:val="00961A7C"/>
    <w:rsid w:val="00961DE6"/>
    <w:rsid w:val="00962DB7"/>
    <w:rsid w:val="00962FD8"/>
    <w:rsid w:val="009635EA"/>
    <w:rsid w:val="00965FFD"/>
    <w:rsid w:val="00966426"/>
    <w:rsid w:val="00967241"/>
    <w:rsid w:val="0097099C"/>
    <w:rsid w:val="00970B4B"/>
    <w:rsid w:val="00972624"/>
    <w:rsid w:val="0097292B"/>
    <w:rsid w:val="00973445"/>
    <w:rsid w:val="0097431A"/>
    <w:rsid w:val="00975DB8"/>
    <w:rsid w:val="00976295"/>
    <w:rsid w:val="00976C1A"/>
    <w:rsid w:val="00976C35"/>
    <w:rsid w:val="00976E84"/>
    <w:rsid w:val="00977823"/>
    <w:rsid w:val="0098097D"/>
    <w:rsid w:val="0098120E"/>
    <w:rsid w:val="00982CD4"/>
    <w:rsid w:val="009831C8"/>
    <w:rsid w:val="009834CD"/>
    <w:rsid w:val="00984237"/>
    <w:rsid w:val="00984C60"/>
    <w:rsid w:val="0098512A"/>
    <w:rsid w:val="009858AE"/>
    <w:rsid w:val="009859C4"/>
    <w:rsid w:val="00985F9C"/>
    <w:rsid w:val="00986442"/>
    <w:rsid w:val="0098684A"/>
    <w:rsid w:val="00986E7C"/>
    <w:rsid w:val="00987504"/>
    <w:rsid w:val="009879AB"/>
    <w:rsid w:val="00987DAF"/>
    <w:rsid w:val="00990019"/>
    <w:rsid w:val="00990B41"/>
    <w:rsid w:val="00991B7D"/>
    <w:rsid w:val="00991DC2"/>
    <w:rsid w:val="0099301F"/>
    <w:rsid w:val="00994339"/>
    <w:rsid w:val="0099512E"/>
    <w:rsid w:val="009954FD"/>
    <w:rsid w:val="009963A1"/>
    <w:rsid w:val="00996AE6"/>
    <w:rsid w:val="0099763D"/>
    <w:rsid w:val="009A095F"/>
    <w:rsid w:val="009A0A51"/>
    <w:rsid w:val="009A0BE2"/>
    <w:rsid w:val="009A0BE9"/>
    <w:rsid w:val="009A0E1B"/>
    <w:rsid w:val="009A2DFF"/>
    <w:rsid w:val="009A3221"/>
    <w:rsid w:val="009A3B28"/>
    <w:rsid w:val="009A3FD2"/>
    <w:rsid w:val="009A5023"/>
    <w:rsid w:val="009A509E"/>
    <w:rsid w:val="009A5BAE"/>
    <w:rsid w:val="009A5DA0"/>
    <w:rsid w:val="009A5E81"/>
    <w:rsid w:val="009A6455"/>
    <w:rsid w:val="009A6A01"/>
    <w:rsid w:val="009A6C59"/>
    <w:rsid w:val="009A7B52"/>
    <w:rsid w:val="009B2FBC"/>
    <w:rsid w:val="009B3147"/>
    <w:rsid w:val="009B3761"/>
    <w:rsid w:val="009B5C20"/>
    <w:rsid w:val="009B7C03"/>
    <w:rsid w:val="009C009E"/>
    <w:rsid w:val="009C0FCF"/>
    <w:rsid w:val="009C1B02"/>
    <w:rsid w:val="009C24EE"/>
    <w:rsid w:val="009C2622"/>
    <w:rsid w:val="009C2DD2"/>
    <w:rsid w:val="009C3C21"/>
    <w:rsid w:val="009C3FDE"/>
    <w:rsid w:val="009C4404"/>
    <w:rsid w:val="009C4CBA"/>
    <w:rsid w:val="009C503C"/>
    <w:rsid w:val="009C5417"/>
    <w:rsid w:val="009C5456"/>
    <w:rsid w:val="009C5603"/>
    <w:rsid w:val="009C613E"/>
    <w:rsid w:val="009C7122"/>
    <w:rsid w:val="009D0418"/>
    <w:rsid w:val="009D19CC"/>
    <w:rsid w:val="009D1ACC"/>
    <w:rsid w:val="009D2073"/>
    <w:rsid w:val="009D250A"/>
    <w:rsid w:val="009D3020"/>
    <w:rsid w:val="009D4896"/>
    <w:rsid w:val="009D5D27"/>
    <w:rsid w:val="009D5D2E"/>
    <w:rsid w:val="009D6366"/>
    <w:rsid w:val="009D68F6"/>
    <w:rsid w:val="009D75BB"/>
    <w:rsid w:val="009D7A43"/>
    <w:rsid w:val="009D7FCC"/>
    <w:rsid w:val="009E0723"/>
    <w:rsid w:val="009E1A6A"/>
    <w:rsid w:val="009E1C3C"/>
    <w:rsid w:val="009E1E03"/>
    <w:rsid w:val="009E21AA"/>
    <w:rsid w:val="009E2327"/>
    <w:rsid w:val="009E279A"/>
    <w:rsid w:val="009E4A39"/>
    <w:rsid w:val="009E5D15"/>
    <w:rsid w:val="009E61AA"/>
    <w:rsid w:val="009E70E0"/>
    <w:rsid w:val="009F036B"/>
    <w:rsid w:val="009F03A2"/>
    <w:rsid w:val="009F0774"/>
    <w:rsid w:val="009F166C"/>
    <w:rsid w:val="009F28B6"/>
    <w:rsid w:val="009F2A50"/>
    <w:rsid w:val="009F4479"/>
    <w:rsid w:val="009F65C2"/>
    <w:rsid w:val="009F6F3C"/>
    <w:rsid w:val="009F74B7"/>
    <w:rsid w:val="009F7734"/>
    <w:rsid w:val="009F7C1B"/>
    <w:rsid w:val="00A0067F"/>
    <w:rsid w:val="00A00997"/>
    <w:rsid w:val="00A00ACD"/>
    <w:rsid w:val="00A013DA"/>
    <w:rsid w:val="00A019C9"/>
    <w:rsid w:val="00A01A16"/>
    <w:rsid w:val="00A01ABA"/>
    <w:rsid w:val="00A020DD"/>
    <w:rsid w:val="00A040BC"/>
    <w:rsid w:val="00A0428B"/>
    <w:rsid w:val="00A04EFE"/>
    <w:rsid w:val="00A058BC"/>
    <w:rsid w:val="00A060B4"/>
    <w:rsid w:val="00A06140"/>
    <w:rsid w:val="00A0696F"/>
    <w:rsid w:val="00A06A02"/>
    <w:rsid w:val="00A06DFB"/>
    <w:rsid w:val="00A07770"/>
    <w:rsid w:val="00A0785F"/>
    <w:rsid w:val="00A0791F"/>
    <w:rsid w:val="00A101DA"/>
    <w:rsid w:val="00A10A3D"/>
    <w:rsid w:val="00A10CA1"/>
    <w:rsid w:val="00A12CEB"/>
    <w:rsid w:val="00A14587"/>
    <w:rsid w:val="00A15F85"/>
    <w:rsid w:val="00A16577"/>
    <w:rsid w:val="00A16F83"/>
    <w:rsid w:val="00A17AB9"/>
    <w:rsid w:val="00A17DD9"/>
    <w:rsid w:val="00A209B8"/>
    <w:rsid w:val="00A22332"/>
    <w:rsid w:val="00A22D57"/>
    <w:rsid w:val="00A23916"/>
    <w:rsid w:val="00A251A8"/>
    <w:rsid w:val="00A26A48"/>
    <w:rsid w:val="00A27635"/>
    <w:rsid w:val="00A304D3"/>
    <w:rsid w:val="00A322FD"/>
    <w:rsid w:val="00A34AF8"/>
    <w:rsid w:val="00A34C3B"/>
    <w:rsid w:val="00A34F50"/>
    <w:rsid w:val="00A35AAE"/>
    <w:rsid w:val="00A36278"/>
    <w:rsid w:val="00A366E7"/>
    <w:rsid w:val="00A368FA"/>
    <w:rsid w:val="00A36976"/>
    <w:rsid w:val="00A36C44"/>
    <w:rsid w:val="00A36FF4"/>
    <w:rsid w:val="00A372AD"/>
    <w:rsid w:val="00A40F79"/>
    <w:rsid w:val="00A41FF7"/>
    <w:rsid w:val="00A42060"/>
    <w:rsid w:val="00A42CE3"/>
    <w:rsid w:val="00A43E0F"/>
    <w:rsid w:val="00A44A18"/>
    <w:rsid w:val="00A45919"/>
    <w:rsid w:val="00A46873"/>
    <w:rsid w:val="00A46971"/>
    <w:rsid w:val="00A46A0F"/>
    <w:rsid w:val="00A47ACE"/>
    <w:rsid w:val="00A47BAC"/>
    <w:rsid w:val="00A50439"/>
    <w:rsid w:val="00A507A4"/>
    <w:rsid w:val="00A513FF"/>
    <w:rsid w:val="00A51603"/>
    <w:rsid w:val="00A52613"/>
    <w:rsid w:val="00A52BA1"/>
    <w:rsid w:val="00A52CEC"/>
    <w:rsid w:val="00A55195"/>
    <w:rsid w:val="00A60218"/>
    <w:rsid w:val="00A613C9"/>
    <w:rsid w:val="00A61E97"/>
    <w:rsid w:val="00A6232C"/>
    <w:rsid w:val="00A62332"/>
    <w:rsid w:val="00A63212"/>
    <w:rsid w:val="00A64366"/>
    <w:rsid w:val="00A64487"/>
    <w:rsid w:val="00A645A9"/>
    <w:rsid w:val="00A64A13"/>
    <w:rsid w:val="00A64D92"/>
    <w:rsid w:val="00A6527A"/>
    <w:rsid w:val="00A6589E"/>
    <w:rsid w:val="00A65DF1"/>
    <w:rsid w:val="00A663B7"/>
    <w:rsid w:val="00A673C8"/>
    <w:rsid w:val="00A6747F"/>
    <w:rsid w:val="00A67569"/>
    <w:rsid w:val="00A6757D"/>
    <w:rsid w:val="00A67730"/>
    <w:rsid w:val="00A6795C"/>
    <w:rsid w:val="00A70417"/>
    <w:rsid w:val="00A7059F"/>
    <w:rsid w:val="00A711E9"/>
    <w:rsid w:val="00A71266"/>
    <w:rsid w:val="00A7168D"/>
    <w:rsid w:val="00A7180D"/>
    <w:rsid w:val="00A71841"/>
    <w:rsid w:val="00A71AE4"/>
    <w:rsid w:val="00A72BF2"/>
    <w:rsid w:val="00A72C51"/>
    <w:rsid w:val="00A72CEC"/>
    <w:rsid w:val="00A73619"/>
    <w:rsid w:val="00A7367F"/>
    <w:rsid w:val="00A74192"/>
    <w:rsid w:val="00A74996"/>
    <w:rsid w:val="00A74EB4"/>
    <w:rsid w:val="00A74F88"/>
    <w:rsid w:val="00A75284"/>
    <w:rsid w:val="00A76304"/>
    <w:rsid w:val="00A76381"/>
    <w:rsid w:val="00A76B18"/>
    <w:rsid w:val="00A77AE8"/>
    <w:rsid w:val="00A80256"/>
    <w:rsid w:val="00A8095E"/>
    <w:rsid w:val="00A80E5C"/>
    <w:rsid w:val="00A81E5C"/>
    <w:rsid w:val="00A82F1D"/>
    <w:rsid w:val="00A84549"/>
    <w:rsid w:val="00A87364"/>
    <w:rsid w:val="00A87958"/>
    <w:rsid w:val="00A8795A"/>
    <w:rsid w:val="00A879F0"/>
    <w:rsid w:val="00A907CC"/>
    <w:rsid w:val="00A90A76"/>
    <w:rsid w:val="00A913FD"/>
    <w:rsid w:val="00A9454E"/>
    <w:rsid w:val="00A95422"/>
    <w:rsid w:val="00A95469"/>
    <w:rsid w:val="00A95705"/>
    <w:rsid w:val="00A95723"/>
    <w:rsid w:val="00A974F7"/>
    <w:rsid w:val="00A979D1"/>
    <w:rsid w:val="00A97D51"/>
    <w:rsid w:val="00A97F93"/>
    <w:rsid w:val="00AA0079"/>
    <w:rsid w:val="00AA064A"/>
    <w:rsid w:val="00AA0661"/>
    <w:rsid w:val="00AA0C1F"/>
    <w:rsid w:val="00AA1D54"/>
    <w:rsid w:val="00AA2AFC"/>
    <w:rsid w:val="00AA2C39"/>
    <w:rsid w:val="00AA4097"/>
    <w:rsid w:val="00AA43B2"/>
    <w:rsid w:val="00AA471B"/>
    <w:rsid w:val="00AA5F75"/>
    <w:rsid w:val="00AB19FB"/>
    <w:rsid w:val="00AB1BF0"/>
    <w:rsid w:val="00AB2252"/>
    <w:rsid w:val="00AB251D"/>
    <w:rsid w:val="00AB3166"/>
    <w:rsid w:val="00AB328B"/>
    <w:rsid w:val="00AB3576"/>
    <w:rsid w:val="00AB358B"/>
    <w:rsid w:val="00AB3713"/>
    <w:rsid w:val="00AB3810"/>
    <w:rsid w:val="00AB3DAB"/>
    <w:rsid w:val="00AB42BF"/>
    <w:rsid w:val="00AB4B42"/>
    <w:rsid w:val="00AB4B89"/>
    <w:rsid w:val="00AB628C"/>
    <w:rsid w:val="00AB62D9"/>
    <w:rsid w:val="00AB6DF7"/>
    <w:rsid w:val="00AB6F0A"/>
    <w:rsid w:val="00AB72AC"/>
    <w:rsid w:val="00AC00B9"/>
    <w:rsid w:val="00AC1867"/>
    <w:rsid w:val="00AC19F2"/>
    <w:rsid w:val="00AC1F97"/>
    <w:rsid w:val="00AC2585"/>
    <w:rsid w:val="00AC29CB"/>
    <w:rsid w:val="00AC3A02"/>
    <w:rsid w:val="00AC4AA4"/>
    <w:rsid w:val="00AC4B0D"/>
    <w:rsid w:val="00AC61EB"/>
    <w:rsid w:val="00AC64B9"/>
    <w:rsid w:val="00AC6E62"/>
    <w:rsid w:val="00AC7BD3"/>
    <w:rsid w:val="00AD15A8"/>
    <w:rsid w:val="00AD29C1"/>
    <w:rsid w:val="00AD420B"/>
    <w:rsid w:val="00AD5338"/>
    <w:rsid w:val="00AD56EF"/>
    <w:rsid w:val="00AD5AC7"/>
    <w:rsid w:val="00AD6F30"/>
    <w:rsid w:val="00AE0299"/>
    <w:rsid w:val="00AE0718"/>
    <w:rsid w:val="00AE15B0"/>
    <w:rsid w:val="00AE1923"/>
    <w:rsid w:val="00AE30CE"/>
    <w:rsid w:val="00AE3BE4"/>
    <w:rsid w:val="00AE4BF9"/>
    <w:rsid w:val="00AE4C47"/>
    <w:rsid w:val="00AE5062"/>
    <w:rsid w:val="00AE58FC"/>
    <w:rsid w:val="00AE62BD"/>
    <w:rsid w:val="00AE72C5"/>
    <w:rsid w:val="00AE733A"/>
    <w:rsid w:val="00AE75B8"/>
    <w:rsid w:val="00AE7B90"/>
    <w:rsid w:val="00AF0A55"/>
    <w:rsid w:val="00AF0AA4"/>
    <w:rsid w:val="00AF0AEC"/>
    <w:rsid w:val="00AF0CD9"/>
    <w:rsid w:val="00AF159B"/>
    <w:rsid w:val="00AF2F76"/>
    <w:rsid w:val="00AF496B"/>
    <w:rsid w:val="00AF4B6F"/>
    <w:rsid w:val="00AF53A1"/>
    <w:rsid w:val="00AF5BE7"/>
    <w:rsid w:val="00AF5CAB"/>
    <w:rsid w:val="00AF6978"/>
    <w:rsid w:val="00AF6C55"/>
    <w:rsid w:val="00AF700E"/>
    <w:rsid w:val="00B00788"/>
    <w:rsid w:val="00B00B95"/>
    <w:rsid w:val="00B00E47"/>
    <w:rsid w:val="00B010B3"/>
    <w:rsid w:val="00B011F5"/>
    <w:rsid w:val="00B020BF"/>
    <w:rsid w:val="00B02912"/>
    <w:rsid w:val="00B02AE9"/>
    <w:rsid w:val="00B02BD4"/>
    <w:rsid w:val="00B03186"/>
    <w:rsid w:val="00B0323D"/>
    <w:rsid w:val="00B065AB"/>
    <w:rsid w:val="00B06E02"/>
    <w:rsid w:val="00B06E04"/>
    <w:rsid w:val="00B07F84"/>
    <w:rsid w:val="00B101F8"/>
    <w:rsid w:val="00B10A0A"/>
    <w:rsid w:val="00B10B69"/>
    <w:rsid w:val="00B11642"/>
    <w:rsid w:val="00B1199E"/>
    <w:rsid w:val="00B12C6A"/>
    <w:rsid w:val="00B135DB"/>
    <w:rsid w:val="00B142E4"/>
    <w:rsid w:val="00B14F89"/>
    <w:rsid w:val="00B16772"/>
    <w:rsid w:val="00B169EC"/>
    <w:rsid w:val="00B17E46"/>
    <w:rsid w:val="00B17FB0"/>
    <w:rsid w:val="00B20B3C"/>
    <w:rsid w:val="00B22C74"/>
    <w:rsid w:val="00B22DAC"/>
    <w:rsid w:val="00B22DCB"/>
    <w:rsid w:val="00B23704"/>
    <w:rsid w:val="00B23916"/>
    <w:rsid w:val="00B24555"/>
    <w:rsid w:val="00B24CDD"/>
    <w:rsid w:val="00B25441"/>
    <w:rsid w:val="00B25524"/>
    <w:rsid w:val="00B25561"/>
    <w:rsid w:val="00B25C87"/>
    <w:rsid w:val="00B26550"/>
    <w:rsid w:val="00B265EB"/>
    <w:rsid w:val="00B27210"/>
    <w:rsid w:val="00B273B3"/>
    <w:rsid w:val="00B27F88"/>
    <w:rsid w:val="00B3055A"/>
    <w:rsid w:val="00B30C1B"/>
    <w:rsid w:val="00B312BD"/>
    <w:rsid w:val="00B315F1"/>
    <w:rsid w:val="00B31B3A"/>
    <w:rsid w:val="00B31FEF"/>
    <w:rsid w:val="00B33311"/>
    <w:rsid w:val="00B333A0"/>
    <w:rsid w:val="00B34249"/>
    <w:rsid w:val="00B34307"/>
    <w:rsid w:val="00B3520F"/>
    <w:rsid w:val="00B3546D"/>
    <w:rsid w:val="00B35489"/>
    <w:rsid w:val="00B36602"/>
    <w:rsid w:val="00B36FC6"/>
    <w:rsid w:val="00B40037"/>
    <w:rsid w:val="00B416C0"/>
    <w:rsid w:val="00B422D0"/>
    <w:rsid w:val="00B42537"/>
    <w:rsid w:val="00B42B56"/>
    <w:rsid w:val="00B42E22"/>
    <w:rsid w:val="00B4318E"/>
    <w:rsid w:val="00B434D9"/>
    <w:rsid w:val="00B43880"/>
    <w:rsid w:val="00B43936"/>
    <w:rsid w:val="00B43DE6"/>
    <w:rsid w:val="00B44E47"/>
    <w:rsid w:val="00B45A8C"/>
    <w:rsid w:val="00B463EF"/>
    <w:rsid w:val="00B47A79"/>
    <w:rsid w:val="00B47FAD"/>
    <w:rsid w:val="00B50333"/>
    <w:rsid w:val="00B50FCF"/>
    <w:rsid w:val="00B51086"/>
    <w:rsid w:val="00B51730"/>
    <w:rsid w:val="00B51872"/>
    <w:rsid w:val="00B523AE"/>
    <w:rsid w:val="00B52C61"/>
    <w:rsid w:val="00B52DA4"/>
    <w:rsid w:val="00B52E31"/>
    <w:rsid w:val="00B537D3"/>
    <w:rsid w:val="00B54C6A"/>
    <w:rsid w:val="00B54F04"/>
    <w:rsid w:val="00B564F6"/>
    <w:rsid w:val="00B6362E"/>
    <w:rsid w:val="00B64271"/>
    <w:rsid w:val="00B64A01"/>
    <w:rsid w:val="00B64A84"/>
    <w:rsid w:val="00B64B5B"/>
    <w:rsid w:val="00B6553B"/>
    <w:rsid w:val="00B65765"/>
    <w:rsid w:val="00B6588A"/>
    <w:rsid w:val="00B672F8"/>
    <w:rsid w:val="00B7014B"/>
    <w:rsid w:val="00B70341"/>
    <w:rsid w:val="00B729E4"/>
    <w:rsid w:val="00B733BA"/>
    <w:rsid w:val="00B73A24"/>
    <w:rsid w:val="00B74F15"/>
    <w:rsid w:val="00B75729"/>
    <w:rsid w:val="00B75DDA"/>
    <w:rsid w:val="00B76339"/>
    <w:rsid w:val="00B76346"/>
    <w:rsid w:val="00B7695D"/>
    <w:rsid w:val="00B77156"/>
    <w:rsid w:val="00B77320"/>
    <w:rsid w:val="00B80A40"/>
    <w:rsid w:val="00B82050"/>
    <w:rsid w:val="00B8240A"/>
    <w:rsid w:val="00B834D2"/>
    <w:rsid w:val="00B8352E"/>
    <w:rsid w:val="00B838FB"/>
    <w:rsid w:val="00B83B7A"/>
    <w:rsid w:val="00B83C5F"/>
    <w:rsid w:val="00B84223"/>
    <w:rsid w:val="00B85B69"/>
    <w:rsid w:val="00B8616A"/>
    <w:rsid w:val="00B876B0"/>
    <w:rsid w:val="00B90DAC"/>
    <w:rsid w:val="00B91728"/>
    <w:rsid w:val="00B92B40"/>
    <w:rsid w:val="00B92F22"/>
    <w:rsid w:val="00B93986"/>
    <w:rsid w:val="00B94238"/>
    <w:rsid w:val="00B94A11"/>
    <w:rsid w:val="00B94F0A"/>
    <w:rsid w:val="00B94F14"/>
    <w:rsid w:val="00B94F42"/>
    <w:rsid w:val="00B94FC3"/>
    <w:rsid w:val="00B952A3"/>
    <w:rsid w:val="00B973E5"/>
    <w:rsid w:val="00B974FF"/>
    <w:rsid w:val="00B97A33"/>
    <w:rsid w:val="00BA0054"/>
    <w:rsid w:val="00BA012C"/>
    <w:rsid w:val="00BA0E3D"/>
    <w:rsid w:val="00BA0E70"/>
    <w:rsid w:val="00BA1193"/>
    <w:rsid w:val="00BA14EF"/>
    <w:rsid w:val="00BA290F"/>
    <w:rsid w:val="00BA30CF"/>
    <w:rsid w:val="00BA4389"/>
    <w:rsid w:val="00BA4A0B"/>
    <w:rsid w:val="00BA4D4C"/>
    <w:rsid w:val="00BA5175"/>
    <w:rsid w:val="00BA563C"/>
    <w:rsid w:val="00BA5ADD"/>
    <w:rsid w:val="00BA5AF9"/>
    <w:rsid w:val="00BA6612"/>
    <w:rsid w:val="00BA69B9"/>
    <w:rsid w:val="00BB0156"/>
    <w:rsid w:val="00BB1EFA"/>
    <w:rsid w:val="00BB2BC8"/>
    <w:rsid w:val="00BB35A4"/>
    <w:rsid w:val="00BB3F2F"/>
    <w:rsid w:val="00BB41BD"/>
    <w:rsid w:val="00BB4CBE"/>
    <w:rsid w:val="00BB5990"/>
    <w:rsid w:val="00BB668A"/>
    <w:rsid w:val="00BB7242"/>
    <w:rsid w:val="00BB7BC5"/>
    <w:rsid w:val="00BC0495"/>
    <w:rsid w:val="00BC1FA2"/>
    <w:rsid w:val="00BC2023"/>
    <w:rsid w:val="00BC212E"/>
    <w:rsid w:val="00BC24DA"/>
    <w:rsid w:val="00BC25B4"/>
    <w:rsid w:val="00BC2A83"/>
    <w:rsid w:val="00BC31F5"/>
    <w:rsid w:val="00BC3336"/>
    <w:rsid w:val="00BC3F10"/>
    <w:rsid w:val="00BC4298"/>
    <w:rsid w:val="00BC4507"/>
    <w:rsid w:val="00BC581C"/>
    <w:rsid w:val="00BC6D44"/>
    <w:rsid w:val="00BC7938"/>
    <w:rsid w:val="00BD0067"/>
    <w:rsid w:val="00BD06EF"/>
    <w:rsid w:val="00BD09BB"/>
    <w:rsid w:val="00BD0E30"/>
    <w:rsid w:val="00BD1623"/>
    <w:rsid w:val="00BD20B2"/>
    <w:rsid w:val="00BD2E8F"/>
    <w:rsid w:val="00BD3727"/>
    <w:rsid w:val="00BD49E0"/>
    <w:rsid w:val="00BD5B40"/>
    <w:rsid w:val="00BD6FC2"/>
    <w:rsid w:val="00BE1553"/>
    <w:rsid w:val="00BE22B7"/>
    <w:rsid w:val="00BE2BFA"/>
    <w:rsid w:val="00BE540E"/>
    <w:rsid w:val="00BE55E8"/>
    <w:rsid w:val="00BE5A7A"/>
    <w:rsid w:val="00BE6202"/>
    <w:rsid w:val="00BE6EB2"/>
    <w:rsid w:val="00BE6FB7"/>
    <w:rsid w:val="00BF0827"/>
    <w:rsid w:val="00BF1281"/>
    <w:rsid w:val="00BF1459"/>
    <w:rsid w:val="00BF1BC7"/>
    <w:rsid w:val="00BF1C3D"/>
    <w:rsid w:val="00BF3908"/>
    <w:rsid w:val="00BF467B"/>
    <w:rsid w:val="00BF4F74"/>
    <w:rsid w:val="00BF6200"/>
    <w:rsid w:val="00C002B9"/>
    <w:rsid w:val="00C00CF4"/>
    <w:rsid w:val="00C01551"/>
    <w:rsid w:val="00C02A75"/>
    <w:rsid w:val="00C02DB2"/>
    <w:rsid w:val="00C0314F"/>
    <w:rsid w:val="00C03D78"/>
    <w:rsid w:val="00C0427C"/>
    <w:rsid w:val="00C04918"/>
    <w:rsid w:val="00C055EE"/>
    <w:rsid w:val="00C05A69"/>
    <w:rsid w:val="00C06470"/>
    <w:rsid w:val="00C06980"/>
    <w:rsid w:val="00C06D49"/>
    <w:rsid w:val="00C07018"/>
    <w:rsid w:val="00C07B1C"/>
    <w:rsid w:val="00C07DB7"/>
    <w:rsid w:val="00C11457"/>
    <w:rsid w:val="00C1159B"/>
    <w:rsid w:val="00C11777"/>
    <w:rsid w:val="00C11969"/>
    <w:rsid w:val="00C11A6E"/>
    <w:rsid w:val="00C1226B"/>
    <w:rsid w:val="00C14388"/>
    <w:rsid w:val="00C148CE"/>
    <w:rsid w:val="00C14FF3"/>
    <w:rsid w:val="00C15289"/>
    <w:rsid w:val="00C15677"/>
    <w:rsid w:val="00C16819"/>
    <w:rsid w:val="00C16F37"/>
    <w:rsid w:val="00C1772A"/>
    <w:rsid w:val="00C201E3"/>
    <w:rsid w:val="00C20771"/>
    <w:rsid w:val="00C209DC"/>
    <w:rsid w:val="00C215A2"/>
    <w:rsid w:val="00C216CF"/>
    <w:rsid w:val="00C2175E"/>
    <w:rsid w:val="00C22828"/>
    <w:rsid w:val="00C22E7A"/>
    <w:rsid w:val="00C233FF"/>
    <w:rsid w:val="00C24969"/>
    <w:rsid w:val="00C24BC9"/>
    <w:rsid w:val="00C25F85"/>
    <w:rsid w:val="00C26F2F"/>
    <w:rsid w:val="00C2795E"/>
    <w:rsid w:val="00C31E42"/>
    <w:rsid w:val="00C3257E"/>
    <w:rsid w:val="00C32ADE"/>
    <w:rsid w:val="00C33020"/>
    <w:rsid w:val="00C335AA"/>
    <w:rsid w:val="00C33682"/>
    <w:rsid w:val="00C33ECD"/>
    <w:rsid w:val="00C35F99"/>
    <w:rsid w:val="00C36421"/>
    <w:rsid w:val="00C368FD"/>
    <w:rsid w:val="00C36952"/>
    <w:rsid w:val="00C372F3"/>
    <w:rsid w:val="00C37541"/>
    <w:rsid w:val="00C401E2"/>
    <w:rsid w:val="00C40E2A"/>
    <w:rsid w:val="00C412B4"/>
    <w:rsid w:val="00C41D59"/>
    <w:rsid w:val="00C4229C"/>
    <w:rsid w:val="00C42B77"/>
    <w:rsid w:val="00C43F6A"/>
    <w:rsid w:val="00C4415B"/>
    <w:rsid w:val="00C4476F"/>
    <w:rsid w:val="00C45546"/>
    <w:rsid w:val="00C45606"/>
    <w:rsid w:val="00C458DE"/>
    <w:rsid w:val="00C46093"/>
    <w:rsid w:val="00C460E1"/>
    <w:rsid w:val="00C467B7"/>
    <w:rsid w:val="00C47755"/>
    <w:rsid w:val="00C477AD"/>
    <w:rsid w:val="00C47CB9"/>
    <w:rsid w:val="00C50340"/>
    <w:rsid w:val="00C5070B"/>
    <w:rsid w:val="00C529CB"/>
    <w:rsid w:val="00C52EB9"/>
    <w:rsid w:val="00C52FD0"/>
    <w:rsid w:val="00C537BF"/>
    <w:rsid w:val="00C5401A"/>
    <w:rsid w:val="00C5425D"/>
    <w:rsid w:val="00C54731"/>
    <w:rsid w:val="00C54765"/>
    <w:rsid w:val="00C54863"/>
    <w:rsid w:val="00C54F71"/>
    <w:rsid w:val="00C55625"/>
    <w:rsid w:val="00C556C5"/>
    <w:rsid w:val="00C55997"/>
    <w:rsid w:val="00C55E84"/>
    <w:rsid w:val="00C572CD"/>
    <w:rsid w:val="00C578ED"/>
    <w:rsid w:val="00C57AB9"/>
    <w:rsid w:val="00C57AFF"/>
    <w:rsid w:val="00C60966"/>
    <w:rsid w:val="00C611E6"/>
    <w:rsid w:val="00C61252"/>
    <w:rsid w:val="00C6128B"/>
    <w:rsid w:val="00C61498"/>
    <w:rsid w:val="00C6177A"/>
    <w:rsid w:val="00C61A50"/>
    <w:rsid w:val="00C633D6"/>
    <w:rsid w:val="00C63C52"/>
    <w:rsid w:val="00C63C58"/>
    <w:rsid w:val="00C64749"/>
    <w:rsid w:val="00C66CD2"/>
    <w:rsid w:val="00C70152"/>
    <w:rsid w:val="00C70D45"/>
    <w:rsid w:val="00C70FB2"/>
    <w:rsid w:val="00C71DEC"/>
    <w:rsid w:val="00C72169"/>
    <w:rsid w:val="00C735A2"/>
    <w:rsid w:val="00C7384F"/>
    <w:rsid w:val="00C738C3"/>
    <w:rsid w:val="00C739B5"/>
    <w:rsid w:val="00C73CA2"/>
    <w:rsid w:val="00C759F9"/>
    <w:rsid w:val="00C75E60"/>
    <w:rsid w:val="00C76820"/>
    <w:rsid w:val="00C76E56"/>
    <w:rsid w:val="00C7737D"/>
    <w:rsid w:val="00C77A79"/>
    <w:rsid w:val="00C77B4F"/>
    <w:rsid w:val="00C80B73"/>
    <w:rsid w:val="00C81F05"/>
    <w:rsid w:val="00C82351"/>
    <w:rsid w:val="00C83B7A"/>
    <w:rsid w:val="00C8411B"/>
    <w:rsid w:val="00C84B86"/>
    <w:rsid w:val="00C85531"/>
    <w:rsid w:val="00C8593A"/>
    <w:rsid w:val="00C85E9A"/>
    <w:rsid w:val="00C863C1"/>
    <w:rsid w:val="00C905F4"/>
    <w:rsid w:val="00C90FD4"/>
    <w:rsid w:val="00C9223F"/>
    <w:rsid w:val="00C93B96"/>
    <w:rsid w:val="00C940CF"/>
    <w:rsid w:val="00C94A39"/>
    <w:rsid w:val="00C950D0"/>
    <w:rsid w:val="00C96895"/>
    <w:rsid w:val="00C96995"/>
    <w:rsid w:val="00C96E91"/>
    <w:rsid w:val="00C97284"/>
    <w:rsid w:val="00C9741A"/>
    <w:rsid w:val="00CA0083"/>
    <w:rsid w:val="00CA014D"/>
    <w:rsid w:val="00CA0D06"/>
    <w:rsid w:val="00CA1163"/>
    <w:rsid w:val="00CA1DED"/>
    <w:rsid w:val="00CA1FC4"/>
    <w:rsid w:val="00CA20A0"/>
    <w:rsid w:val="00CA2EAE"/>
    <w:rsid w:val="00CA3523"/>
    <w:rsid w:val="00CA36CF"/>
    <w:rsid w:val="00CA36EC"/>
    <w:rsid w:val="00CA3B00"/>
    <w:rsid w:val="00CA4AF6"/>
    <w:rsid w:val="00CA4BF6"/>
    <w:rsid w:val="00CA5182"/>
    <w:rsid w:val="00CA5E4C"/>
    <w:rsid w:val="00CA6131"/>
    <w:rsid w:val="00CA624E"/>
    <w:rsid w:val="00CA6A2B"/>
    <w:rsid w:val="00CB0B7D"/>
    <w:rsid w:val="00CB0BF0"/>
    <w:rsid w:val="00CB1A82"/>
    <w:rsid w:val="00CB23B5"/>
    <w:rsid w:val="00CB2C3C"/>
    <w:rsid w:val="00CB2EFB"/>
    <w:rsid w:val="00CB3C20"/>
    <w:rsid w:val="00CB43F8"/>
    <w:rsid w:val="00CB442E"/>
    <w:rsid w:val="00CB4738"/>
    <w:rsid w:val="00CB52DB"/>
    <w:rsid w:val="00CB55C1"/>
    <w:rsid w:val="00CB5637"/>
    <w:rsid w:val="00CB6491"/>
    <w:rsid w:val="00CB6BEA"/>
    <w:rsid w:val="00CB6F1F"/>
    <w:rsid w:val="00CB71CE"/>
    <w:rsid w:val="00CC0D88"/>
    <w:rsid w:val="00CC1BAD"/>
    <w:rsid w:val="00CC2049"/>
    <w:rsid w:val="00CC2F4A"/>
    <w:rsid w:val="00CC38FF"/>
    <w:rsid w:val="00CC40F4"/>
    <w:rsid w:val="00CC5280"/>
    <w:rsid w:val="00CC52A1"/>
    <w:rsid w:val="00CC5396"/>
    <w:rsid w:val="00CC5BB8"/>
    <w:rsid w:val="00CC616B"/>
    <w:rsid w:val="00CC64BA"/>
    <w:rsid w:val="00CC6785"/>
    <w:rsid w:val="00CC6889"/>
    <w:rsid w:val="00CC6E58"/>
    <w:rsid w:val="00CC6F3A"/>
    <w:rsid w:val="00CC6FEF"/>
    <w:rsid w:val="00CC772A"/>
    <w:rsid w:val="00CD0C29"/>
    <w:rsid w:val="00CD0C4E"/>
    <w:rsid w:val="00CD107E"/>
    <w:rsid w:val="00CD212A"/>
    <w:rsid w:val="00CD2D40"/>
    <w:rsid w:val="00CD3130"/>
    <w:rsid w:val="00CD5363"/>
    <w:rsid w:val="00CD6CBB"/>
    <w:rsid w:val="00CD6CED"/>
    <w:rsid w:val="00CD7CDF"/>
    <w:rsid w:val="00CD7D0B"/>
    <w:rsid w:val="00CD7D25"/>
    <w:rsid w:val="00CD7F44"/>
    <w:rsid w:val="00CE0069"/>
    <w:rsid w:val="00CE0CC9"/>
    <w:rsid w:val="00CE1165"/>
    <w:rsid w:val="00CE29E0"/>
    <w:rsid w:val="00CE34F3"/>
    <w:rsid w:val="00CE3EF7"/>
    <w:rsid w:val="00CE42B7"/>
    <w:rsid w:val="00CE48E4"/>
    <w:rsid w:val="00CF0085"/>
    <w:rsid w:val="00CF038C"/>
    <w:rsid w:val="00CF2189"/>
    <w:rsid w:val="00CF23F8"/>
    <w:rsid w:val="00CF3196"/>
    <w:rsid w:val="00CF386B"/>
    <w:rsid w:val="00CF44C4"/>
    <w:rsid w:val="00CF54E5"/>
    <w:rsid w:val="00CF67FA"/>
    <w:rsid w:val="00CF6F0F"/>
    <w:rsid w:val="00D005AF"/>
    <w:rsid w:val="00D01DE4"/>
    <w:rsid w:val="00D03079"/>
    <w:rsid w:val="00D03E56"/>
    <w:rsid w:val="00D05CBC"/>
    <w:rsid w:val="00D05E9F"/>
    <w:rsid w:val="00D07010"/>
    <w:rsid w:val="00D105FC"/>
    <w:rsid w:val="00D107B9"/>
    <w:rsid w:val="00D11737"/>
    <w:rsid w:val="00D1219A"/>
    <w:rsid w:val="00D12752"/>
    <w:rsid w:val="00D12B4A"/>
    <w:rsid w:val="00D13DEC"/>
    <w:rsid w:val="00D14762"/>
    <w:rsid w:val="00D14E0E"/>
    <w:rsid w:val="00D1598D"/>
    <w:rsid w:val="00D15BDF"/>
    <w:rsid w:val="00D16030"/>
    <w:rsid w:val="00D16504"/>
    <w:rsid w:val="00D16DE3"/>
    <w:rsid w:val="00D173F8"/>
    <w:rsid w:val="00D17783"/>
    <w:rsid w:val="00D17898"/>
    <w:rsid w:val="00D2084B"/>
    <w:rsid w:val="00D210AA"/>
    <w:rsid w:val="00D220A1"/>
    <w:rsid w:val="00D23655"/>
    <w:rsid w:val="00D23B03"/>
    <w:rsid w:val="00D24760"/>
    <w:rsid w:val="00D247C3"/>
    <w:rsid w:val="00D24875"/>
    <w:rsid w:val="00D25AE3"/>
    <w:rsid w:val="00D25ECD"/>
    <w:rsid w:val="00D270D7"/>
    <w:rsid w:val="00D304BE"/>
    <w:rsid w:val="00D30582"/>
    <w:rsid w:val="00D308DD"/>
    <w:rsid w:val="00D30E8D"/>
    <w:rsid w:val="00D31D9F"/>
    <w:rsid w:val="00D3207C"/>
    <w:rsid w:val="00D323E1"/>
    <w:rsid w:val="00D32790"/>
    <w:rsid w:val="00D32852"/>
    <w:rsid w:val="00D32CA2"/>
    <w:rsid w:val="00D33143"/>
    <w:rsid w:val="00D33600"/>
    <w:rsid w:val="00D34F0D"/>
    <w:rsid w:val="00D34F9A"/>
    <w:rsid w:val="00D3525B"/>
    <w:rsid w:val="00D37A0F"/>
    <w:rsid w:val="00D37A5F"/>
    <w:rsid w:val="00D40A15"/>
    <w:rsid w:val="00D41AEE"/>
    <w:rsid w:val="00D41EAC"/>
    <w:rsid w:val="00D42E42"/>
    <w:rsid w:val="00D43270"/>
    <w:rsid w:val="00D43DB5"/>
    <w:rsid w:val="00D45751"/>
    <w:rsid w:val="00D46C9F"/>
    <w:rsid w:val="00D47064"/>
    <w:rsid w:val="00D506D8"/>
    <w:rsid w:val="00D50878"/>
    <w:rsid w:val="00D50C69"/>
    <w:rsid w:val="00D51659"/>
    <w:rsid w:val="00D5167F"/>
    <w:rsid w:val="00D51E46"/>
    <w:rsid w:val="00D52295"/>
    <w:rsid w:val="00D52463"/>
    <w:rsid w:val="00D53AE4"/>
    <w:rsid w:val="00D54565"/>
    <w:rsid w:val="00D5505B"/>
    <w:rsid w:val="00D550B3"/>
    <w:rsid w:val="00D560EF"/>
    <w:rsid w:val="00D56532"/>
    <w:rsid w:val="00D56F01"/>
    <w:rsid w:val="00D575C7"/>
    <w:rsid w:val="00D57CEA"/>
    <w:rsid w:val="00D57D9E"/>
    <w:rsid w:val="00D61393"/>
    <w:rsid w:val="00D6185A"/>
    <w:rsid w:val="00D63B6A"/>
    <w:rsid w:val="00D65D2C"/>
    <w:rsid w:val="00D660B3"/>
    <w:rsid w:val="00D66C59"/>
    <w:rsid w:val="00D670DD"/>
    <w:rsid w:val="00D71464"/>
    <w:rsid w:val="00D716D2"/>
    <w:rsid w:val="00D71F17"/>
    <w:rsid w:val="00D7209C"/>
    <w:rsid w:val="00D72671"/>
    <w:rsid w:val="00D726B9"/>
    <w:rsid w:val="00D72F6F"/>
    <w:rsid w:val="00D73688"/>
    <w:rsid w:val="00D73A68"/>
    <w:rsid w:val="00D73DAA"/>
    <w:rsid w:val="00D74066"/>
    <w:rsid w:val="00D74304"/>
    <w:rsid w:val="00D75D9C"/>
    <w:rsid w:val="00D7685A"/>
    <w:rsid w:val="00D77009"/>
    <w:rsid w:val="00D77238"/>
    <w:rsid w:val="00D7771B"/>
    <w:rsid w:val="00D800DF"/>
    <w:rsid w:val="00D8058A"/>
    <w:rsid w:val="00D81BA7"/>
    <w:rsid w:val="00D822F5"/>
    <w:rsid w:val="00D824A6"/>
    <w:rsid w:val="00D82A75"/>
    <w:rsid w:val="00D84F1A"/>
    <w:rsid w:val="00D86204"/>
    <w:rsid w:val="00D86DB5"/>
    <w:rsid w:val="00D86DF8"/>
    <w:rsid w:val="00D87476"/>
    <w:rsid w:val="00D8764E"/>
    <w:rsid w:val="00D878B4"/>
    <w:rsid w:val="00D90669"/>
    <w:rsid w:val="00D924B3"/>
    <w:rsid w:val="00D92FCA"/>
    <w:rsid w:val="00D9306E"/>
    <w:rsid w:val="00D95337"/>
    <w:rsid w:val="00D95369"/>
    <w:rsid w:val="00D95DD6"/>
    <w:rsid w:val="00D96188"/>
    <w:rsid w:val="00D96975"/>
    <w:rsid w:val="00D970FA"/>
    <w:rsid w:val="00DA0F46"/>
    <w:rsid w:val="00DA1A0D"/>
    <w:rsid w:val="00DA1F63"/>
    <w:rsid w:val="00DA2155"/>
    <w:rsid w:val="00DA280B"/>
    <w:rsid w:val="00DA28D2"/>
    <w:rsid w:val="00DA35F9"/>
    <w:rsid w:val="00DA36ED"/>
    <w:rsid w:val="00DA403A"/>
    <w:rsid w:val="00DA6757"/>
    <w:rsid w:val="00DA68F7"/>
    <w:rsid w:val="00DA71B0"/>
    <w:rsid w:val="00DA72CC"/>
    <w:rsid w:val="00DA7D8F"/>
    <w:rsid w:val="00DB372B"/>
    <w:rsid w:val="00DB3C80"/>
    <w:rsid w:val="00DB3F6A"/>
    <w:rsid w:val="00DB3FBB"/>
    <w:rsid w:val="00DB439C"/>
    <w:rsid w:val="00DB4897"/>
    <w:rsid w:val="00DB4AE5"/>
    <w:rsid w:val="00DB60C6"/>
    <w:rsid w:val="00DB6AD4"/>
    <w:rsid w:val="00DB7CF0"/>
    <w:rsid w:val="00DC0071"/>
    <w:rsid w:val="00DC12F7"/>
    <w:rsid w:val="00DC183B"/>
    <w:rsid w:val="00DC2AA2"/>
    <w:rsid w:val="00DC2B4B"/>
    <w:rsid w:val="00DC366D"/>
    <w:rsid w:val="00DC4C55"/>
    <w:rsid w:val="00DC4ED5"/>
    <w:rsid w:val="00DC585E"/>
    <w:rsid w:val="00DC6BF7"/>
    <w:rsid w:val="00DC6E22"/>
    <w:rsid w:val="00DC7B98"/>
    <w:rsid w:val="00DD0815"/>
    <w:rsid w:val="00DD12C1"/>
    <w:rsid w:val="00DD13D1"/>
    <w:rsid w:val="00DD161E"/>
    <w:rsid w:val="00DD18AD"/>
    <w:rsid w:val="00DD1CCD"/>
    <w:rsid w:val="00DD2A63"/>
    <w:rsid w:val="00DD2DC2"/>
    <w:rsid w:val="00DD377B"/>
    <w:rsid w:val="00DD3E69"/>
    <w:rsid w:val="00DD4141"/>
    <w:rsid w:val="00DD473C"/>
    <w:rsid w:val="00DD50E7"/>
    <w:rsid w:val="00DD5504"/>
    <w:rsid w:val="00DD5F4E"/>
    <w:rsid w:val="00DD654E"/>
    <w:rsid w:val="00DD6925"/>
    <w:rsid w:val="00DD6AD2"/>
    <w:rsid w:val="00DD73A8"/>
    <w:rsid w:val="00DD74DA"/>
    <w:rsid w:val="00DE1372"/>
    <w:rsid w:val="00DE308A"/>
    <w:rsid w:val="00DE4840"/>
    <w:rsid w:val="00DE7654"/>
    <w:rsid w:val="00DF0394"/>
    <w:rsid w:val="00DF08AB"/>
    <w:rsid w:val="00DF0FCF"/>
    <w:rsid w:val="00DF18A7"/>
    <w:rsid w:val="00DF18F7"/>
    <w:rsid w:val="00DF1AFD"/>
    <w:rsid w:val="00DF1FA7"/>
    <w:rsid w:val="00DF22E8"/>
    <w:rsid w:val="00DF2819"/>
    <w:rsid w:val="00DF2965"/>
    <w:rsid w:val="00DF4091"/>
    <w:rsid w:val="00DF422D"/>
    <w:rsid w:val="00DF44F9"/>
    <w:rsid w:val="00DF5742"/>
    <w:rsid w:val="00DF5D1A"/>
    <w:rsid w:val="00DF63A4"/>
    <w:rsid w:val="00DF6A97"/>
    <w:rsid w:val="00DF73CE"/>
    <w:rsid w:val="00DF7B57"/>
    <w:rsid w:val="00DF7F06"/>
    <w:rsid w:val="00DF7F5F"/>
    <w:rsid w:val="00E003FD"/>
    <w:rsid w:val="00E01046"/>
    <w:rsid w:val="00E0129D"/>
    <w:rsid w:val="00E023BA"/>
    <w:rsid w:val="00E03588"/>
    <w:rsid w:val="00E03931"/>
    <w:rsid w:val="00E0475C"/>
    <w:rsid w:val="00E05435"/>
    <w:rsid w:val="00E0608F"/>
    <w:rsid w:val="00E06ACF"/>
    <w:rsid w:val="00E06BD2"/>
    <w:rsid w:val="00E06C69"/>
    <w:rsid w:val="00E075A8"/>
    <w:rsid w:val="00E07B5D"/>
    <w:rsid w:val="00E10E7B"/>
    <w:rsid w:val="00E11D44"/>
    <w:rsid w:val="00E12206"/>
    <w:rsid w:val="00E13D2B"/>
    <w:rsid w:val="00E13DBF"/>
    <w:rsid w:val="00E1529C"/>
    <w:rsid w:val="00E15BF8"/>
    <w:rsid w:val="00E160D6"/>
    <w:rsid w:val="00E1712F"/>
    <w:rsid w:val="00E17982"/>
    <w:rsid w:val="00E17CC3"/>
    <w:rsid w:val="00E20357"/>
    <w:rsid w:val="00E206F1"/>
    <w:rsid w:val="00E21B03"/>
    <w:rsid w:val="00E225FB"/>
    <w:rsid w:val="00E2267D"/>
    <w:rsid w:val="00E22CA3"/>
    <w:rsid w:val="00E22D61"/>
    <w:rsid w:val="00E241FC"/>
    <w:rsid w:val="00E25352"/>
    <w:rsid w:val="00E25F59"/>
    <w:rsid w:val="00E268AD"/>
    <w:rsid w:val="00E27633"/>
    <w:rsid w:val="00E2765D"/>
    <w:rsid w:val="00E277ED"/>
    <w:rsid w:val="00E27DCA"/>
    <w:rsid w:val="00E30C5B"/>
    <w:rsid w:val="00E30DA7"/>
    <w:rsid w:val="00E31083"/>
    <w:rsid w:val="00E31F7C"/>
    <w:rsid w:val="00E32FBB"/>
    <w:rsid w:val="00E34495"/>
    <w:rsid w:val="00E3497F"/>
    <w:rsid w:val="00E35088"/>
    <w:rsid w:val="00E3665E"/>
    <w:rsid w:val="00E36B98"/>
    <w:rsid w:val="00E37702"/>
    <w:rsid w:val="00E40623"/>
    <w:rsid w:val="00E40CDD"/>
    <w:rsid w:val="00E414A9"/>
    <w:rsid w:val="00E42869"/>
    <w:rsid w:val="00E42887"/>
    <w:rsid w:val="00E43AE4"/>
    <w:rsid w:val="00E442B1"/>
    <w:rsid w:val="00E45BF7"/>
    <w:rsid w:val="00E45DA9"/>
    <w:rsid w:val="00E462AF"/>
    <w:rsid w:val="00E46F25"/>
    <w:rsid w:val="00E47086"/>
    <w:rsid w:val="00E4769D"/>
    <w:rsid w:val="00E50599"/>
    <w:rsid w:val="00E50EFB"/>
    <w:rsid w:val="00E51180"/>
    <w:rsid w:val="00E52640"/>
    <w:rsid w:val="00E529AA"/>
    <w:rsid w:val="00E52D99"/>
    <w:rsid w:val="00E5352C"/>
    <w:rsid w:val="00E537E4"/>
    <w:rsid w:val="00E53D61"/>
    <w:rsid w:val="00E53E1C"/>
    <w:rsid w:val="00E54B63"/>
    <w:rsid w:val="00E54E00"/>
    <w:rsid w:val="00E5542B"/>
    <w:rsid w:val="00E554C6"/>
    <w:rsid w:val="00E55CB4"/>
    <w:rsid w:val="00E56338"/>
    <w:rsid w:val="00E56980"/>
    <w:rsid w:val="00E56C65"/>
    <w:rsid w:val="00E57111"/>
    <w:rsid w:val="00E578A5"/>
    <w:rsid w:val="00E57A3B"/>
    <w:rsid w:val="00E601B2"/>
    <w:rsid w:val="00E604A8"/>
    <w:rsid w:val="00E61F2C"/>
    <w:rsid w:val="00E631E1"/>
    <w:rsid w:val="00E648F6"/>
    <w:rsid w:val="00E64C58"/>
    <w:rsid w:val="00E66224"/>
    <w:rsid w:val="00E66A16"/>
    <w:rsid w:val="00E70BD4"/>
    <w:rsid w:val="00E7159C"/>
    <w:rsid w:val="00E71BAB"/>
    <w:rsid w:val="00E73078"/>
    <w:rsid w:val="00E7441E"/>
    <w:rsid w:val="00E74586"/>
    <w:rsid w:val="00E7478E"/>
    <w:rsid w:val="00E74F81"/>
    <w:rsid w:val="00E757CE"/>
    <w:rsid w:val="00E7606A"/>
    <w:rsid w:val="00E761AF"/>
    <w:rsid w:val="00E777C0"/>
    <w:rsid w:val="00E77A60"/>
    <w:rsid w:val="00E77C5B"/>
    <w:rsid w:val="00E80033"/>
    <w:rsid w:val="00E80C99"/>
    <w:rsid w:val="00E8176F"/>
    <w:rsid w:val="00E819F1"/>
    <w:rsid w:val="00E8206E"/>
    <w:rsid w:val="00E8308B"/>
    <w:rsid w:val="00E84248"/>
    <w:rsid w:val="00E847FF"/>
    <w:rsid w:val="00E851B0"/>
    <w:rsid w:val="00E85583"/>
    <w:rsid w:val="00E86620"/>
    <w:rsid w:val="00E86AC2"/>
    <w:rsid w:val="00E87014"/>
    <w:rsid w:val="00E879B1"/>
    <w:rsid w:val="00E93B4B"/>
    <w:rsid w:val="00E93DE7"/>
    <w:rsid w:val="00E949B9"/>
    <w:rsid w:val="00E94DD7"/>
    <w:rsid w:val="00E95120"/>
    <w:rsid w:val="00E95849"/>
    <w:rsid w:val="00E9663B"/>
    <w:rsid w:val="00E96CBE"/>
    <w:rsid w:val="00EA0273"/>
    <w:rsid w:val="00EA0496"/>
    <w:rsid w:val="00EA0AC8"/>
    <w:rsid w:val="00EA1151"/>
    <w:rsid w:val="00EA1A5D"/>
    <w:rsid w:val="00EA2027"/>
    <w:rsid w:val="00EA2B9A"/>
    <w:rsid w:val="00EA399F"/>
    <w:rsid w:val="00EA40B9"/>
    <w:rsid w:val="00EA4988"/>
    <w:rsid w:val="00EA4C41"/>
    <w:rsid w:val="00EA4F72"/>
    <w:rsid w:val="00EA5A39"/>
    <w:rsid w:val="00EA5F83"/>
    <w:rsid w:val="00EA6473"/>
    <w:rsid w:val="00EA701F"/>
    <w:rsid w:val="00EB0379"/>
    <w:rsid w:val="00EB06BD"/>
    <w:rsid w:val="00EB1214"/>
    <w:rsid w:val="00EB161B"/>
    <w:rsid w:val="00EB18FB"/>
    <w:rsid w:val="00EB198F"/>
    <w:rsid w:val="00EB20A1"/>
    <w:rsid w:val="00EB24CB"/>
    <w:rsid w:val="00EB2CDB"/>
    <w:rsid w:val="00EB329C"/>
    <w:rsid w:val="00EB3EB0"/>
    <w:rsid w:val="00EB4857"/>
    <w:rsid w:val="00EB642D"/>
    <w:rsid w:val="00EB6806"/>
    <w:rsid w:val="00EC0618"/>
    <w:rsid w:val="00EC1033"/>
    <w:rsid w:val="00EC1430"/>
    <w:rsid w:val="00EC245D"/>
    <w:rsid w:val="00EC3114"/>
    <w:rsid w:val="00EC356D"/>
    <w:rsid w:val="00EC4608"/>
    <w:rsid w:val="00EC4908"/>
    <w:rsid w:val="00EC5269"/>
    <w:rsid w:val="00EC5FF7"/>
    <w:rsid w:val="00EC6B29"/>
    <w:rsid w:val="00EC70AE"/>
    <w:rsid w:val="00EC73DA"/>
    <w:rsid w:val="00EC7DAF"/>
    <w:rsid w:val="00ED1D33"/>
    <w:rsid w:val="00ED24DA"/>
    <w:rsid w:val="00ED5517"/>
    <w:rsid w:val="00ED5BAC"/>
    <w:rsid w:val="00ED6C5F"/>
    <w:rsid w:val="00ED76AB"/>
    <w:rsid w:val="00EE013A"/>
    <w:rsid w:val="00EE01F0"/>
    <w:rsid w:val="00EE03F1"/>
    <w:rsid w:val="00EE0D7D"/>
    <w:rsid w:val="00EE1424"/>
    <w:rsid w:val="00EE16C9"/>
    <w:rsid w:val="00EE2050"/>
    <w:rsid w:val="00EE2D5A"/>
    <w:rsid w:val="00EE32DD"/>
    <w:rsid w:val="00EE435E"/>
    <w:rsid w:val="00EE4896"/>
    <w:rsid w:val="00EE4E77"/>
    <w:rsid w:val="00EE4E99"/>
    <w:rsid w:val="00EE5B31"/>
    <w:rsid w:val="00EE6699"/>
    <w:rsid w:val="00EE6B59"/>
    <w:rsid w:val="00EE7143"/>
    <w:rsid w:val="00EE78C0"/>
    <w:rsid w:val="00EF0414"/>
    <w:rsid w:val="00EF061E"/>
    <w:rsid w:val="00EF0909"/>
    <w:rsid w:val="00EF1198"/>
    <w:rsid w:val="00EF1A1F"/>
    <w:rsid w:val="00EF2809"/>
    <w:rsid w:val="00EF429B"/>
    <w:rsid w:val="00EF47F5"/>
    <w:rsid w:val="00EF5654"/>
    <w:rsid w:val="00EF6656"/>
    <w:rsid w:val="00EF66B2"/>
    <w:rsid w:val="00EF6FC5"/>
    <w:rsid w:val="00EF7112"/>
    <w:rsid w:val="00EF7197"/>
    <w:rsid w:val="00EF7696"/>
    <w:rsid w:val="00EF79A6"/>
    <w:rsid w:val="00F003C6"/>
    <w:rsid w:val="00F006C7"/>
    <w:rsid w:val="00F0079D"/>
    <w:rsid w:val="00F00A37"/>
    <w:rsid w:val="00F01455"/>
    <w:rsid w:val="00F02D88"/>
    <w:rsid w:val="00F030F8"/>
    <w:rsid w:val="00F03D6B"/>
    <w:rsid w:val="00F03DCA"/>
    <w:rsid w:val="00F03E49"/>
    <w:rsid w:val="00F04E62"/>
    <w:rsid w:val="00F06970"/>
    <w:rsid w:val="00F07C7C"/>
    <w:rsid w:val="00F133A5"/>
    <w:rsid w:val="00F1389B"/>
    <w:rsid w:val="00F14B03"/>
    <w:rsid w:val="00F14C23"/>
    <w:rsid w:val="00F14F00"/>
    <w:rsid w:val="00F161FD"/>
    <w:rsid w:val="00F16578"/>
    <w:rsid w:val="00F16C26"/>
    <w:rsid w:val="00F17303"/>
    <w:rsid w:val="00F17938"/>
    <w:rsid w:val="00F17B11"/>
    <w:rsid w:val="00F213D7"/>
    <w:rsid w:val="00F23075"/>
    <w:rsid w:val="00F23470"/>
    <w:rsid w:val="00F236F4"/>
    <w:rsid w:val="00F24DEC"/>
    <w:rsid w:val="00F2595B"/>
    <w:rsid w:val="00F306DE"/>
    <w:rsid w:val="00F3071D"/>
    <w:rsid w:val="00F32885"/>
    <w:rsid w:val="00F32E3C"/>
    <w:rsid w:val="00F33DDD"/>
    <w:rsid w:val="00F34F9D"/>
    <w:rsid w:val="00F3631C"/>
    <w:rsid w:val="00F368F9"/>
    <w:rsid w:val="00F36CE0"/>
    <w:rsid w:val="00F36D92"/>
    <w:rsid w:val="00F37A38"/>
    <w:rsid w:val="00F37C5F"/>
    <w:rsid w:val="00F40239"/>
    <w:rsid w:val="00F40BD7"/>
    <w:rsid w:val="00F4132F"/>
    <w:rsid w:val="00F41410"/>
    <w:rsid w:val="00F42C56"/>
    <w:rsid w:val="00F42EAB"/>
    <w:rsid w:val="00F449BB"/>
    <w:rsid w:val="00F45813"/>
    <w:rsid w:val="00F45D21"/>
    <w:rsid w:val="00F4601E"/>
    <w:rsid w:val="00F50608"/>
    <w:rsid w:val="00F50B11"/>
    <w:rsid w:val="00F5128A"/>
    <w:rsid w:val="00F51312"/>
    <w:rsid w:val="00F51ED0"/>
    <w:rsid w:val="00F52237"/>
    <w:rsid w:val="00F52B23"/>
    <w:rsid w:val="00F54303"/>
    <w:rsid w:val="00F5437A"/>
    <w:rsid w:val="00F55283"/>
    <w:rsid w:val="00F55448"/>
    <w:rsid w:val="00F558E0"/>
    <w:rsid w:val="00F567D5"/>
    <w:rsid w:val="00F56E0B"/>
    <w:rsid w:val="00F57399"/>
    <w:rsid w:val="00F57A6E"/>
    <w:rsid w:val="00F57CFA"/>
    <w:rsid w:val="00F602A0"/>
    <w:rsid w:val="00F621DB"/>
    <w:rsid w:val="00F6425D"/>
    <w:rsid w:val="00F64DBA"/>
    <w:rsid w:val="00F667A1"/>
    <w:rsid w:val="00F67A9E"/>
    <w:rsid w:val="00F7030E"/>
    <w:rsid w:val="00F73422"/>
    <w:rsid w:val="00F73581"/>
    <w:rsid w:val="00F73669"/>
    <w:rsid w:val="00F741A3"/>
    <w:rsid w:val="00F75055"/>
    <w:rsid w:val="00F7525F"/>
    <w:rsid w:val="00F75D63"/>
    <w:rsid w:val="00F76BA9"/>
    <w:rsid w:val="00F77F64"/>
    <w:rsid w:val="00F77F8D"/>
    <w:rsid w:val="00F8021C"/>
    <w:rsid w:val="00F80761"/>
    <w:rsid w:val="00F81834"/>
    <w:rsid w:val="00F8258E"/>
    <w:rsid w:val="00F8356B"/>
    <w:rsid w:val="00F83814"/>
    <w:rsid w:val="00F83BD1"/>
    <w:rsid w:val="00F8561A"/>
    <w:rsid w:val="00F858FC"/>
    <w:rsid w:val="00F8592B"/>
    <w:rsid w:val="00F85C52"/>
    <w:rsid w:val="00F86850"/>
    <w:rsid w:val="00F877E9"/>
    <w:rsid w:val="00F879B4"/>
    <w:rsid w:val="00F90140"/>
    <w:rsid w:val="00F90211"/>
    <w:rsid w:val="00F90DE9"/>
    <w:rsid w:val="00F9172F"/>
    <w:rsid w:val="00F91A11"/>
    <w:rsid w:val="00F91D88"/>
    <w:rsid w:val="00F91DA7"/>
    <w:rsid w:val="00F93013"/>
    <w:rsid w:val="00F93035"/>
    <w:rsid w:val="00F93218"/>
    <w:rsid w:val="00F93241"/>
    <w:rsid w:val="00F9332E"/>
    <w:rsid w:val="00F934E9"/>
    <w:rsid w:val="00F938FD"/>
    <w:rsid w:val="00F93D82"/>
    <w:rsid w:val="00F9587B"/>
    <w:rsid w:val="00F95CE1"/>
    <w:rsid w:val="00F95DFE"/>
    <w:rsid w:val="00F9609A"/>
    <w:rsid w:val="00FA0C4E"/>
    <w:rsid w:val="00FA1637"/>
    <w:rsid w:val="00FA1F1D"/>
    <w:rsid w:val="00FA208A"/>
    <w:rsid w:val="00FA2A25"/>
    <w:rsid w:val="00FA2FBC"/>
    <w:rsid w:val="00FA720D"/>
    <w:rsid w:val="00FA7E47"/>
    <w:rsid w:val="00FB03CA"/>
    <w:rsid w:val="00FB0423"/>
    <w:rsid w:val="00FB0BD4"/>
    <w:rsid w:val="00FB1F3C"/>
    <w:rsid w:val="00FB2804"/>
    <w:rsid w:val="00FB2F99"/>
    <w:rsid w:val="00FB311B"/>
    <w:rsid w:val="00FB3C03"/>
    <w:rsid w:val="00FB4570"/>
    <w:rsid w:val="00FB49DE"/>
    <w:rsid w:val="00FB5B5F"/>
    <w:rsid w:val="00FB5DC7"/>
    <w:rsid w:val="00FB68DD"/>
    <w:rsid w:val="00FB7CDC"/>
    <w:rsid w:val="00FC0406"/>
    <w:rsid w:val="00FC0ECC"/>
    <w:rsid w:val="00FC1200"/>
    <w:rsid w:val="00FC1C3D"/>
    <w:rsid w:val="00FC26CB"/>
    <w:rsid w:val="00FC2C42"/>
    <w:rsid w:val="00FC2DCB"/>
    <w:rsid w:val="00FC4250"/>
    <w:rsid w:val="00FC4ADE"/>
    <w:rsid w:val="00FC6254"/>
    <w:rsid w:val="00FC7092"/>
    <w:rsid w:val="00FC7D02"/>
    <w:rsid w:val="00FD153E"/>
    <w:rsid w:val="00FD1733"/>
    <w:rsid w:val="00FD355C"/>
    <w:rsid w:val="00FD3F86"/>
    <w:rsid w:val="00FD4041"/>
    <w:rsid w:val="00FD4AE9"/>
    <w:rsid w:val="00FD4F1D"/>
    <w:rsid w:val="00FD5020"/>
    <w:rsid w:val="00FD50C6"/>
    <w:rsid w:val="00FD5702"/>
    <w:rsid w:val="00FD5BCC"/>
    <w:rsid w:val="00FD5E1D"/>
    <w:rsid w:val="00FD72C3"/>
    <w:rsid w:val="00FD748C"/>
    <w:rsid w:val="00FD7B98"/>
    <w:rsid w:val="00FD7E7E"/>
    <w:rsid w:val="00FE0F20"/>
    <w:rsid w:val="00FE156A"/>
    <w:rsid w:val="00FE1B31"/>
    <w:rsid w:val="00FE26F2"/>
    <w:rsid w:val="00FE29B4"/>
    <w:rsid w:val="00FE3C3E"/>
    <w:rsid w:val="00FE3EFC"/>
    <w:rsid w:val="00FE3F11"/>
    <w:rsid w:val="00FE4DC4"/>
    <w:rsid w:val="00FE5736"/>
    <w:rsid w:val="00FE5B53"/>
    <w:rsid w:val="00FE6371"/>
    <w:rsid w:val="00FE785A"/>
    <w:rsid w:val="00FE7EE7"/>
    <w:rsid w:val="00FF05E6"/>
    <w:rsid w:val="00FF0DDD"/>
    <w:rsid w:val="00FF185C"/>
    <w:rsid w:val="00FF1FEE"/>
    <w:rsid w:val="00FF3DF8"/>
    <w:rsid w:val="00FF4606"/>
    <w:rsid w:val="00FF460B"/>
    <w:rsid w:val="00FF5B54"/>
    <w:rsid w:val="00FF5D2E"/>
    <w:rsid w:val="00FF6389"/>
    <w:rsid w:val="00FF6DC8"/>
    <w:rsid w:val="00FF6EC3"/>
    <w:rsid w:val="011D7FE6"/>
    <w:rsid w:val="0159744B"/>
    <w:rsid w:val="01826701"/>
    <w:rsid w:val="023470AD"/>
    <w:rsid w:val="0265010B"/>
    <w:rsid w:val="02AD361F"/>
    <w:rsid w:val="02ED3BC6"/>
    <w:rsid w:val="041B0A5C"/>
    <w:rsid w:val="04672464"/>
    <w:rsid w:val="04926F71"/>
    <w:rsid w:val="05042D98"/>
    <w:rsid w:val="05465AF7"/>
    <w:rsid w:val="05F07090"/>
    <w:rsid w:val="06DF5A5E"/>
    <w:rsid w:val="07B90CB8"/>
    <w:rsid w:val="07FD446B"/>
    <w:rsid w:val="08A72BFD"/>
    <w:rsid w:val="0AA31061"/>
    <w:rsid w:val="0B634F1A"/>
    <w:rsid w:val="0B871679"/>
    <w:rsid w:val="0CFB239A"/>
    <w:rsid w:val="0EFF9861"/>
    <w:rsid w:val="0FDC1E58"/>
    <w:rsid w:val="120431B8"/>
    <w:rsid w:val="12364EA3"/>
    <w:rsid w:val="15A87015"/>
    <w:rsid w:val="1775586B"/>
    <w:rsid w:val="17884203"/>
    <w:rsid w:val="179D5FE6"/>
    <w:rsid w:val="17EB4594"/>
    <w:rsid w:val="18297794"/>
    <w:rsid w:val="19017702"/>
    <w:rsid w:val="191E6CFA"/>
    <w:rsid w:val="1A17332E"/>
    <w:rsid w:val="1A4D1099"/>
    <w:rsid w:val="1AB53561"/>
    <w:rsid w:val="1D2F75FB"/>
    <w:rsid w:val="1D89220C"/>
    <w:rsid w:val="1FFF992C"/>
    <w:rsid w:val="20717F2A"/>
    <w:rsid w:val="21644A2E"/>
    <w:rsid w:val="262F1F71"/>
    <w:rsid w:val="27673E71"/>
    <w:rsid w:val="27FFC1EE"/>
    <w:rsid w:val="2A775DC1"/>
    <w:rsid w:val="2AD377D9"/>
    <w:rsid w:val="2AED2975"/>
    <w:rsid w:val="2C696DF0"/>
    <w:rsid w:val="2CBC7A94"/>
    <w:rsid w:val="2D553354"/>
    <w:rsid w:val="2F866E22"/>
    <w:rsid w:val="2FED25E2"/>
    <w:rsid w:val="30007E4A"/>
    <w:rsid w:val="305F16A4"/>
    <w:rsid w:val="307F4383"/>
    <w:rsid w:val="30EE498D"/>
    <w:rsid w:val="32024E86"/>
    <w:rsid w:val="326A47D9"/>
    <w:rsid w:val="336E3E55"/>
    <w:rsid w:val="350161F4"/>
    <w:rsid w:val="35895CF3"/>
    <w:rsid w:val="36495018"/>
    <w:rsid w:val="36E562B1"/>
    <w:rsid w:val="36F1100A"/>
    <w:rsid w:val="37427AD3"/>
    <w:rsid w:val="37A43E09"/>
    <w:rsid w:val="3B102FC9"/>
    <w:rsid w:val="3B9AF9FC"/>
    <w:rsid w:val="3B9CEE80"/>
    <w:rsid w:val="3BFF308B"/>
    <w:rsid w:val="3C3E4D0D"/>
    <w:rsid w:val="3D75A73B"/>
    <w:rsid w:val="3ECA3B48"/>
    <w:rsid w:val="3ED7F326"/>
    <w:rsid w:val="3EFF2768"/>
    <w:rsid w:val="3F77C9B3"/>
    <w:rsid w:val="3F87704C"/>
    <w:rsid w:val="3FCAE46F"/>
    <w:rsid w:val="3FEE7CE7"/>
    <w:rsid w:val="3FF762BC"/>
    <w:rsid w:val="3FFD8A3B"/>
    <w:rsid w:val="40BD5F12"/>
    <w:rsid w:val="41354204"/>
    <w:rsid w:val="43E409AD"/>
    <w:rsid w:val="43E94875"/>
    <w:rsid w:val="459939DD"/>
    <w:rsid w:val="469D72E3"/>
    <w:rsid w:val="48CE02D2"/>
    <w:rsid w:val="48F86243"/>
    <w:rsid w:val="49552122"/>
    <w:rsid w:val="499D73BF"/>
    <w:rsid w:val="4A1C2405"/>
    <w:rsid w:val="4AD00EE0"/>
    <w:rsid w:val="4B0B5299"/>
    <w:rsid w:val="4B2B5D66"/>
    <w:rsid w:val="4B686253"/>
    <w:rsid w:val="4CF36D91"/>
    <w:rsid w:val="4DFA480C"/>
    <w:rsid w:val="4E1A780B"/>
    <w:rsid w:val="4E7B3B9E"/>
    <w:rsid w:val="4FF91648"/>
    <w:rsid w:val="50F41CC3"/>
    <w:rsid w:val="518268A8"/>
    <w:rsid w:val="54D37E2D"/>
    <w:rsid w:val="54E32766"/>
    <w:rsid w:val="577D26AC"/>
    <w:rsid w:val="57823B8F"/>
    <w:rsid w:val="57B705C1"/>
    <w:rsid w:val="593E7CA2"/>
    <w:rsid w:val="594E1558"/>
    <w:rsid w:val="5A232881"/>
    <w:rsid w:val="5B5D55DC"/>
    <w:rsid w:val="5BBF0539"/>
    <w:rsid w:val="5BF7EEBB"/>
    <w:rsid w:val="5C8A35B3"/>
    <w:rsid w:val="5D180363"/>
    <w:rsid w:val="5FA35EC6"/>
    <w:rsid w:val="5FEF0288"/>
    <w:rsid w:val="5FF06467"/>
    <w:rsid w:val="5FFB304A"/>
    <w:rsid w:val="60932FCA"/>
    <w:rsid w:val="61067AA5"/>
    <w:rsid w:val="62D0427D"/>
    <w:rsid w:val="62D358FF"/>
    <w:rsid w:val="638C2CB2"/>
    <w:rsid w:val="63ECCEA3"/>
    <w:rsid w:val="64E95E0B"/>
    <w:rsid w:val="65FBA4F6"/>
    <w:rsid w:val="66985E1E"/>
    <w:rsid w:val="66B929D6"/>
    <w:rsid w:val="66FE88E4"/>
    <w:rsid w:val="670F0ED0"/>
    <w:rsid w:val="673E5D7E"/>
    <w:rsid w:val="676DE0A8"/>
    <w:rsid w:val="690A601E"/>
    <w:rsid w:val="6B33A946"/>
    <w:rsid w:val="6C780F6B"/>
    <w:rsid w:val="6DD62748"/>
    <w:rsid w:val="6DE30455"/>
    <w:rsid w:val="6E11388C"/>
    <w:rsid w:val="6E596897"/>
    <w:rsid w:val="6ED46F90"/>
    <w:rsid w:val="6EFAAACC"/>
    <w:rsid w:val="6F9F725D"/>
    <w:rsid w:val="6FC211D5"/>
    <w:rsid w:val="6FF76F51"/>
    <w:rsid w:val="6FFB0A93"/>
    <w:rsid w:val="70A628A5"/>
    <w:rsid w:val="718B44BF"/>
    <w:rsid w:val="71941787"/>
    <w:rsid w:val="71C5713B"/>
    <w:rsid w:val="71FFBFAE"/>
    <w:rsid w:val="726251BE"/>
    <w:rsid w:val="73FEB5B8"/>
    <w:rsid w:val="747B788E"/>
    <w:rsid w:val="75790588"/>
    <w:rsid w:val="75C80BC8"/>
    <w:rsid w:val="75E5EE89"/>
    <w:rsid w:val="764C1176"/>
    <w:rsid w:val="76FF11A0"/>
    <w:rsid w:val="77581BEA"/>
    <w:rsid w:val="775E95C6"/>
    <w:rsid w:val="77AFE0D3"/>
    <w:rsid w:val="785250C1"/>
    <w:rsid w:val="78856524"/>
    <w:rsid w:val="78C97B8F"/>
    <w:rsid w:val="79BDD60D"/>
    <w:rsid w:val="79F87F08"/>
    <w:rsid w:val="7A604C13"/>
    <w:rsid w:val="7A992B33"/>
    <w:rsid w:val="7B7B06FE"/>
    <w:rsid w:val="7BC694F3"/>
    <w:rsid w:val="7C863433"/>
    <w:rsid w:val="7D576201"/>
    <w:rsid w:val="7D75B9FB"/>
    <w:rsid w:val="7DEF60EC"/>
    <w:rsid w:val="7DF38E87"/>
    <w:rsid w:val="7DF8BD46"/>
    <w:rsid w:val="7DFFDCC8"/>
    <w:rsid w:val="7E951E45"/>
    <w:rsid w:val="7EA9255D"/>
    <w:rsid w:val="7EFC9C3C"/>
    <w:rsid w:val="7EFDC985"/>
    <w:rsid w:val="7F6FC327"/>
    <w:rsid w:val="7F8C0D16"/>
    <w:rsid w:val="7FB2421C"/>
    <w:rsid w:val="7FF6085E"/>
    <w:rsid w:val="7FFED5A1"/>
    <w:rsid w:val="7FFF7EBF"/>
    <w:rsid w:val="7FFFD4DA"/>
    <w:rsid w:val="85DFBA6A"/>
    <w:rsid w:val="89F306CD"/>
    <w:rsid w:val="8F9B86A8"/>
    <w:rsid w:val="8FABDF00"/>
    <w:rsid w:val="99DC0B09"/>
    <w:rsid w:val="99DF4F6D"/>
    <w:rsid w:val="AED73D12"/>
    <w:rsid w:val="B3F9AA2A"/>
    <w:rsid w:val="B3FD38B4"/>
    <w:rsid w:val="B5F83B3F"/>
    <w:rsid w:val="B67352AC"/>
    <w:rsid w:val="B6F74B97"/>
    <w:rsid w:val="BDD53C48"/>
    <w:rsid w:val="BDE74191"/>
    <w:rsid w:val="BEFE1CD4"/>
    <w:rsid w:val="BFAF073E"/>
    <w:rsid w:val="BFF693CE"/>
    <w:rsid w:val="BFF70B06"/>
    <w:rsid w:val="BFFCF0FA"/>
    <w:rsid w:val="BFFFB292"/>
    <w:rsid w:val="C3FFD152"/>
    <w:rsid w:val="C45DE464"/>
    <w:rsid w:val="CBFD4583"/>
    <w:rsid w:val="D59AF124"/>
    <w:rsid w:val="D5BE7ED5"/>
    <w:rsid w:val="D79F9369"/>
    <w:rsid w:val="D7BD064D"/>
    <w:rsid w:val="D7DF22E7"/>
    <w:rsid w:val="DBA73B82"/>
    <w:rsid w:val="DBB046FE"/>
    <w:rsid w:val="DBFFC957"/>
    <w:rsid w:val="DEF68EE3"/>
    <w:rsid w:val="DEFEFAAD"/>
    <w:rsid w:val="DFBE46CA"/>
    <w:rsid w:val="E3F5E137"/>
    <w:rsid w:val="E5254C91"/>
    <w:rsid w:val="E7FBC06B"/>
    <w:rsid w:val="EDF7EB2C"/>
    <w:rsid w:val="EF15446A"/>
    <w:rsid w:val="EF4BBA92"/>
    <w:rsid w:val="EF9F74D7"/>
    <w:rsid w:val="F3B70FE9"/>
    <w:rsid w:val="F496BF71"/>
    <w:rsid w:val="F4DF5C9E"/>
    <w:rsid w:val="F5FB2E2D"/>
    <w:rsid w:val="F75E3B36"/>
    <w:rsid w:val="F77F4563"/>
    <w:rsid w:val="F9FCC938"/>
    <w:rsid w:val="F9FFB138"/>
    <w:rsid w:val="FA9F4689"/>
    <w:rsid w:val="FAF20FFE"/>
    <w:rsid w:val="FDAFC532"/>
    <w:rsid w:val="FDB53DC7"/>
    <w:rsid w:val="FDD6D714"/>
    <w:rsid w:val="FDFFEF29"/>
    <w:rsid w:val="FE9CC683"/>
    <w:rsid w:val="FF6B9208"/>
    <w:rsid w:val="FF6D4C5A"/>
    <w:rsid w:val="FFA786D6"/>
    <w:rsid w:val="FFDFF8F5"/>
    <w:rsid w:val="FFEA0917"/>
    <w:rsid w:val="FFFE50E1"/>
    <w:rsid w:val="FFFFC55B"/>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nhideWhenUsed="0" w:uiPriority="9" w:semiHidden="0" w:name="heading 6"/>
    <w:lsdException w:qFormat="1" w:unhideWhenUsed="0" w:uiPriority="9" w:semiHidden="0" w:name="heading 7"/>
    <w:lsdException w:qFormat="1" w:unhideWhenUsed="0" w:uiPriority="9" w:semiHidden="0" w:name="heading 8"/>
    <w:lsdException w:qFormat="1" w:unhideWhenUsed="0"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nhideWhenUsed="0" w:uiPriority="39" w:semiHidden="0" w:name="toc 1"/>
    <w:lsdException w:qFormat="1" w:unhideWhenUsed="0" w:uiPriority="39" w:semiHidden="0" w:name="toc 2"/>
    <w:lsdException w:qFormat="1" w:unhideWhenUsed="0" w:uiPriority="39" w:semiHidden="0" w:name="toc 3"/>
    <w:lsdException w:unhideWhenUsed="0" w:uiPriority="39" w:semiHidden="0" w:name="toc 4"/>
    <w:lsdException w:unhideWhenUsed="0" w:uiPriority="39" w:semiHidden="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unhideWhenUsed="0" w:uiPriority="0" w:semiHidden="0" w:name="Normal Indent"/>
    <w:lsdException w:qFormat="1" w:unhideWhenUsed="0" w:uiPriority="0" w:name="footnote text"/>
    <w:lsdException w:qFormat="1" w:unhideWhenUsed="0" w:uiPriority="0" w:name="annotation text"/>
    <w:lsdException w:unhideWhenUsed="0" w:uiPriority="99" w:semiHidden="0" w:name="header"/>
    <w:lsdException w:qFormat="1" w:unhideWhenUsed="0"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nhideWhenUsed="0" w:uiPriority="0" w:name="footnote reference"/>
    <w:lsdException w:qFormat="1" w:unhideWhenUsed="0" w:uiPriority="0" w:semiHidden="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semiHidden="0" w:name="macro"/>
    <w:lsdException w:uiPriority="99" w:name="toa heading"/>
    <w:lsdException w:uiPriority="99" w:semiHidden="0" w:name="List"/>
    <w:lsdException w:uiPriority="99" w:semiHidden="0" w:name="List Bullet"/>
    <w:lsdException w:uiPriority="99" w:semiHidden="0" w:name="List Number"/>
    <w:lsdException w:uiPriority="99" w:semiHidden="0" w:name="List 2"/>
    <w:lsdException w:uiPriority="99" w:semiHidden="0" w:name="List 3"/>
    <w:lsdException w:uiPriority="99" w:name="List 4"/>
    <w:lsdException w:uiPriority="99" w:name="List 5"/>
    <w:lsdException w:qFormat="1" w:uiPriority="99" w:semiHidden="0" w:name="List Bullet 2"/>
    <w:lsdException w:uiPriority="99" w:semiHidden="0" w:name="List Bullet 3"/>
    <w:lsdException w:uiPriority="99" w:name="List Bullet 4"/>
    <w:lsdException w:uiPriority="99" w:name="List Bullet 5"/>
    <w:lsdException w:uiPriority="99" w:semiHidden="0" w:name="List Number 2"/>
    <w:lsdException w:uiPriority="99" w:semiHidden="0" w:name="List Number 3"/>
    <w:lsdException w:uiPriority="99" w:name="List Number 4"/>
    <w:lsdException w:uiPriority="99" w:name="List Number 5"/>
    <w:lsdException w:unhideWhenUsed="0" w:uiPriority="10" w:semiHidden="0" w:name="Title"/>
    <w:lsdException w:uiPriority="99" w:name="Closing"/>
    <w:lsdException w:uiPriority="99" w:name="Signature"/>
    <w:lsdException w:uiPriority="1" w:name="Default Paragraph Font"/>
    <w:lsdException w:unhideWhenUsed="0" w:uiPriority="99" w:semiHidden="0" w:name="Body Text"/>
    <w:lsdException w:unhideWhenUsed="0" w:uiPriority="0" w:semiHidden="0" w:name="Body Text Indent"/>
    <w:lsdException w:uiPriority="99" w:semiHidden="0" w:name="List Continue"/>
    <w:lsdException w:qFormat="1" w:uiPriority="99" w:semiHidden="0" w:name="List Continue 2"/>
    <w:lsdException w:uiPriority="99" w:semiHidden="0" w:name="List Continue 3"/>
    <w:lsdException w:unhideWhenUsed="0" w:uiPriority="0" w:semiHidden="0" w:name="List Continue 4"/>
    <w:lsdException w:uiPriority="99" w:name="List Continue 5"/>
    <w:lsdException w:uiPriority="99" w:name="Message Header"/>
    <w:lsdException w:unhideWhenUsed="0" w:uiPriority="11" w:semiHidden="0" w:name="Subtitle"/>
    <w:lsdException w:uiPriority="99" w:name="Salutation"/>
    <w:lsdException w:qFormat="1" w:unhideWhenUsed="0" w:uiPriority="0" w:semiHidden="0" w:name="Date"/>
    <w:lsdException w:unhideWhenUsed="0" w:uiPriority="0" w:semiHidden="0" w:name="Body Text First Indent"/>
    <w:lsdException w:uiPriority="99" w:name="Body Text First Indent 2"/>
    <w:lsdException w:uiPriority="99" w:name="Note Heading"/>
    <w:lsdException w:unhideWhenUsed="0" w:uiPriority="99" w:semiHidden="0" w:name="Body Text 2"/>
    <w:lsdException w:unhideWhenUsed="0" w:uiPriority="99" w:semiHidden="0" w:name="Body Text 3"/>
    <w:lsdException w:unhideWhenUsed="0" w:uiPriority="0" w:semiHidden="0" w:name="Body Text Indent 2"/>
    <w:lsdException w:uiPriority="99" w:name="Body Text Indent 3"/>
    <w:lsdException w:uiPriority="99" w:name="Block Text"/>
    <w:lsdException w:qFormat="1" w:unhideWhenUsed="0" w:uiPriority="99" w:semiHidden="0" w:name="Hyperlink"/>
    <w:lsdException w:qFormat="1" w:unhideWhenUsed="0" w:uiPriority="99" w:semiHidden="0" w:name="FollowedHyperlink"/>
    <w:lsdException w:qFormat="1" w:unhideWhenUsed="0" w:uiPriority="22" w:semiHidden="0" w:name="Strong"/>
    <w:lsdException w:qFormat="1" w:unhideWhenUsed="0" w:uiPriority="20" w:semiHidden="0" w:name="Emphasis"/>
    <w:lsdException w:qFormat="1" w:unhideWhenUsed="0" w:uiPriority="0"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nhideWhenUsed="0" w:uiPriority="99" w:semiHidden="0" w:name="HTML Preformatted"/>
    <w:lsdException w:uiPriority="99" w:name="HTML Sample"/>
    <w:lsdException w:uiPriority="99" w:name="HTML Typewriter"/>
    <w:lsdException w:uiPriority="99" w:name="HTML Variable"/>
    <w:lsdException w:uiPriority="99" w:name="Normal Table"/>
    <w:lsdException w:qFormat="1" w:unhideWhenUsed="0"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59" w:semiHidden="0" w:name="Table Grid"/>
    <w:lsdException w:uiPriority="99" w:name="Table Theme"/>
    <w:lsdException w:qFormat="1" w:unhideWhenUsed="0" w:uiPriority="1" w:semiHidden="0" w:name="No Spacing"/>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仿宋" w:cs="Times New Roman"/>
      <w:kern w:val="2"/>
      <w:sz w:val="28"/>
      <w:szCs w:val="24"/>
      <w:lang w:val="en-US" w:eastAsia="zh-CN" w:bidi="ar-SA"/>
    </w:rPr>
  </w:style>
  <w:style w:type="paragraph" w:styleId="3">
    <w:name w:val="heading 1"/>
    <w:basedOn w:val="1"/>
    <w:next w:val="1"/>
    <w:link w:val="164"/>
    <w:qFormat/>
    <w:uiPriority w:val="9"/>
    <w:pPr>
      <w:keepNext/>
      <w:keepLines/>
      <w:numPr>
        <w:ilvl w:val="0"/>
        <w:numId w:val="1"/>
      </w:numPr>
      <w:spacing w:before="340" w:after="330" w:line="578" w:lineRule="auto"/>
      <w:outlineLvl w:val="0"/>
    </w:pPr>
    <w:rPr>
      <w:rFonts w:ascii="仿宋" w:hAnsi="仿宋"/>
      <w:b/>
      <w:bCs/>
      <w:kern w:val="44"/>
      <w:sz w:val="44"/>
      <w:szCs w:val="44"/>
    </w:rPr>
  </w:style>
  <w:style w:type="paragraph" w:styleId="4">
    <w:name w:val="heading 2"/>
    <w:basedOn w:val="1"/>
    <w:next w:val="1"/>
    <w:link w:val="165"/>
    <w:qFormat/>
    <w:uiPriority w:val="9"/>
    <w:pPr>
      <w:keepNext/>
      <w:keepLines/>
      <w:numPr>
        <w:ilvl w:val="1"/>
        <w:numId w:val="1"/>
      </w:numPr>
      <w:spacing w:before="260" w:after="260"/>
      <w:outlineLvl w:val="1"/>
    </w:pPr>
    <w:rPr>
      <w:rFonts w:ascii="仿宋" w:hAnsi="仿宋"/>
      <w:b/>
      <w:bCs/>
      <w:sz w:val="36"/>
      <w:szCs w:val="32"/>
    </w:rPr>
  </w:style>
  <w:style w:type="paragraph" w:styleId="5">
    <w:name w:val="heading 3"/>
    <w:basedOn w:val="1"/>
    <w:next w:val="1"/>
    <w:link w:val="166"/>
    <w:qFormat/>
    <w:uiPriority w:val="9"/>
    <w:pPr>
      <w:keepNext/>
      <w:keepLines/>
      <w:numPr>
        <w:ilvl w:val="2"/>
        <w:numId w:val="1"/>
      </w:numPr>
      <w:spacing w:before="260" w:after="260" w:line="415" w:lineRule="auto"/>
      <w:jc w:val="left"/>
      <w:outlineLvl w:val="2"/>
    </w:pPr>
    <w:rPr>
      <w:rFonts w:ascii="仿宋" w:hAnsi="仿宋"/>
      <w:b/>
      <w:bCs/>
      <w:szCs w:val="32"/>
      <w:lang w:val="zh-CN"/>
    </w:rPr>
  </w:style>
  <w:style w:type="paragraph" w:styleId="6">
    <w:name w:val="heading 4"/>
    <w:basedOn w:val="1"/>
    <w:next w:val="1"/>
    <w:link w:val="167"/>
    <w:qFormat/>
    <w:uiPriority w:val="9"/>
    <w:pPr>
      <w:keepNext/>
      <w:keepLines/>
      <w:numPr>
        <w:ilvl w:val="3"/>
        <w:numId w:val="1"/>
      </w:numPr>
      <w:spacing w:before="280" w:after="290" w:line="376" w:lineRule="auto"/>
      <w:ind w:right="100" w:rightChars="100"/>
      <w:jc w:val="left"/>
      <w:outlineLvl w:val="3"/>
    </w:pPr>
    <w:rPr>
      <w:rFonts w:ascii="Arial" w:hAnsi="Arial"/>
      <w:b/>
      <w:bCs/>
      <w:sz w:val="30"/>
      <w:szCs w:val="28"/>
    </w:rPr>
  </w:style>
  <w:style w:type="paragraph" w:styleId="7">
    <w:name w:val="heading 5"/>
    <w:basedOn w:val="1"/>
    <w:next w:val="1"/>
    <w:link w:val="168"/>
    <w:qFormat/>
    <w:uiPriority w:val="9"/>
    <w:pPr>
      <w:keepNext/>
      <w:keepLines/>
      <w:numPr>
        <w:ilvl w:val="4"/>
        <w:numId w:val="1"/>
      </w:numPr>
      <w:spacing w:before="280" w:after="290" w:line="376" w:lineRule="auto"/>
      <w:outlineLvl w:val="4"/>
    </w:pPr>
    <w:rPr>
      <w:b/>
      <w:bCs/>
      <w:szCs w:val="28"/>
    </w:rPr>
  </w:style>
  <w:style w:type="paragraph" w:styleId="8">
    <w:name w:val="heading 6"/>
    <w:basedOn w:val="1"/>
    <w:next w:val="1"/>
    <w:link w:val="169"/>
    <w:qFormat/>
    <w:uiPriority w:val="9"/>
    <w:pPr>
      <w:keepNext/>
      <w:keepLines/>
      <w:numPr>
        <w:ilvl w:val="5"/>
        <w:numId w:val="1"/>
      </w:numPr>
      <w:spacing w:before="240" w:after="64" w:line="320" w:lineRule="auto"/>
      <w:outlineLvl w:val="5"/>
    </w:pPr>
    <w:rPr>
      <w:rFonts w:ascii="Arial" w:hAnsi="Arial" w:eastAsia="黑体"/>
      <w:b/>
      <w:bCs/>
      <w:sz w:val="24"/>
    </w:rPr>
  </w:style>
  <w:style w:type="paragraph" w:styleId="9">
    <w:name w:val="heading 7"/>
    <w:basedOn w:val="1"/>
    <w:next w:val="1"/>
    <w:link w:val="170"/>
    <w:qFormat/>
    <w:uiPriority w:val="9"/>
    <w:pPr>
      <w:keepNext/>
      <w:keepLines/>
      <w:numPr>
        <w:ilvl w:val="6"/>
        <w:numId w:val="1"/>
      </w:numPr>
      <w:spacing w:before="240" w:after="64" w:line="320" w:lineRule="auto"/>
      <w:outlineLvl w:val="6"/>
    </w:pPr>
    <w:rPr>
      <w:b/>
      <w:bCs/>
      <w:sz w:val="24"/>
    </w:rPr>
  </w:style>
  <w:style w:type="paragraph" w:styleId="10">
    <w:name w:val="heading 8"/>
    <w:basedOn w:val="1"/>
    <w:next w:val="1"/>
    <w:link w:val="171"/>
    <w:qFormat/>
    <w:uiPriority w:val="9"/>
    <w:pPr>
      <w:keepNext/>
      <w:keepLines/>
      <w:numPr>
        <w:ilvl w:val="7"/>
        <w:numId w:val="1"/>
      </w:numPr>
      <w:spacing w:before="240" w:after="64" w:line="320" w:lineRule="auto"/>
      <w:outlineLvl w:val="7"/>
    </w:pPr>
    <w:rPr>
      <w:rFonts w:ascii="Arial" w:hAnsi="Arial" w:eastAsia="黑体"/>
      <w:sz w:val="24"/>
    </w:rPr>
  </w:style>
  <w:style w:type="paragraph" w:styleId="11">
    <w:name w:val="heading 9"/>
    <w:basedOn w:val="1"/>
    <w:next w:val="1"/>
    <w:link w:val="172"/>
    <w:qFormat/>
    <w:uiPriority w:val="9"/>
    <w:pPr>
      <w:keepNext/>
      <w:keepLines/>
      <w:numPr>
        <w:ilvl w:val="8"/>
        <w:numId w:val="1"/>
      </w:numPr>
      <w:spacing w:before="240" w:after="64" w:line="320" w:lineRule="auto"/>
      <w:outlineLvl w:val="8"/>
    </w:pPr>
    <w:rPr>
      <w:rFonts w:ascii="Arial" w:hAnsi="Arial" w:eastAsia="黑体"/>
      <w:szCs w:val="21"/>
    </w:rPr>
  </w:style>
  <w:style w:type="character" w:default="1" w:styleId="154">
    <w:name w:val="Default Paragraph Font"/>
    <w:semiHidden/>
    <w:unhideWhenUsed/>
    <w:uiPriority w:val="1"/>
  </w:style>
  <w:style w:type="table" w:default="1" w:styleId="54">
    <w:name w:val="Normal Table"/>
    <w:semiHidden/>
    <w:unhideWhenUsed/>
    <w:uiPriority w:val="99"/>
    <w:tblPr>
      <w:tblCellMar>
        <w:top w:w="0" w:type="dxa"/>
        <w:left w:w="108" w:type="dxa"/>
        <w:bottom w:w="0" w:type="dxa"/>
        <w:right w:w="108" w:type="dxa"/>
      </w:tblCellMar>
    </w:tblPr>
  </w:style>
  <w:style w:type="paragraph" w:styleId="2">
    <w:name w:val="macro"/>
    <w:link w:val="258"/>
    <w:unhideWhenUsed/>
    <w:uiPriority w:val="99"/>
    <w:pPr>
      <w:tabs>
        <w:tab w:val="left" w:pos="576"/>
        <w:tab w:val="left" w:pos="1152"/>
        <w:tab w:val="left" w:pos="1728"/>
        <w:tab w:val="left" w:pos="2304"/>
        <w:tab w:val="left" w:pos="2880"/>
        <w:tab w:val="left" w:pos="3456"/>
        <w:tab w:val="left" w:pos="4032"/>
      </w:tabs>
      <w:spacing w:after="200" w:line="276" w:lineRule="auto"/>
    </w:pPr>
    <w:rPr>
      <w:rFonts w:ascii="Courier" w:hAnsi="Courier" w:eastAsiaTheme="minorEastAsia" w:cstheme="minorBidi"/>
      <w:lang w:val="en-US" w:eastAsia="en-US" w:bidi="ar-SA"/>
    </w:rPr>
  </w:style>
  <w:style w:type="paragraph" w:styleId="12">
    <w:name w:val="List 3"/>
    <w:basedOn w:val="1"/>
    <w:unhideWhenUsed/>
    <w:uiPriority w:val="99"/>
    <w:pPr>
      <w:widowControl/>
      <w:spacing w:after="200" w:line="420" w:lineRule="auto"/>
      <w:ind w:left="1080" w:hanging="360"/>
      <w:contextualSpacing/>
      <w:jc w:val="left"/>
    </w:pPr>
    <w:rPr>
      <w:rFonts w:ascii="宋体" w:hAnsi="宋体" w:cstheme="minorBidi"/>
      <w:color w:val="000000"/>
      <w:kern w:val="0"/>
      <w:szCs w:val="22"/>
      <w:lang w:eastAsia="en-US"/>
    </w:rPr>
  </w:style>
  <w:style w:type="paragraph" w:styleId="13">
    <w:name w:val="toc 7"/>
    <w:basedOn w:val="1"/>
    <w:next w:val="1"/>
    <w:semiHidden/>
    <w:qFormat/>
    <w:uiPriority w:val="0"/>
    <w:pPr>
      <w:ind w:left="1260"/>
      <w:jc w:val="left"/>
    </w:pPr>
    <w:rPr>
      <w:rFonts w:asciiTheme="minorHAnsi" w:eastAsiaTheme="minorHAnsi"/>
      <w:sz w:val="18"/>
      <w:szCs w:val="18"/>
    </w:rPr>
  </w:style>
  <w:style w:type="paragraph" w:styleId="14">
    <w:name w:val="List Number 2"/>
    <w:basedOn w:val="1"/>
    <w:unhideWhenUsed/>
    <w:uiPriority w:val="99"/>
    <w:pPr>
      <w:widowControl/>
      <w:numPr>
        <w:ilvl w:val="0"/>
        <w:numId w:val="2"/>
      </w:numPr>
      <w:spacing w:after="200" w:line="276" w:lineRule="auto"/>
      <w:contextualSpacing/>
      <w:jc w:val="left"/>
    </w:pPr>
    <w:rPr>
      <w:rFonts w:asciiTheme="minorHAnsi" w:hAnsiTheme="minorHAnsi" w:eastAsiaTheme="minorEastAsia" w:cstheme="minorBidi"/>
      <w:kern w:val="0"/>
      <w:sz w:val="22"/>
      <w:szCs w:val="22"/>
      <w:lang w:eastAsia="en-US"/>
    </w:rPr>
  </w:style>
  <w:style w:type="paragraph" w:styleId="15">
    <w:name w:val="List Number"/>
    <w:basedOn w:val="1"/>
    <w:unhideWhenUsed/>
    <w:uiPriority w:val="99"/>
    <w:pPr>
      <w:widowControl/>
      <w:numPr>
        <w:ilvl w:val="0"/>
        <w:numId w:val="3"/>
      </w:numPr>
      <w:spacing w:after="200" w:line="420" w:lineRule="auto"/>
      <w:contextualSpacing/>
      <w:jc w:val="left"/>
    </w:pPr>
    <w:rPr>
      <w:rFonts w:ascii="宋体" w:hAnsi="宋体" w:cstheme="minorBidi"/>
      <w:color w:val="000000"/>
      <w:kern w:val="0"/>
      <w:szCs w:val="22"/>
      <w:lang w:eastAsia="en-US"/>
    </w:rPr>
  </w:style>
  <w:style w:type="paragraph" w:styleId="16">
    <w:name w:val="Normal Indent"/>
    <w:basedOn w:val="1"/>
    <w:uiPriority w:val="0"/>
    <w:pPr>
      <w:ind w:firstLine="420" w:firstLineChars="200"/>
    </w:pPr>
  </w:style>
  <w:style w:type="paragraph" w:styleId="17">
    <w:name w:val="caption"/>
    <w:basedOn w:val="1"/>
    <w:next w:val="1"/>
    <w:semiHidden/>
    <w:unhideWhenUsed/>
    <w:qFormat/>
    <w:uiPriority w:val="35"/>
    <w:pPr>
      <w:widowControl/>
      <w:spacing w:after="200" w:line="240" w:lineRule="auto"/>
      <w:jc w:val="left"/>
    </w:pPr>
    <w:rPr>
      <w:rFonts w:ascii="宋体" w:hAnsi="宋体" w:cstheme="minorBidi"/>
      <w:b/>
      <w:bCs/>
      <w:color w:val="4472C4" w:themeColor="accent1"/>
      <w:kern w:val="0"/>
      <w:sz w:val="18"/>
      <w:szCs w:val="18"/>
      <w:lang w:eastAsia="en-US"/>
      <w14:textFill>
        <w14:solidFill>
          <w14:schemeClr w14:val="accent1"/>
        </w14:solidFill>
      </w14:textFill>
    </w:rPr>
  </w:style>
  <w:style w:type="paragraph" w:styleId="18">
    <w:name w:val="List Bullet"/>
    <w:basedOn w:val="1"/>
    <w:unhideWhenUsed/>
    <w:uiPriority w:val="99"/>
    <w:pPr>
      <w:widowControl/>
      <w:numPr>
        <w:ilvl w:val="0"/>
        <w:numId w:val="4"/>
      </w:numPr>
      <w:spacing w:after="200" w:line="420" w:lineRule="auto"/>
      <w:contextualSpacing/>
      <w:jc w:val="left"/>
    </w:pPr>
    <w:rPr>
      <w:rFonts w:ascii="宋体" w:hAnsi="宋体" w:cstheme="minorBidi"/>
      <w:color w:val="000000"/>
      <w:kern w:val="0"/>
      <w:szCs w:val="22"/>
      <w:lang w:eastAsia="en-US"/>
    </w:rPr>
  </w:style>
  <w:style w:type="paragraph" w:styleId="19">
    <w:name w:val="Document Map"/>
    <w:basedOn w:val="1"/>
    <w:link w:val="192"/>
    <w:semiHidden/>
    <w:qFormat/>
    <w:uiPriority w:val="0"/>
    <w:pPr>
      <w:shd w:val="clear" w:color="auto" w:fill="000080"/>
    </w:pPr>
  </w:style>
  <w:style w:type="paragraph" w:styleId="20">
    <w:name w:val="annotation text"/>
    <w:basedOn w:val="1"/>
    <w:link w:val="213"/>
    <w:semiHidden/>
    <w:qFormat/>
    <w:uiPriority w:val="0"/>
    <w:pPr>
      <w:jc w:val="left"/>
    </w:pPr>
  </w:style>
  <w:style w:type="paragraph" w:styleId="21">
    <w:name w:val="Body Text 3"/>
    <w:basedOn w:val="1"/>
    <w:link w:val="174"/>
    <w:uiPriority w:val="99"/>
    <w:pPr>
      <w:spacing w:after="120"/>
    </w:pPr>
    <w:rPr>
      <w:sz w:val="16"/>
      <w:szCs w:val="16"/>
    </w:rPr>
  </w:style>
  <w:style w:type="paragraph" w:styleId="22">
    <w:name w:val="List Bullet 3"/>
    <w:basedOn w:val="1"/>
    <w:unhideWhenUsed/>
    <w:uiPriority w:val="99"/>
    <w:pPr>
      <w:widowControl/>
      <w:numPr>
        <w:ilvl w:val="0"/>
        <w:numId w:val="5"/>
      </w:numPr>
      <w:spacing w:after="200" w:line="420" w:lineRule="auto"/>
      <w:contextualSpacing/>
      <w:jc w:val="left"/>
    </w:pPr>
    <w:rPr>
      <w:rFonts w:ascii="宋体" w:hAnsi="宋体" w:cstheme="minorBidi"/>
      <w:color w:val="000000"/>
      <w:kern w:val="0"/>
      <w:szCs w:val="22"/>
      <w:lang w:eastAsia="en-US"/>
    </w:rPr>
  </w:style>
  <w:style w:type="paragraph" w:styleId="23">
    <w:name w:val="Body Text"/>
    <w:basedOn w:val="1"/>
    <w:link w:val="190"/>
    <w:uiPriority w:val="99"/>
    <w:pPr>
      <w:spacing w:after="120"/>
    </w:pPr>
    <w:rPr>
      <w:lang w:val="zh-CN"/>
    </w:rPr>
  </w:style>
  <w:style w:type="paragraph" w:styleId="24">
    <w:name w:val="Body Text Indent"/>
    <w:basedOn w:val="1"/>
    <w:link w:val="188"/>
    <w:uiPriority w:val="0"/>
    <w:pPr>
      <w:spacing w:after="120"/>
      <w:ind w:left="420" w:leftChars="200"/>
    </w:pPr>
  </w:style>
  <w:style w:type="paragraph" w:styleId="25">
    <w:name w:val="List Number 3"/>
    <w:basedOn w:val="1"/>
    <w:unhideWhenUsed/>
    <w:uiPriority w:val="99"/>
    <w:pPr>
      <w:widowControl/>
      <w:numPr>
        <w:ilvl w:val="0"/>
        <w:numId w:val="6"/>
      </w:numPr>
      <w:spacing w:after="200" w:line="420" w:lineRule="auto"/>
      <w:contextualSpacing/>
      <w:jc w:val="left"/>
    </w:pPr>
    <w:rPr>
      <w:rFonts w:ascii="宋体" w:hAnsi="宋体" w:cstheme="minorBidi"/>
      <w:color w:val="000000"/>
      <w:kern w:val="0"/>
      <w:szCs w:val="22"/>
      <w:lang w:eastAsia="en-US"/>
    </w:rPr>
  </w:style>
  <w:style w:type="paragraph" w:styleId="26">
    <w:name w:val="List 2"/>
    <w:basedOn w:val="1"/>
    <w:unhideWhenUsed/>
    <w:uiPriority w:val="99"/>
    <w:pPr>
      <w:widowControl/>
      <w:spacing w:after="200" w:line="420" w:lineRule="auto"/>
      <w:ind w:left="720" w:hanging="360"/>
      <w:contextualSpacing/>
      <w:jc w:val="left"/>
    </w:pPr>
    <w:rPr>
      <w:rFonts w:ascii="宋体" w:hAnsi="宋体" w:cstheme="minorBidi"/>
      <w:color w:val="000000"/>
      <w:kern w:val="0"/>
      <w:szCs w:val="22"/>
      <w:lang w:eastAsia="en-US"/>
    </w:rPr>
  </w:style>
  <w:style w:type="paragraph" w:styleId="27">
    <w:name w:val="List Continue"/>
    <w:basedOn w:val="1"/>
    <w:unhideWhenUsed/>
    <w:uiPriority w:val="99"/>
    <w:pPr>
      <w:widowControl/>
      <w:spacing w:after="120" w:line="420" w:lineRule="auto"/>
      <w:ind w:left="360"/>
      <w:contextualSpacing/>
      <w:jc w:val="left"/>
    </w:pPr>
    <w:rPr>
      <w:rFonts w:ascii="宋体" w:hAnsi="宋体" w:cstheme="minorBidi"/>
      <w:color w:val="000000"/>
      <w:kern w:val="0"/>
      <w:szCs w:val="22"/>
      <w:lang w:eastAsia="en-US"/>
    </w:rPr>
  </w:style>
  <w:style w:type="paragraph" w:styleId="28">
    <w:name w:val="List Bullet 2"/>
    <w:basedOn w:val="1"/>
    <w:unhideWhenUsed/>
    <w:qFormat/>
    <w:uiPriority w:val="99"/>
    <w:pPr>
      <w:widowControl/>
      <w:numPr>
        <w:ilvl w:val="0"/>
        <w:numId w:val="7"/>
      </w:numPr>
      <w:spacing w:after="200" w:line="420" w:lineRule="auto"/>
      <w:contextualSpacing/>
      <w:jc w:val="left"/>
    </w:pPr>
    <w:rPr>
      <w:rFonts w:ascii="宋体" w:hAnsi="宋体" w:cstheme="minorBidi"/>
      <w:color w:val="000000"/>
      <w:kern w:val="0"/>
      <w:szCs w:val="22"/>
      <w:lang w:eastAsia="en-US"/>
    </w:rPr>
  </w:style>
  <w:style w:type="paragraph" w:styleId="29">
    <w:name w:val="toc 5"/>
    <w:basedOn w:val="1"/>
    <w:next w:val="1"/>
    <w:uiPriority w:val="39"/>
    <w:pPr>
      <w:ind w:left="840"/>
      <w:jc w:val="left"/>
    </w:pPr>
    <w:rPr>
      <w:rFonts w:asciiTheme="minorHAnsi" w:eastAsiaTheme="minorHAnsi"/>
      <w:sz w:val="18"/>
      <w:szCs w:val="18"/>
    </w:rPr>
  </w:style>
  <w:style w:type="paragraph" w:styleId="30">
    <w:name w:val="toc 3"/>
    <w:basedOn w:val="1"/>
    <w:next w:val="1"/>
    <w:qFormat/>
    <w:uiPriority w:val="39"/>
    <w:pPr>
      <w:ind w:left="420"/>
      <w:jc w:val="left"/>
    </w:pPr>
    <w:rPr>
      <w:rFonts w:asciiTheme="minorHAnsi" w:eastAsiaTheme="minorHAnsi"/>
      <w:i/>
      <w:iCs/>
      <w:sz w:val="20"/>
      <w:szCs w:val="20"/>
    </w:rPr>
  </w:style>
  <w:style w:type="paragraph" w:styleId="31">
    <w:name w:val="toc 8"/>
    <w:basedOn w:val="1"/>
    <w:next w:val="1"/>
    <w:semiHidden/>
    <w:qFormat/>
    <w:uiPriority w:val="0"/>
    <w:pPr>
      <w:ind w:left="1470"/>
      <w:jc w:val="left"/>
    </w:pPr>
    <w:rPr>
      <w:rFonts w:asciiTheme="minorHAnsi" w:eastAsiaTheme="minorHAnsi"/>
      <w:sz w:val="18"/>
      <w:szCs w:val="18"/>
    </w:rPr>
  </w:style>
  <w:style w:type="paragraph" w:styleId="32">
    <w:name w:val="Date"/>
    <w:basedOn w:val="1"/>
    <w:next w:val="1"/>
    <w:link w:val="181"/>
    <w:qFormat/>
    <w:uiPriority w:val="0"/>
    <w:pPr>
      <w:ind w:left="100" w:leftChars="2500"/>
    </w:pPr>
    <w:rPr>
      <w:b/>
      <w:bCs/>
    </w:rPr>
  </w:style>
  <w:style w:type="paragraph" w:styleId="33">
    <w:name w:val="Body Text Indent 2"/>
    <w:basedOn w:val="1"/>
    <w:link w:val="189"/>
    <w:uiPriority w:val="0"/>
    <w:pPr>
      <w:spacing w:after="120" w:line="480" w:lineRule="auto"/>
      <w:ind w:left="420" w:leftChars="200"/>
    </w:pPr>
  </w:style>
  <w:style w:type="paragraph" w:styleId="34">
    <w:name w:val="Balloon Text"/>
    <w:basedOn w:val="1"/>
    <w:link w:val="216"/>
    <w:qFormat/>
    <w:uiPriority w:val="0"/>
    <w:rPr>
      <w:sz w:val="18"/>
      <w:szCs w:val="18"/>
      <w:lang w:val="zh-CN"/>
    </w:rPr>
  </w:style>
  <w:style w:type="paragraph" w:styleId="35">
    <w:name w:val="footer"/>
    <w:basedOn w:val="1"/>
    <w:link w:val="186"/>
    <w:qFormat/>
    <w:uiPriority w:val="99"/>
    <w:pPr>
      <w:tabs>
        <w:tab w:val="center" w:leader="hyphen" w:pos="4153"/>
        <w:tab w:val="right" w:pos="8306"/>
      </w:tabs>
      <w:snapToGrid w:val="0"/>
      <w:jc w:val="left"/>
    </w:pPr>
    <w:rPr>
      <w:sz w:val="18"/>
      <w:szCs w:val="18"/>
      <w:lang w:val="zh-CN"/>
    </w:rPr>
  </w:style>
  <w:style w:type="paragraph" w:styleId="36">
    <w:name w:val="header"/>
    <w:basedOn w:val="1"/>
    <w:link w:val="185"/>
    <w:uiPriority w:val="99"/>
    <w:pPr>
      <w:pBdr>
        <w:bottom w:val="single" w:color="auto" w:sz="6" w:space="1"/>
      </w:pBdr>
      <w:tabs>
        <w:tab w:val="center" w:pos="4153"/>
        <w:tab w:val="right" w:pos="8306"/>
      </w:tabs>
      <w:snapToGrid w:val="0"/>
      <w:jc w:val="center"/>
    </w:pPr>
    <w:rPr>
      <w:sz w:val="18"/>
      <w:szCs w:val="18"/>
    </w:rPr>
  </w:style>
  <w:style w:type="paragraph" w:styleId="37">
    <w:name w:val="toc 1"/>
    <w:basedOn w:val="1"/>
    <w:next w:val="1"/>
    <w:uiPriority w:val="39"/>
    <w:pPr>
      <w:spacing w:before="120" w:after="120"/>
      <w:jc w:val="left"/>
    </w:pPr>
    <w:rPr>
      <w:rFonts w:asciiTheme="minorHAnsi" w:eastAsiaTheme="minorHAnsi"/>
      <w:b/>
      <w:bCs/>
      <w:caps/>
      <w:sz w:val="20"/>
      <w:szCs w:val="20"/>
    </w:rPr>
  </w:style>
  <w:style w:type="paragraph" w:styleId="38">
    <w:name w:val="List Continue 4"/>
    <w:basedOn w:val="1"/>
    <w:uiPriority w:val="0"/>
    <w:pPr>
      <w:spacing w:after="120"/>
      <w:ind w:left="1680" w:leftChars="800"/>
      <w:contextualSpacing/>
    </w:pPr>
  </w:style>
  <w:style w:type="paragraph" w:styleId="39">
    <w:name w:val="toc 4"/>
    <w:basedOn w:val="1"/>
    <w:next w:val="1"/>
    <w:uiPriority w:val="39"/>
    <w:pPr>
      <w:ind w:left="630"/>
      <w:jc w:val="left"/>
    </w:pPr>
    <w:rPr>
      <w:rFonts w:asciiTheme="minorHAnsi" w:eastAsiaTheme="minorHAnsi"/>
      <w:sz w:val="18"/>
      <w:szCs w:val="18"/>
    </w:rPr>
  </w:style>
  <w:style w:type="paragraph" w:styleId="40">
    <w:name w:val="Subtitle"/>
    <w:basedOn w:val="1"/>
    <w:next w:val="1"/>
    <w:link w:val="256"/>
    <w:uiPriority w:val="11"/>
    <w:pPr>
      <w:widowControl/>
      <w:spacing w:after="200" w:line="420" w:lineRule="auto"/>
      <w:jc w:val="left"/>
    </w:pPr>
    <w:rPr>
      <w:rFonts w:asciiTheme="majorHAnsi" w:hAnsiTheme="majorHAnsi" w:eastAsiaTheme="majorEastAsia" w:cstheme="majorBidi"/>
      <w:i/>
      <w:iCs/>
      <w:color w:val="4472C4" w:themeColor="accent1"/>
      <w:spacing w:val="15"/>
      <w:kern w:val="0"/>
      <w:sz w:val="24"/>
      <w:lang w:eastAsia="en-US"/>
      <w14:textFill>
        <w14:solidFill>
          <w14:schemeClr w14:val="accent1"/>
        </w14:solidFill>
      </w14:textFill>
    </w:rPr>
  </w:style>
  <w:style w:type="paragraph" w:styleId="41">
    <w:name w:val="List"/>
    <w:basedOn w:val="1"/>
    <w:unhideWhenUsed/>
    <w:uiPriority w:val="99"/>
    <w:pPr>
      <w:widowControl/>
      <w:spacing w:after="200" w:line="420" w:lineRule="auto"/>
      <w:ind w:left="360" w:hanging="360"/>
      <w:contextualSpacing/>
      <w:jc w:val="left"/>
    </w:pPr>
    <w:rPr>
      <w:rFonts w:ascii="宋体" w:hAnsi="宋体" w:cstheme="minorBidi"/>
      <w:color w:val="000000"/>
      <w:kern w:val="0"/>
      <w:szCs w:val="22"/>
      <w:lang w:eastAsia="en-US"/>
    </w:rPr>
  </w:style>
  <w:style w:type="paragraph" w:styleId="42">
    <w:name w:val="footnote text"/>
    <w:basedOn w:val="1"/>
    <w:link w:val="175"/>
    <w:semiHidden/>
    <w:qFormat/>
    <w:uiPriority w:val="0"/>
    <w:pPr>
      <w:snapToGrid w:val="0"/>
      <w:jc w:val="left"/>
    </w:pPr>
    <w:rPr>
      <w:sz w:val="18"/>
      <w:szCs w:val="18"/>
    </w:rPr>
  </w:style>
  <w:style w:type="paragraph" w:styleId="43">
    <w:name w:val="toc 6"/>
    <w:basedOn w:val="1"/>
    <w:next w:val="1"/>
    <w:semiHidden/>
    <w:qFormat/>
    <w:uiPriority w:val="0"/>
    <w:pPr>
      <w:ind w:left="1050"/>
      <w:jc w:val="left"/>
    </w:pPr>
    <w:rPr>
      <w:rFonts w:asciiTheme="minorHAnsi" w:eastAsiaTheme="minorHAnsi"/>
      <w:sz w:val="18"/>
      <w:szCs w:val="18"/>
    </w:rPr>
  </w:style>
  <w:style w:type="paragraph" w:styleId="44">
    <w:name w:val="toc 2"/>
    <w:basedOn w:val="1"/>
    <w:next w:val="1"/>
    <w:qFormat/>
    <w:uiPriority w:val="39"/>
    <w:pPr>
      <w:ind w:left="210"/>
      <w:jc w:val="left"/>
    </w:pPr>
    <w:rPr>
      <w:rFonts w:asciiTheme="minorHAnsi" w:eastAsiaTheme="minorHAnsi"/>
      <w:smallCaps/>
      <w:sz w:val="20"/>
      <w:szCs w:val="20"/>
    </w:rPr>
  </w:style>
  <w:style w:type="paragraph" w:styleId="45">
    <w:name w:val="toc 9"/>
    <w:basedOn w:val="1"/>
    <w:next w:val="1"/>
    <w:semiHidden/>
    <w:qFormat/>
    <w:uiPriority w:val="0"/>
    <w:pPr>
      <w:ind w:left="1680"/>
      <w:jc w:val="left"/>
    </w:pPr>
    <w:rPr>
      <w:rFonts w:asciiTheme="minorHAnsi" w:eastAsiaTheme="minorHAnsi"/>
      <w:sz w:val="18"/>
      <w:szCs w:val="18"/>
    </w:rPr>
  </w:style>
  <w:style w:type="paragraph" w:styleId="46">
    <w:name w:val="Body Text 2"/>
    <w:basedOn w:val="1"/>
    <w:link w:val="191"/>
    <w:uiPriority w:val="99"/>
    <w:pPr>
      <w:spacing w:after="120" w:line="480" w:lineRule="auto"/>
    </w:pPr>
  </w:style>
  <w:style w:type="paragraph" w:styleId="47">
    <w:name w:val="List Continue 2"/>
    <w:basedOn w:val="1"/>
    <w:unhideWhenUsed/>
    <w:qFormat/>
    <w:uiPriority w:val="99"/>
    <w:pPr>
      <w:widowControl/>
      <w:spacing w:after="120" w:line="420" w:lineRule="auto"/>
      <w:ind w:left="720"/>
      <w:contextualSpacing/>
      <w:jc w:val="left"/>
    </w:pPr>
    <w:rPr>
      <w:rFonts w:ascii="宋体" w:hAnsi="宋体" w:cstheme="minorBidi"/>
      <w:color w:val="000000"/>
      <w:kern w:val="0"/>
      <w:szCs w:val="22"/>
      <w:lang w:eastAsia="en-US"/>
    </w:rPr>
  </w:style>
  <w:style w:type="paragraph" w:styleId="48">
    <w:name w:val="HTML Preformatted"/>
    <w:basedOn w:val="1"/>
    <w:link w:val="198"/>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color w:val="000000"/>
      <w:kern w:val="0"/>
      <w:sz w:val="24"/>
    </w:rPr>
  </w:style>
  <w:style w:type="paragraph" w:styleId="49">
    <w:name w:val="Normal (Web)"/>
    <w:basedOn w:val="1"/>
    <w:qFormat/>
    <w:uiPriority w:val="99"/>
    <w:pPr>
      <w:widowControl/>
      <w:spacing w:before="100" w:beforeAutospacing="1" w:after="100" w:afterAutospacing="1"/>
      <w:jc w:val="left"/>
    </w:pPr>
    <w:rPr>
      <w:rFonts w:ascii="宋体" w:hAnsi="宋体" w:cs="宋体"/>
      <w:color w:val="000000"/>
      <w:kern w:val="0"/>
      <w:sz w:val="24"/>
    </w:rPr>
  </w:style>
  <w:style w:type="paragraph" w:styleId="50">
    <w:name w:val="List Continue 3"/>
    <w:basedOn w:val="1"/>
    <w:unhideWhenUsed/>
    <w:uiPriority w:val="99"/>
    <w:pPr>
      <w:widowControl/>
      <w:spacing w:after="120" w:line="420" w:lineRule="auto"/>
      <w:ind w:left="1080"/>
      <w:contextualSpacing/>
      <w:jc w:val="left"/>
    </w:pPr>
    <w:rPr>
      <w:rFonts w:ascii="宋体" w:hAnsi="宋体" w:cstheme="minorBidi"/>
      <w:color w:val="000000"/>
      <w:kern w:val="0"/>
      <w:szCs w:val="22"/>
      <w:lang w:eastAsia="en-US"/>
    </w:rPr>
  </w:style>
  <w:style w:type="paragraph" w:styleId="51">
    <w:name w:val="Title"/>
    <w:basedOn w:val="1"/>
    <w:link w:val="179"/>
    <w:uiPriority w:val="10"/>
    <w:pPr>
      <w:spacing w:before="240" w:after="60"/>
      <w:jc w:val="center"/>
      <w:outlineLvl w:val="0"/>
    </w:pPr>
    <w:rPr>
      <w:rFonts w:ascii="Arial" w:hAnsi="Arial" w:cs="Arial"/>
      <w:b/>
      <w:bCs/>
      <w:szCs w:val="32"/>
    </w:rPr>
  </w:style>
  <w:style w:type="paragraph" w:styleId="52">
    <w:name w:val="annotation subject"/>
    <w:basedOn w:val="20"/>
    <w:next w:val="20"/>
    <w:link w:val="214"/>
    <w:semiHidden/>
    <w:qFormat/>
    <w:uiPriority w:val="0"/>
    <w:rPr>
      <w:b/>
      <w:bCs/>
    </w:rPr>
  </w:style>
  <w:style w:type="paragraph" w:styleId="53">
    <w:name w:val="Body Text First Indent"/>
    <w:basedOn w:val="23"/>
    <w:link w:val="219"/>
    <w:uiPriority w:val="0"/>
    <w:pPr>
      <w:ind w:firstLine="420" w:firstLineChars="100"/>
    </w:pPr>
  </w:style>
  <w:style w:type="table" w:styleId="55">
    <w:name w:val="Table Grid"/>
    <w:basedOn w:val="54"/>
    <w:qFormat/>
    <w:uiPriority w:val="59"/>
    <w:pPr>
      <w:spacing w:line="0" w:lineRule="atLeast"/>
      <w:jc w:val="center"/>
    </w:pPr>
    <w:rPr>
      <w:sz w:val="24"/>
      <w:szCs w:val="24"/>
    </w:rPr>
    <w:tblPr>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
    <w:trPr>
      <w:tblHeader/>
      <w:jc w:val="center"/>
    </w:trPr>
    <w:tcPr>
      <w:vAlign w:val="center"/>
    </w:tcPr>
  </w:style>
  <w:style w:type="table" w:styleId="56">
    <w:name w:val="Light Shading"/>
    <w:basedOn w:val="54"/>
    <w:qFormat/>
    <w:uiPriority w:val="60"/>
    <w:rPr>
      <w:color w:val="000000" w:themeColor="text1" w:themeShade="BF"/>
      <w:sz w:val="22"/>
      <w:szCs w:val="22"/>
      <w:lang w:eastAsia="en-US"/>
    </w:rPr>
    <w:tblPr>
      <w:tblBorders>
        <w:top w:val="single" w:color="000000" w:themeColor="text1" w:sz="8" w:space="0"/>
        <w:bottom w:val="single" w:color="000000" w:themeColor="text1" w:sz="8" w:space="0"/>
      </w:tblBorders>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table" w:styleId="57">
    <w:name w:val="Light Shading Accent 1"/>
    <w:basedOn w:val="54"/>
    <w:qFormat/>
    <w:uiPriority w:val="60"/>
    <w:rPr>
      <w:color w:val="2F5597" w:themeColor="accent1" w:themeShade="BF"/>
      <w:sz w:val="22"/>
      <w:szCs w:val="22"/>
      <w:lang w:eastAsia="en-US"/>
    </w:rPr>
    <w:tblPr>
      <w:tblBorders>
        <w:top w:val="single" w:color="4472C4" w:themeColor="accent1" w:sz="8" w:space="0"/>
        <w:bottom w:val="single" w:color="4472C4" w:themeColor="accent1" w:sz="8" w:space="0"/>
      </w:tblBorders>
    </w:tblPr>
    <w:tblStylePr w:type="firstRow">
      <w:pPr>
        <w:spacing w:before="0" w:after="0" w:line="240" w:lineRule="auto"/>
      </w:pPr>
      <w:rPr>
        <w:b/>
        <w:bCs/>
      </w:rPr>
      <w:tblPr/>
      <w:tcPr>
        <w:tcBorders>
          <w:top w:val="single" w:color="4472C4" w:themeColor="accent1" w:sz="8" w:space="0"/>
          <w:left w:val="nil"/>
          <w:bottom w:val="single" w:color="4472C4" w:themeColor="accent1" w:sz="8" w:space="0"/>
          <w:right w:val="nil"/>
          <w:insideH w:val="nil"/>
          <w:insideV w:val="nil"/>
        </w:tcBorders>
      </w:tcPr>
    </w:tblStylePr>
    <w:tblStylePr w:type="lastRow">
      <w:pPr>
        <w:spacing w:before="0" w:after="0" w:line="240" w:lineRule="auto"/>
      </w:pPr>
      <w:rPr>
        <w:b/>
        <w:bCs/>
      </w:rPr>
      <w:tblPr/>
      <w:tcPr>
        <w:tcBorders>
          <w:top w:val="single" w:color="4472C4" w:themeColor="accent1" w:sz="8" w:space="0"/>
          <w:left w:val="nil"/>
          <w:bottom w:val="single" w:color="4472C4"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CF0" w:themeFill="accent1" w:themeFillTint="3F"/>
      </w:tcPr>
    </w:tblStylePr>
    <w:tblStylePr w:type="band1Horz">
      <w:tblPr/>
      <w:tcPr>
        <w:tcBorders>
          <w:left w:val="nil"/>
          <w:right w:val="nil"/>
          <w:insideH w:val="nil"/>
          <w:insideV w:val="nil"/>
        </w:tcBorders>
        <w:shd w:val="clear" w:color="auto" w:fill="D0DCF0" w:themeFill="accent1" w:themeFillTint="3F"/>
      </w:tcPr>
    </w:tblStylePr>
  </w:style>
  <w:style w:type="table" w:styleId="58">
    <w:name w:val="Light Shading Accent 2"/>
    <w:basedOn w:val="54"/>
    <w:qFormat/>
    <w:uiPriority w:val="60"/>
    <w:rPr>
      <w:color w:val="C55A11" w:themeColor="accent2" w:themeShade="BF"/>
      <w:sz w:val="22"/>
      <w:szCs w:val="22"/>
      <w:lang w:eastAsia="en-US"/>
    </w:rPr>
    <w:tblPr>
      <w:tblBorders>
        <w:top w:val="single" w:color="ED7D31" w:themeColor="accent2" w:sz="8" w:space="0"/>
        <w:bottom w:val="single" w:color="ED7D31" w:themeColor="accent2" w:sz="8" w:space="0"/>
      </w:tblBorders>
    </w:tblPr>
    <w:tblStylePr w:type="firstRow">
      <w:pPr>
        <w:spacing w:before="0" w:after="0" w:line="240" w:lineRule="auto"/>
      </w:pPr>
      <w:rPr>
        <w:b/>
        <w:bCs/>
      </w:rPr>
      <w:tblPr/>
      <w:tcPr>
        <w:tcBorders>
          <w:top w:val="single" w:color="ED7D31" w:themeColor="accent2" w:sz="8" w:space="0"/>
          <w:left w:val="nil"/>
          <w:bottom w:val="single" w:color="ED7D31" w:themeColor="accent2" w:sz="8" w:space="0"/>
          <w:right w:val="nil"/>
          <w:insideH w:val="nil"/>
          <w:insideV w:val="nil"/>
        </w:tcBorders>
      </w:tcPr>
    </w:tblStylePr>
    <w:tblStylePr w:type="lastRow">
      <w:pPr>
        <w:spacing w:before="0" w:after="0" w:line="240" w:lineRule="auto"/>
      </w:pPr>
      <w:rPr>
        <w:b/>
        <w:bCs/>
      </w:rPr>
      <w:tblPr/>
      <w:tcPr>
        <w:tcBorders>
          <w:top w:val="single" w:color="ED7D31" w:themeColor="accent2" w:sz="8" w:space="0"/>
          <w:left w:val="nil"/>
          <w:bottom w:val="single" w:color="ED7D31"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C" w:themeFill="accent2" w:themeFillTint="3F"/>
      </w:tcPr>
    </w:tblStylePr>
    <w:tblStylePr w:type="band1Horz">
      <w:tblPr/>
      <w:tcPr>
        <w:tcBorders>
          <w:left w:val="nil"/>
          <w:right w:val="nil"/>
          <w:insideH w:val="nil"/>
          <w:insideV w:val="nil"/>
        </w:tcBorders>
        <w:shd w:val="clear" w:color="auto" w:fill="FADECC" w:themeFill="accent2" w:themeFillTint="3F"/>
      </w:tcPr>
    </w:tblStylePr>
  </w:style>
  <w:style w:type="table" w:styleId="59">
    <w:name w:val="Light Shading Accent 3"/>
    <w:basedOn w:val="54"/>
    <w:qFormat/>
    <w:uiPriority w:val="60"/>
    <w:rPr>
      <w:color w:val="7C7C7C" w:themeColor="accent3" w:themeShade="BF"/>
      <w:sz w:val="22"/>
      <w:szCs w:val="22"/>
      <w:lang w:eastAsia="en-US"/>
    </w:rPr>
    <w:tblPr>
      <w:tblBorders>
        <w:top w:val="single" w:color="A5A5A5" w:themeColor="accent3" w:sz="8" w:space="0"/>
        <w:bottom w:val="single" w:color="A5A5A5" w:themeColor="accent3" w:sz="8" w:space="0"/>
      </w:tblBorders>
    </w:tblPr>
    <w:tblStylePr w:type="fir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60">
    <w:name w:val="Light Shading Accent 4"/>
    <w:basedOn w:val="54"/>
    <w:qFormat/>
    <w:uiPriority w:val="60"/>
    <w:rPr>
      <w:color w:val="BF9000" w:themeColor="accent4" w:themeShade="BF"/>
      <w:sz w:val="22"/>
      <w:szCs w:val="22"/>
      <w:lang w:eastAsia="en-US"/>
    </w:rPr>
    <w:tblPr>
      <w:tblBorders>
        <w:top w:val="single" w:color="FFC000" w:themeColor="accent4" w:sz="8" w:space="0"/>
        <w:bottom w:val="single" w:color="FFC000" w:themeColor="accent4" w:sz="8" w:space="0"/>
      </w:tblBorders>
    </w:tblPr>
    <w:tblStylePr w:type="firstRow">
      <w:pPr>
        <w:spacing w:before="0" w:after="0" w:line="240" w:lineRule="auto"/>
      </w:pPr>
      <w:rPr>
        <w:b/>
        <w:bCs/>
      </w:rPr>
      <w:tblPr/>
      <w:tcPr>
        <w:tcBorders>
          <w:top w:val="single" w:color="FFC000" w:themeColor="accent4" w:sz="8" w:space="0"/>
          <w:left w:val="nil"/>
          <w:bottom w:val="single" w:color="FFC000" w:themeColor="accent4" w:sz="8" w:space="0"/>
          <w:right w:val="nil"/>
          <w:insideH w:val="nil"/>
          <w:insideV w:val="nil"/>
        </w:tcBorders>
      </w:tcPr>
    </w:tblStylePr>
    <w:tblStylePr w:type="lastRow">
      <w:pPr>
        <w:spacing w:before="0" w:after="0" w:line="240" w:lineRule="auto"/>
      </w:pPr>
      <w:rPr>
        <w:b/>
        <w:bCs/>
      </w:rPr>
      <w:tblPr/>
      <w:tcPr>
        <w:tcBorders>
          <w:top w:val="single" w:color="FFC000" w:themeColor="accent4" w:sz="8" w:space="0"/>
          <w:left w:val="nil"/>
          <w:bottom w:val="single" w:color="FFC000"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BF" w:themeFill="accent4" w:themeFillTint="3F"/>
      </w:tcPr>
    </w:tblStylePr>
    <w:tblStylePr w:type="band1Horz">
      <w:tblPr/>
      <w:tcPr>
        <w:tcBorders>
          <w:left w:val="nil"/>
          <w:right w:val="nil"/>
          <w:insideH w:val="nil"/>
          <w:insideV w:val="nil"/>
        </w:tcBorders>
        <w:shd w:val="clear" w:color="auto" w:fill="FFEFBF" w:themeFill="accent4" w:themeFillTint="3F"/>
      </w:tcPr>
    </w:tblStylePr>
  </w:style>
  <w:style w:type="table" w:styleId="61">
    <w:name w:val="Light Shading Accent 5"/>
    <w:basedOn w:val="54"/>
    <w:qFormat/>
    <w:uiPriority w:val="60"/>
    <w:rPr>
      <w:color w:val="2E75B6" w:themeColor="accent5" w:themeShade="BF"/>
      <w:sz w:val="22"/>
      <w:szCs w:val="22"/>
      <w:lang w:eastAsia="en-US"/>
    </w:rPr>
    <w:tblPr>
      <w:tblBorders>
        <w:top w:val="single" w:color="5B9BD5" w:themeColor="accent5" w:sz="8" w:space="0"/>
        <w:bottom w:val="single" w:color="5B9BD5" w:themeColor="accent5" w:sz="8" w:space="0"/>
      </w:tblBorders>
    </w:tblPr>
    <w:tblStylePr w:type="firstRow">
      <w:pPr>
        <w:spacing w:before="0" w:after="0" w:line="240" w:lineRule="auto"/>
      </w:pPr>
      <w:rPr>
        <w:b/>
        <w:bCs/>
      </w:rPr>
      <w:tblPr/>
      <w:tcPr>
        <w:tcBorders>
          <w:top w:val="single" w:color="5B9BD5" w:themeColor="accent5" w:sz="8" w:space="0"/>
          <w:left w:val="nil"/>
          <w:bottom w:val="single" w:color="5B9BD5" w:themeColor="accent5" w:sz="8" w:space="0"/>
          <w:right w:val="nil"/>
          <w:insideH w:val="nil"/>
          <w:insideV w:val="nil"/>
        </w:tcBorders>
      </w:tcPr>
    </w:tblStylePr>
    <w:tblStylePr w:type="lastRow">
      <w:pPr>
        <w:spacing w:before="0" w:after="0" w:line="240" w:lineRule="auto"/>
      </w:pPr>
      <w:rPr>
        <w:b/>
        <w:bCs/>
      </w:rPr>
      <w:tblPr/>
      <w:tcPr>
        <w:tcBorders>
          <w:top w:val="single" w:color="5B9BD5" w:themeColor="accent5" w:sz="8" w:space="0"/>
          <w:left w:val="nil"/>
          <w:bottom w:val="single" w:color="5B9BD5"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62">
    <w:name w:val="Light Shading Accent 6"/>
    <w:basedOn w:val="54"/>
    <w:qFormat/>
    <w:uiPriority w:val="60"/>
    <w:rPr>
      <w:color w:val="548235" w:themeColor="accent6" w:themeShade="BF"/>
      <w:sz w:val="22"/>
      <w:szCs w:val="22"/>
      <w:lang w:eastAsia="en-US"/>
    </w:rPr>
    <w:tblPr>
      <w:tblBorders>
        <w:top w:val="single" w:color="70AD47" w:themeColor="accent6" w:sz="8" w:space="0"/>
        <w:bottom w:val="single" w:color="70AD47" w:themeColor="accent6" w:sz="8" w:space="0"/>
      </w:tblBorders>
    </w:tblPr>
    <w:tblStylePr w:type="firstRow">
      <w:pPr>
        <w:spacing w:before="0" w:after="0" w:line="240" w:lineRule="auto"/>
      </w:pPr>
      <w:rPr>
        <w:b/>
        <w:bCs/>
      </w:rPr>
      <w:tblPr/>
      <w:tcPr>
        <w:tcBorders>
          <w:top w:val="single" w:color="70AD47" w:themeColor="accent6" w:sz="8" w:space="0"/>
          <w:left w:val="nil"/>
          <w:bottom w:val="single" w:color="70AD47" w:themeColor="accent6" w:sz="8" w:space="0"/>
          <w:right w:val="nil"/>
          <w:insideH w:val="nil"/>
          <w:insideV w:val="nil"/>
        </w:tcBorders>
      </w:tcPr>
    </w:tblStylePr>
    <w:tblStylePr w:type="lastRow">
      <w:pPr>
        <w:spacing w:before="0" w:after="0" w:line="240" w:lineRule="auto"/>
      </w:pPr>
      <w:rPr>
        <w:b/>
        <w:bCs/>
      </w:rPr>
      <w:tblPr/>
      <w:tcPr>
        <w:tcBorders>
          <w:top w:val="single" w:color="70AD47" w:themeColor="accent6" w:sz="8" w:space="0"/>
          <w:left w:val="nil"/>
          <w:bottom w:val="single" w:color="70AD47"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63">
    <w:name w:val="Light List"/>
    <w:basedOn w:val="54"/>
    <w:qFormat/>
    <w:uiPriority w:val="61"/>
    <w:rPr>
      <w:sz w:val="22"/>
      <w:szCs w:val="22"/>
      <w:lang w:eastAsia="en-US"/>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64">
    <w:name w:val="Light List Accent 1"/>
    <w:basedOn w:val="54"/>
    <w:qFormat/>
    <w:uiPriority w:val="61"/>
    <w:rPr>
      <w:sz w:val="22"/>
      <w:szCs w:val="22"/>
      <w:lang w:eastAsia="en-US"/>
    </w:rPr>
    <w:tblPr>
      <w:tblBorders>
        <w:top w:val="single" w:color="4472C4" w:themeColor="accent1" w:sz="8" w:space="0"/>
        <w:left w:val="single" w:color="4472C4" w:themeColor="accent1" w:sz="8" w:space="0"/>
        <w:bottom w:val="single" w:color="4472C4" w:themeColor="accent1" w:sz="8" w:space="0"/>
        <w:right w:val="single" w:color="4472C4" w:themeColor="accent1"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4472C4" w:themeFill="accent1"/>
      </w:tcPr>
    </w:tblStylePr>
    <w:tblStylePr w:type="lastRow">
      <w:pPr>
        <w:spacing w:before="0" w:after="0" w:line="240" w:lineRule="auto"/>
      </w:pPr>
      <w:rPr>
        <w:b/>
        <w:bCs/>
      </w:rPr>
      <w:tblPr/>
      <w:tcPr>
        <w:tcBorders>
          <w:top w:val="double" w:color="4472C4" w:themeColor="accent1" w:sz="6" w:space="0"/>
          <w:left w:val="single" w:color="4472C4" w:themeColor="accent1" w:sz="8" w:space="0"/>
          <w:bottom w:val="single" w:color="4472C4" w:themeColor="accent1" w:sz="8" w:space="0"/>
          <w:right w:val="single" w:color="4472C4" w:themeColor="accent1" w:sz="8" w:space="0"/>
        </w:tcBorders>
      </w:tcPr>
    </w:tblStylePr>
    <w:tblStylePr w:type="firstCol">
      <w:rPr>
        <w:b/>
        <w:bCs/>
      </w:rPr>
    </w:tblStylePr>
    <w:tblStylePr w:type="lastCol">
      <w:rPr>
        <w:b/>
        <w:bCs/>
      </w:rPr>
    </w:tblStylePr>
    <w:tblStylePr w:type="band1Vert">
      <w:tblPr/>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tblStylePr w:type="band1Horz">
      <w:tblPr/>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style>
  <w:style w:type="table" w:styleId="65">
    <w:name w:val="Light List Accent 2"/>
    <w:basedOn w:val="54"/>
    <w:qFormat/>
    <w:uiPriority w:val="61"/>
    <w:rPr>
      <w:sz w:val="22"/>
      <w:szCs w:val="22"/>
      <w:lang w:eastAsia="en-US"/>
    </w:rPr>
    <w:tblPr>
      <w:tblBorders>
        <w:top w:val="single" w:color="ED7D31" w:themeColor="accent2" w:sz="8" w:space="0"/>
        <w:left w:val="single" w:color="ED7D31" w:themeColor="accent2" w:sz="8" w:space="0"/>
        <w:bottom w:val="single" w:color="ED7D31" w:themeColor="accent2" w:sz="8" w:space="0"/>
        <w:right w:val="single" w:color="ED7D31" w:themeColor="accent2"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ED7D31" w:themeFill="accent2"/>
      </w:tcPr>
    </w:tblStylePr>
    <w:tblStylePr w:type="lastRow">
      <w:pPr>
        <w:spacing w:before="0" w:after="0" w:line="240" w:lineRule="auto"/>
      </w:pPr>
      <w:rPr>
        <w:b/>
        <w:bCs/>
      </w:rPr>
      <w:tblPr/>
      <w:tcPr>
        <w:tcBorders>
          <w:top w:val="double" w:color="ED7D31" w:themeColor="accent2" w:sz="6" w:space="0"/>
          <w:left w:val="single" w:color="ED7D31" w:themeColor="accent2" w:sz="8" w:space="0"/>
          <w:bottom w:val="single" w:color="ED7D31" w:themeColor="accent2" w:sz="8" w:space="0"/>
          <w:right w:val="single" w:color="ED7D31" w:themeColor="accent2" w:sz="8" w:space="0"/>
        </w:tcBorders>
      </w:tcPr>
    </w:tblStylePr>
    <w:tblStylePr w:type="firstCol">
      <w:rPr>
        <w:b/>
        <w:bCs/>
      </w:rPr>
    </w:tblStylePr>
    <w:tblStylePr w:type="lastCol">
      <w:rPr>
        <w:b/>
        <w:bCs/>
      </w:rPr>
    </w:tblStylePr>
    <w:tblStylePr w:type="band1Vert">
      <w:tblPr/>
      <w:tcPr>
        <w:tcBorders>
          <w:top w:val="single" w:color="ED7D31" w:themeColor="accent2" w:sz="8" w:space="0"/>
          <w:left w:val="single" w:color="ED7D31" w:themeColor="accent2" w:sz="8" w:space="0"/>
          <w:bottom w:val="single" w:color="ED7D31" w:themeColor="accent2" w:sz="8" w:space="0"/>
          <w:right w:val="single" w:color="ED7D31" w:themeColor="accent2" w:sz="8" w:space="0"/>
        </w:tcBorders>
      </w:tcPr>
    </w:tblStylePr>
    <w:tblStylePr w:type="band1Horz">
      <w:tblPr/>
      <w:tcPr>
        <w:tcBorders>
          <w:top w:val="single" w:color="ED7D31" w:themeColor="accent2" w:sz="8" w:space="0"/>
          <w:left w:val="single" w:color="ED7D31" w:themeColor="accent2" w:sz="8" w:space="0"/>
          <w:bottom w:val="single" w:color="ED7D31" w:themeColor="accent2" w:sz="8" w:space="0"/>
          <w:right w:val="single" w:color="ED7D31" w:themeColor="accent2" w:sz="8" w:space="0"/>
        </w:tcBorders>
      </w:tcPr>
    </w:tblStylePr>
  </w:style>
  <w:style w:type="table" w:styleId="66">
    <w:name w:val="Light List Accent 3"/>
    <w:basedOn w:val="54"/>
    <w:qFormat/>
    <w:uiPriority w:val="61"/>
    <w:rPr>
      <w:sz w:val="22"/>
      <w:szCs w:val="22"/>
      <w:lang w:eastAsia="en-US"/>
    </w:rPr>
    <w:tblPr>
      <w:tblBorders>
        <w:top w:val="single" w:color="A5A5A5" w:themeColor="accent3" w:sz="8" w:space="0"/>
        <w:left w:val="single" w:color="A5A5A5" w:themeColor="accent3" w:sz="8" w:space="0"/>
        <w:bottom w:val="single" w:color="A5A5A5" w:themeColor="accent3" w:sz="8" w:space="0"/>
        <w:right w:val="single" w:color="A5A5A5" w:themeColor="accent3"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A5A5A5" w:themeFill="accent3"/>
      </w:tcPr>
    </w:tblStylePr>
    <w:tblStylePr w:type="lastRow">
      <w:pPr>
        <w:spacing w:before="0" w:after="0" w:line="240" w:lineRule="auto"/>
      </w:pPr>
      <w:rPr>
        <w:b/>
        <w:bCs/>
      </w:rPr>
      <w:tblPr/>
      <w:tcPr>
        <w:tcBorders>
          <w:top w:val="double" w:color="A5A5A5" w:themeColor="accent3" w:sz="6" w:space="0"/>
          <w:left w:val="single" w:color="A5A5A5" w:themeColor="accent3" w:sz="8" w:space="0"/>
          <w:bottom w:val="single" w:color="A5A5A5" w:themeColor="accent3" w:sz="8" w:space="0"/>
          <w:right w:val="single" w:color="A5A5A5" w:themeColor="accent3" w:sz="8" w:space="0"/>
        </w:tcBorders>
      </w:tcPr>
    </w:tblStylePr>
    <w:tblStylePr w:type="firstCol">
      <w:rPr>
        <w:b/>
        <w:bCs/>
      </w:rPr>
    </w:tblStylePr>
    <w:tblStylePr w:type="lastCol">
      <w:rPr>
        <w:b/>
        <w:bCs/>
      </w:rPr>
    </w:tblStylePr>
    <w:tblStylePr w:type="band1Vert">
      <w:tblPr/>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tcPr>
    </w:tblStylePr>
    <w:tblStylePr w:type="band1Horz">
      <w:tblPr/>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tcPr>
    </w:tblStylePr>
  </w:style>
  <w:style w:type="table" w:styleId="67">
    <w:name w:val="Light List Accent 4"/>
    <w:basedOn w:val="54"/>
    <w:qFormat/>
    <w:uiPriority w:val="61"/>
    <w:rPr>
      <w:sz w:val="22"/>
      <w:szCs w:val="22"/>
      <w:lang w:eastAsia="en-US"/>
    </w:rPr>
    <w:tblPr>
      <w:tblBorders>
        <w:top w:val="single" w:color="FFC000" w:themeColor="accent4" w:sz="8" w:space="0"/>
        <w:left w:val="single" w:color="FFC000" w:themeColor="accent4" w:sz="8" w:space="0"/>
        <w:bottom w:val="single" w:color="FFC000" w:themeColor="accent4" w:sz="8" w:space="0"/>
        <w:right w:val="single" w:color="FFC000" w:themeColor="accent4"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FFC000" w:themeFill="accent4"/>
      </w:tcPr>
    </w:tblStylePr>
    <w:tblStylePr w:type="lastRow">
      <w:pPr>
        <w:spacing w:before="0" w:after="0" w:line="240" w:lineRule="auto"/>
      </w:pPr>
      <w:rPr>
        <w:b/>
        <w:bCs/>
      </w:rPr>
      <w:tblPr/>
      <w:tcPr>
        <w:tcBorders>
          <w:top w:val="double" w:color="FFC000" w:themeColor="accent4" w:sz="6" w:space="0"/>
          <w:left w:val="single" w:color="FFC000" w:themeColor="accent4" w:sz="8" w:space="0"/>
          <w:bottom w:val="single" w:color="FFC000" w:themeColor="accent4" w:sz="8" w:space="0"/>
          <w:right w:val="single" w:color="FFC000" w:themeColor="accent4" w:sz="8" w:space="0"/>
        </w:tcBorders>
      </w:tcPr>
    </w:tblStylePr>
    <w:tblStylePr w:type="firstCol">
      <w:rPr>
        <w:b/>
        <w:bCs/>
      </w:rPr>
    </w:tblStylePr>
    <w:tblStylePr w:type="lastCol">
      <w:rPr>
        <w:b/>
        <w:bCs/>
      </w:rPr>
    </w:tblStylePr>
    <w:tblStylePr w:type="band1Vert">
      <w:tblPr/>
      <w:tcPr>
        <w:tcBorders>
          <w:top w:val="single" w:color="FFC000" w:themeColor="accent4" w:sz="8" w:space="0"/>
          <w:left w:val="single" w:color="FFC000" w:themeColor="accent4" w:sz="8" w:space="0"/>
          <w:bottom w:val="single" w:color="FFC000" w:themeColor="accent4" w:sz="8" w:space="0"/>
          <w:right w:val="single" w:color="FFC000" w:themeColor="accent4" w:sz="8" w:space="0"/>
        </w:tcBorders>
      </w:tcPr>
    </w:tblStylePr>
    <w:tblStylePr w:type="band1Horz">
      <w:tblPr/>
      <w:tcPr>
        <w:tcBorders>
          <w:top w:val="single" w:color="FFC000" w:themeColor="accent4" w:sz="8" w:space="0"/>
          <w:left w:val="single" w:color="FFC000" w:themeColor="accent4" w:sz="8" w:space="0"/>
          <w:bottom w:val="single" w:color="FFC000" w:themeColor="accent4" w:sz="8" w:space="0"/>
          <w:right w:val="single" w:color="FFC000" w:themeColor="accent4" w:sz="8" w:space="0"/>
        </w:tcBorders>
      </w:tcPr>
    </w:tblStylePr>
  </w:style>
  <w:style w:type="table" w:styleId="68">
    <w:name w:val="Light List Accent 5"/>
    <w:basedOn w:val="54"/>
    <w:qFormat/>
    <w:uiPriority w:val="61"/>
    <w:rPr>
      <w:sz w:val="22"/>
      <w:szCs w:val="22"/>
      <w:lang w:eastAsia="en-US"/>
    </w:rPr>
    <w:tblPr>
      <w:tblBorders>
        <w:top w:val="single" w:color="5B9BD5" w:themeColor="accent5" w:sz="8" w:space="0"/>
        <w:left w:val="single" w:color="5B9BD5" w:themeColor="accent5" w:sz="8" w:space="0"/>
        <w:bottom w:val="single" w:color="5B9BD5" w:themeColor="accent5" w:sz="8" w:space="0"/>
        <w:right w:val="single" w:color="5B9BD5" w:themeColor="accent5"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5B9BD5" w:themeFill="accent5"/>
      </w:tcPr>
    </w:tblStylePr>
    <w:tblStylePr w:type="lastRow">
      <w:pPr>
        <w:spacing w:before="0" w:after="0" w:line="240" w:lineRule="auto"/>
      </w:pPr>
      <w:rPr>
        <w:b/>
        <w:bCs/>
      </w:rPr>
      <w:tblPr/>
      <w:tcPr>
        <w:tcBorders>
          <w:top w:val="double" w:color="5B9BD5" w:themeColor="accent5" w:sz="6" w:space="0"/>
          <w:left w:val="single" w:color="5B9BD5" w:themeColor="accent5" w:sz="8" w:space="0"/>
          <w:bottom w:val="single" w:color="5B9BD5" w:themeColor="accent5" w:sz="8" w:space="0"/>
          <w:right w:val="single" w:color="5B9BD5" w:themeColor="accent5" w:sz="8" w:space="0"/>
        </w:tcBorders>
      </w:tcPr>
    </w:tblStylePr>
    <w:tblStylePr w:type="firstCol">
      <w:rPr>
        <w:b/>
        <w:bCs/>
      </w:rPr>
    </w:tblStylePr>
    <w:tblStylePr w:type="lastCol">
      <w:rPr>
        <w:b/>
        <w:bCs/>
      </w:rPr>
    </w:tblStylePr>
    <w:tblStylePr w:type="band1Vert">
      <w:tblPr/>
      <w:tcPr>
        <w:tcBorders>
          <w:top w:val="single" w:color="5B9BD5" w:themeColor="accent5" w:sz="8" w:space="0"/>
          <w:left w:val="single" w:color="5B9BD5" w:themeColor="accent5" w:sz="8" w:space="0"/>
          <w:bottom w:val="single" w:color="5B9BD5" w:themeColor="accent5" w:sz="8" w:space="0"/>
          <w:right w:val="single" w:color="5B9BD5" w:themeColor="accent5" w:sz="8" w:space="0"/>
        </w:tcBorders>
      </w:tcPr>
    </w:tblStylePr>
    <w:tblStylePr w:type="band1Horz">
      <w:tblPr/>
      <w:tcPr>
        <w:tcBorders>
          <w:top w:val="single" w:color="5B9BD5" w:themeColor="accent5" w:sz="8" w:space="0"/>
          <w:left w:val="single" w:color="5B9BD5" w:themeColor="accent5" w:sz="8" w:space="0"/>
          <w:bottom w:val="single" w:color="5B9BD5" w:themeColor="accent5" w:sz="8" w:space="0"/>
          <w:right w:val="single" w:color="5B9BD5" w:themeColor="accent5" w:sz="8" w:space="0"/>
        </w:tcBorders>
      </w:tcPr>
    </w:tblStylePr>
  </w:style>
  <w:style w:type="table" w:styleId="69">
    <w:name w:val="Light List Accent 6"/>
    <w:basedOn w:val="54"/>
    <w:qFormat/>
    <w:uiPriority w:val="61"/>
    <w:rPr>
      <w:sz w:val="22"/>
      <w:szCs w:val="22"/>
      <w:lang w:eastAsia="en-US"/>
    </w:rPr>
    <w:tblPr>
      <w:tblBorders>
        <w:top w:val="single" w:color="70AD47" w:themeColor="accent6" w:sz="8" w:space="0"/>
        <w:left w:val="single" w:color="70AD47" w:themeColor="accent6" w:sz="8" w:space="0"/>
        <w:bottom w:val="single" w:color="70AD47" w:themeColor="accent6" w:sz="8" w:space="0"/>
        <w:right w:val="single" w:color="70AD47" w:themeColor="accent6"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70AD47" w:themeFill="accent6"/>
      </w:tcPr>
    </w:tblStylePr>
    <w:tblStylePr w:type="lastRow">
      <w:pPr>
        <w:spacing w:before="0" w:after="0" w:line="240" w:lineRule="auto"/>
      </w:pPr>
      <w:rPr>
        <w:b/>
        <w:bCs/>
      </w:rPr>
      <w:tblPr/>
      <w:tcPr>
        <w:tcBorders>
          <w:top w:val="double" w:color="70AD47" w:themeColor="accent6" w:sz="6" w:space="0"/>
          <w:left w:val="single" w:color="70AD47" w:themeColor="accent6" w:sz="8" w:space="0"/>
          <w:bottom w:val="single" w:color="70AD47" w:themeColor="accent6" w:sz="8" w:space="0"/>
          <w:right w:val="single" w:color="70AD47" w:themeColor="accent6" w:sz="8" w:space="0"/>
        </w:tcBorders>
      </w:tcPr>
    </w:tblStylePr>
    <w:tblStylePr w:type="firstCol">
      <w:rPr>
        <w:b/>
        <w:bCs/>
      </w:rPr>
    </w:tblStylePr>
    <w:tblStylePr w:type="lastCol">
      <w:rPr>
        <w:b/>
        <w:bCs/>
      </w:rPr>
    </w:tblStylePr>
    <w:tblStylePr w:type="band1Vert">
      <w:tblPr/>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tcPr>
    </w:tblStylePr>
    <w:tblStylePr w:type="band1Horz">
      <w:tblPr/>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tcPr>
    </w:tblStylePr>
  </w:style>
  <w:style w:type="table" w:styleId="70">
    <w:name w:val="Light Grid"/>
    <w:basedOn w:val="54"/>
    <w:qFormat/>
    <w:uiPriority w:val="62"/>
    <w:rPr>
      <w:sz w:val="22"/>
      <w:szCs w:val="22"/>
      <w:lang w:eastAsia="en-US"/>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styleId="71">
    <w:name w:val="Light Grid Accent 1"/>
    <w:basedOn w:val="54"/>
    <w:qFormat/>
    <w:uiPriority w:val="62"/>
    <w:rPr>
      <w:sz w:val="22"/>
      <w:szCs w:val="22"/>
      <w:lang w:eastAsia="en-US"/>
    </w:rPr>
    <w:tblPr>
      <w:tblBorders>
        <w:top w:val="single" w:color="4472C4" w:themeColor="accent1" w:sz="8" w:space="0"/>
        <w:left w:val="single" w:color="4472C4" w:themeColor="accent1" w:sz="8" w:space="0"/>
        <w:bottom w:val="single" w:color="4472C4" w:themeColor="accent1" w:sz="8" w:space="0"/>
        <w:right w:val="single" w:color="4472C4" w:themeColor="accent1" w:sz="8" w:space="0"/>
        <w:insideH w:val="single" w:color="4472C4" w:themeColor="accent1" w:sz="8" w:space="0"/>
        <w:insideV w:val="single" w:color="4472C4" w:themeColor="accen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4472C4" w:themeColor="accent1" w:sz="8" w:space="0"/>
          <w:left w:val="single" w:color="4472C4" w:themeColor="accent1" w:sz="8" w:space="0"/>
          <w:bottom w:val="single" w:color="4472C4" w:themeColor="accent1" w:sz="18" w:space="0"/>
          <w:right w:val="single" w:color="4472C4"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472C4" w:themeColor="accent1" w:sz="6" w:space="0"/>
          <w:left w:val="single" w:color="4472C4" w:themeColor="accent1" w:sz="8" w:space="0"/>
          <w:bottom w:val="single" w:color="4472C4" w:themeColor="accent1" w:sz="8" w:space="0"/>
          <w:right w:val="single" w:color="4472C4"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tblStylePr w:type="band1Vert">
      <w:tblPr/>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shd w:val="clear" w:color="auto" w:fill="D0DCF0" w:themeFill="accent1" w:themeFillTint="3F"/>
      </w:tcPr>
    </w:tblStylePr>
    <w:tblStylePr w:type="band1Horz">
      <w:tblPr/>
      <w:tcPr>
        <w:tcBorders>
          <w:top w:val="single" w:color="4472C4" w:themeColor="accent1" w:sz="8" w:space="0"/>
          <w:left w:val="single" w:color="4472C4" w:themeColor="accent1" w:sz="8" w:space="0"/>
          <w:bottom w:val="single" w:color="4472C4" w:themeColor="accent1" w:sz="8" w:space="0"/>
          <w:right w:val="single" w:color="4472C4" w:themeColor="accent1" w:sz="8" w:space="0"/>
          <w:insideV w:val="single" w:sz="8" w:space="0"/>
        </w:tcBorders>
        <w:shd w:val="clear" w:color="auto" w:fill="D0DCF0" w:themeFill="accent1" w:themeFillTint="3F"/>
      </w:tcPr>
    </w:tblStylePr>
    <w:tblStylePr w:type="band2Horz">
      <w:tblPr/>
      <w:tcPr>
        <w:tcBorders>
          <w:top w:val="single" w:color="4472C4" w:themeColor="accent1" w:sz="8" w:space="0"/>
          <w:left w:val="single" w:color="4472C4" w:themeColor="accent1" w:sz="8" w:space="0"/>
          <w:bottom w:val="single" w:color="4472C4" w:themeColor="accent1" w:sz="8" w:space="0"/>
          <w:right w:val="single" w:color="4472C4" w:themeColor="accent1" w:sz="8" w:space="0"/>
          <w:insideV w:val="single" w:sz="8" w:space="0"/>
        </w:tcBorders>
      </w:tcPr>
    </w:tblStylePr>
  </w:style>
  <w:style w:type="table" w:styleId="72">
    <w:name w:val="Light Grid Accent 2"/>
    <w:basedOn w:val="54"/>
    <w:qFormat/>
    <w:uiPriority w:val="62"/>
    <w:rPr>
      <w:sz w:val="22"/>
      <w:szCs w:val="22"/>
      <w:lang w:eastAsia="en-US"/>
    </w:rPr>
    <w:tblPr>
      <w:tblBorders>
        <w:top w:val="single" w:color="ED7D31" w:themeColor="accent2" w:sz="8" w:space="0"/>
        <w:left w:val="single" w:color="ED7D31" w:themeColor="accent2" w:sz="8" w:space="0"/>
        <w:bottom w:val="single" w:color="ED7D31" w:themeColor="accent2" w:sz="8" w:space="0"/>
        <w:right w:val="single" w:color="ED7D31" w:themeColor="accent2" w:sz="8" w:space="0"/>
        <w:insideH w:val="single" w:color="ED7D31" w:themeColor="accent2" w:sz="8" w:space="0"/>
        <w:insideV w:val="single" w:color="ED7D31" w:themeColor="accent2"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ED7D31" w:themeColor="accent2" w:sz="8" w:space="0"/>
          <w:left w:val="single" w:color="ED7D31" w:themeColor="accent2" w:sz="8" w:space="0"/>
          <w:bottom w:val="single" w:color="ED7D31" w:themeColor="accent2" w:sz="18" w:space="0"/>
          <w:right w:val="single" w:color="ED7D31"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ED7D31" w:themeColor="accent2" w:sz="6" w:space="0"/>
          <w:left w:val="single" w:color="ED7D31" w:themeColor="accent2" w:sz="8" w:space="0"/>
          <w:bottom w:val="single" w:color="ED7D31" w:themeColor="accent2" w:sz="8" w:space="0"/>
          <w:right w:val="single" w:color="ED7D31"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ED7D31" w:themeColor="accent2" w:sz="8" w:space="0"/>
          <w:left w:val="single" w:color="ED7D31" w:themeColor="accent2" w:sz="8" w:space="0"/>
          <w:bottom w:val="single" w:color="ED7D31" w:themeColor="accent2" w:sz="8" w:space="0"/>
          <w:right w:val="single" w:color="ED7D31" w:themeColor="accent2" w:sz="8" w:space="0"/>
        </w:tcBorders>
      </w:tcPr>
    </w:tblStylePr>
    <w:tblStylePr w:type="band1Vert">
      <w:tblPr/>
      <w:tcPr>
        <w:tcBorders>
          <w:top w:val="single" w:color="ED7D31" w:themeColor="accent2" w:sz="8" w:space="0"/>
          <w:left w:val="single" w:color="ED7D31" w:themeColor="accent2" w:sz="8" w:space="0"/>
          <w:bottom w:val="single" w:color="ED7D31" w:themeColor="accent2" w:sz="8" w:space="0"/>
          <w:right w:val="single" w:color="ED7D31" w:themeColor="accent2" w:sz="8" w:space="0"/>
        </w:tcBorders>
        <w:shd w:val="clear" w:color="auto" w:fill="FADECC" w:themeFill="accent2" w:themeFillTint="3F"/>
      </w:tcPr>
    </w:tblStylePr>
    <w:tblStylePr w:type="band1Horz">
      <w:tblPr/>
      <w:tcPr>
        <w:tcBorders>
          <w:top w:val="single" w:color="ED7D31" w:themeColor="accent2" w:sz="8" w:space="0"/>
          <w:left w:val="single" w:color="ED7D31" w:themeColor="accent2" w:sz="8" w:space="0"/>
          <w:bottom w:val="single" w:color="ED7D31" w:themeColor="accent2" w:sz="8" w:space="0"/>
          <w:right w:val="single" w:color="ED7D31" w:themeColor="accent2" w:sz="8" w:space="0"/>
          <w:insideV w:val="single" w:sz="8" w:space="0"/>
        </w:tcBorders>
        <w:shd w:val="clear" w:color="auto" w:fill="FADECC" w:themeFill="accent2" w:themeFillTint="3F"/>
      </w:tcPr>
    </w:tblStylePr>
    <w:tblStylePr w:type="band2Horz">
      <w:tblPr/>
      <w:tcPr>
        <w:tcBorders>
          <w:top w:val="single" w:color="ED7D31" w:themeColor="accent2" w:sz="8" w:space="0"/>
          <w:left w:val="single" w:color="ED7D31" w:themeColor="accent2" w:sz="8" w:space="0"/>
          <w:bottom w:val="single" w:color="ED7D31" w:themeColor="accent2" w:sz="8" w:space="0"/>
          <w:right w:val="single" w:color="ED7D31" w:themeColor="accent2" w:sz="8" w:space="0"/>
          <w:insideV w:val="single" w:sz="8" w:space="0"/>
        </w:tcBorders>
      </w:tcPr>
    </w:tblStylePr>
  </w:style>
  <w:style w:type="table" w:styleId="73">
    <w:name w:val="Light Grid Accent 3"/>
    <w:basedOn w:val="54"/>
    <w:qFormat/>
    <w:uiPriority w:val="62"/>
    <w:rPr>
      <w:sz w:val="22"/>
      <w:szCs w:val="22"/>
      <w:lang w:eastAsia="en-US"/>
    </w:rPr>
    <w:tblPr>
      <w:tblBorders>
        <w:top w:val="single" w:color="A5A5A5" w:themeColor="accent3" w:sz="8" w:space="0"/>
        <w:left w:val="single" w:color="A5A5A5" w:themeColor="accent3" w:sz="8" w:space="0"/>
        <w:bottom w:val="single" w:color="A5A5A5" w:themeColor="accent3" w:sz="8" w:space="0"/>
        <w:right w:val="single" w:color="A5A5A5" w:themeColor="accent3" w:sz="8" w:space="0"/>
        <w:insideH w:val="single" w:color="A5A5A5" w:themeColor="accent3" w:sz="8" w:space="0"/>
        <w:insideV w:val="single" w:color="A5A5A5" w:themeColor="accent3"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A5A5A5" w:themeColor="accent3" w:sz="8" w:space="0"/>
          <w:left w:val="single" w:color="A5A5A5" w:themeColor="accent3" w:sz="8" w:space="0"/>
          <w:bottom w:val="single" w:color="A5A5A5" w:themeColor="accent3" w:sz="18" w:space="0"/>
          <w:right w:val="single" w:color="A5A5A5"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A5A5A5" w:themeColor="accent3" w:sz="6" w:space="0"/>
          <w:left w:val="single" w:color="A5A5A5" w:themeColor="accent3" w:sz="8" w:space="0"/>
          <w:bottom w:val="single" w:color="A5A5A5" w:themeColor="accent3" w:sz="8" w:space="0"/>
          <w:right w:val="single" w:color="A5A5A5"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tcPr>
    </w:tblStylePr>
    <w:tblStylePr w:type="band1Vert">
      <w:tblPr/>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shd w:val="clear" w:color="auto" w:fill="E8E8E8" w:themeFill="accent3" w:themeFillTint="3F"/>
      </w:tcPr>
    </w:tblStylePr>
    <w:tblStylePr w:type="band1Horz">
      <w:tblPr/>
      <w:tcPr>
        <w:tcBorders>
          <w:top w:val="single" w:color="A5A5A5" w:themeColor="accent3" w:sz="8" w:space="0"/>
          <w:left w:val="single" w:color="A5A5A5" w:themeColor="accent3" w:sz="8" w:space="0"/>
          <w:bottom w:val="single" w:color="A5A5A5" w:themeColor="accent3" w:sz="8" w:space="0"/>
          <w:right w:val="single" w:color="A5A5A5" w:themeColor="accent3" w:sz="8" w:space="0"/>
          <w:insideV w:val="single" w:sz="8" w:space="0"/>
        </w:tcBorders>
        <w:shd w:val="clear" w:color="auto" w:fill="E8E8E8" w:themeFill="accent3" w:themeFillTint="3F"/>
      </w:tcPr>
    </w:tblStylePr>
    <w:tblStylePr w:type="band2Horz">
      <w:tblPr/>
      <w:tcPr>
        <w:tcBorders>
          <w:top w:val="single" w:color="A5A5A5" w:themeColor="accent3" w:sz="8" w:space="0"/>
          <w:left w:val="single" w:color="A5A5A5" w:themeColor="accent3" w:sz="8" w:space="0"/>
          <w:bottom w:val="single" w:color="A5A5A5" w:themeColor="accent3" w:sz="8" w:space="0"/>
          <w:right w:val="single" w:color="A5A5A5" w:themeColor="accent3" w:sz="8" w:space="0"/>
          <w:insideV w:val="single" w:sz="8" w:space="0"/>
        </w:tcBorders>
      </w:tcPr>
    </w:tblStylePr>
  </w:style>
  <w:style w:type="table" w:styleId="74">
    <w:name w:val="Light Grid Accent 4"/>
    <w:basedOn w:val="54"/>
    <w:qFormat/>
    <w:uiPriority w:val="62"/>
    <w:rPr>
      <w:sz w:val="22"/>
      <w:szCs w:val="22"/>
      <w:lang w:eastAsia="en-US"/>
    </w:rPr>
    <w:tblPr>
      <w:tblBorders>
        <w:top w:val="single" w:color="FFC000" w:themeColor="accent4" w:sz="8" w:space="0"/>
        <w:left w:val="single" w:color="FFC000" w:themeColor="accent4" w:sz="8" w:space="0"/>
        <w:bottom w:val="single" w:color="FFC000" w:themeColor="accent4" w:sz="8" w:space="0"/>
        <w:right w:val="single" w:color="FFC000" w:themeColor="accent4" w:sz="8" w:space="0"/>
        <w:insideH w:val="single" w:color="FFC000" w:themeColor="accent4" w:sz="8" w:space="0"/>
        <w:insideV w:val="single" w:color="FFC000" w:themeColor="accent4"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FFC000" w:themeColor="accent4" w:sz="8" w:space="0"/>
          <w:left w:val="single" w:color="FFC000" w:themeColor="accent4" w:sz="8" w:space="0"/>
          <w:bottom w:val="single" w:color="FFC000" w:themeColor="accent4" w:sz="18" w:space="0"/>
          <w:right w:val="single" w:color="FFC000" w:themeColor="accent4"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FC000" w:themeColor="accent4" w:sz="6" w:space="0"/>
          <w:left w:val="single" w:color="FFC000" w:themeColor="accent4" w:sz="8" w:space="0"/>
          <w:bottom w:val="single" w:color="FFC000" w:themeColor="accent4" w:sz="8" w:space="0"/>
          <w:right w:val="single" w:color="FFC000" w:themeColor="accent4"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FC000" w:themeColor="accent4" w:sz="8" w:space="0"/>
          <w:left w:val="single" w:color="FFC000" w:themeColor="accent4" w:sz="8" w:space="0"/>
          <w:bottom w:val="single" w:color="FFC000" w:themeColor="accent4" w:sz="8" w:space="0"/>
          <w:right w:val="single" w:color="FFC000" w:themeColor="accent4" w:sz="8" w:space="0"/>
        </w:tcBorders>
      </w:tcPr>
    </w:tblStylePr>
    <w:tblStylePr w:type="band1Vert">
      <w:tblPr/>
      <w:tcPr>
        <w:tcBorders>
          <w:top w:val="single" w:color="FFC000" w:themeColor="accent4" w:sz="8" w:space="0"/>
          <w:left w:val="single" w:color="FFC000" w:themeColor="accent4" w:sz="8" w:space="0"/>
          <w:bottom w:val="single" w:color="FFC000" w:themeColor="accent4" w:sz="8" w:space="0"/>
          <w:right w:val="single" w:color="FFC000" w:themeColor="accent4" w:sz="8" w:space="0"/>
        </w:tcBorders>
        <w:shd w:val="clear" w:color="auto" w:fill="FFEFBF" w:themeFill="accent4" w:themeFillTint="3F"/>
      </w:tcPr>
    </w:tblStylePr>
    <w:tblStylePr w:type="band1Horz">
      <w:tblPr/>
      <w:tcPr>
        <w:tcBorders>
          <w:top w:val="single" w:color="FFC000" w:themeColor="accent4" w:sz="8" w:space="0"/>
          <w:left w:val="single" w:color="FFC000" w:themeColor="accent4" w:sz="8" w:space="0"/>
          <w:bottom w:val="single" w:color="FFC000" w:themeColor="accent4" w:sz="8" w:space="0"/>
          <w:right w:val="single" w:color="FFC000" w:themeColor="accent4" w:sz="8" w:space="0"/>
          <w:insideV w:val="single" w:sz="8" w:space="0"/>
        </w:tcBorders>
        <w:shd w:val="clear" w:color="auto" w:fill="FFEFBF" w:themeFill="accent4" w:themeFillTint="3F"/>
      </w:tcPr>
    </w:tblStylePr>
    <w:tblStylePr w:type="band2Horz">
      <w:tblPr/>
      <w:tcPr>
        <w:tcBorders>
          <w:top w:val="single" w:color="FFC000" w:themeColor="accent4" w:sz="8" w:space="0"/>
          <w:left w:val="single" w:color="FFC000" w:themeColor="accent4" w:sz="8" w:space="0"/>
          <w:bottom w:val="single" w:color="FFC000" w:themeColor="accent4" w:sz="8" w:space="0"/>
          <w:right w:val="single" w:color="FFC000" w:themeColor="accent4" w:sz="8" w:space="0"/>
          <w:insideV w:val="single" w:sz="8" w:space="0"/>
        </w:tcBorders>
      </w:tcPr>
    </w:tblStylePr>
  </w:style>
  <w:style w:type="table" w:styleId="75">
    <w:name w:val="Light Grid Accent 5"/>
    <w:basedOn w:val="54"/>
    <w:qFormat/>
    <w:uiPriority w:val="62"/>
    <w:rPr>
      <w:sz w:val="22"/>
      <w:szCs w:val="22"/>
      <w:lang w:eastAsia="en-US"/>
    </w:rPr>
    <w:tblPr>
      <w:tblBorders>
        <w:top w:val="single" w:color="5B9BD5" w:themeColor="accent5" w:sz="8" w:space="0"/>
        <w:left w:val="single" w:color="5B9BD5" w:themeColor="accent5" w:sz="8" w:space="0"/>
        <w:bottom w:val="single" w:color="5B9BD5" w:themeColor="accent5" w:sz="8" w:space="0"/>
        <w:right w:val="single" w:color="5B9BD5" w:themeColor="accent5" w:sz="8" w:space="0"/>
        <w:insideH w:val="single" w:color="5B9BD5" w:themeColor="accent5" w:sz="8" w:space="0"/>
        <w:insideV w:val="single" w:color="5B9BD5" w:themeColor="accent5"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5B9BD5" w:themeColor="accent5" w:sz="8" w:space="0"/>
          <w:left w:val="single" w:color="5B9BD5" w:themeColor="accent5" w:sz="8" w:space="0"/>
          <w:bottom w:val="single" w:color="5B9BD5" w:themeColor="accent5" w:sz="18" w:space="0"/>
          <w:right w:val="single" w:color="5B9BD5"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5B9BD5" w:themeColor="accent5" w:sz="6" w:space="0"/>
          <w:left w:val="single" w:color="5B9BD5" w:themeColor="accent5" w:sz="8" w:space="0"/>
          <w:bottom w:val="single" w:color="5B9BD5" w:themeColor="accent5" w:sz="8" w:space="0"/>
          <w:right w:val="single" w:color="5B9BD5"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5B9BD5" w:themeColor="accent5" w:sz="8" w:space="0"/>
          <w:left w:val="single" w:color="5B9BD5" w:themeColor="accent5" w:sz="8" w:space="0"/>
          <w:bottom w:val="single" w:color="5B9BD5" w:themeColor="accent5" w:sz="8" w:space="0"/>
          <w:right w:val="single" w:color="5B9BD5" w:themeColor="accent5" w:sz="8" w:space="0"/>
        </w:tcBorders>
      </w:tcPr>
    </w:tblStylePr>
    <w:tblStylePr w:type="band1Vert">
      <w:tblPr/>
      <w:tcPr>
        <w:tcBorders>
          <w:top w:val="single" w:color="5B9BD5" w:themeColor="accent5" w:sz="8" w:space="0"/>
          <w:left w:val="single" w:color="5B9BD5" w:themeColor="accent5" w:sz="8" w:space="0"/>
          <w:bottom w:val="single" w:color="5B9BD5" w:themeColor="accent5" w:sz="8" w:space="0"/>
          <w:right w:val="single" w:color="5B9BD5" w:themeColor="accent5" w:sz="8" w:space="0"/>
        </w:tcBorders>
        <w:shd w:val="clear" w:color="auto" w:fill="D6E6F4" w:themeFill="accent5" w:themeFillTint="3F"/>
      </w:tcPr>
    </w:tblStylePr>
    <w:tblStylePr w:type="band1Horz">
      <w:tblPr/>
      <w:tcPr>
        <w:tcBorders>
          <w:top w:val="single" w:color="5B9BD5" w:themeColor="accent5" w:sz="8" w:space="0"/>
          <w:left w:val="single" w:color="5B9BD5" w:themeColor="accent5" w:sz="8" w:space="0"/>
          <w:bottom w:val="single" w:color="5B9BD5" w:themeColor="accent5" w:sz="8" w:space="0"/>
          <w:right w:val="single" w:color="5B9BD5" w:themeColor="accent5" w:sz="8" w:space="0"/>
          <w:insideV w:val="single" w:sz="8" w:space="0"/>
        </w:tcBorders>
        <w:shd w:val="clear" w:color="auto" w:fill="D6E6F4" w:themeFill="accent5" w:themeFillTint="3F"/>
      </w:tcPr>
    </w:tblStylePr>
    <w:tblStylePr w:type="band2Horz">
      <w:tblPr/>
      <w:tcPr>
        <w:tcBorders>
          <w:top w:val="single" w:color="5B9BD5" w:themeColor="accent5" w:sz="8" w:space="0"/>
          <w:left w:val="single" w:color="5B9BD5" w:themeColor="accent5" w:sz="8" w:space="0"/>
          <w:bottom w:val="single" w:color="5B9BD5" w:themeColor="accent5" w:sz="8" w:space="0"/>
          <w:right w:val="single" w:color="5B9BD5" w:themeColor="accent5" w:sz="8" w:space="0"/>
          <w:insideV w:val="single" w:sz="8" w:space="0"/>
        </w:tcBorders>
      </w:tcPr>
    </w:tblStylePr>
  </w:style>
  <w:style w:type="table" w:styleId="76">
    <w:name w:val="Light Grid Accent 6"/>
    <w:basedOn w:val="54"/>
    <w:qFormat/>
    <w:uiPriority w:val="62"/>
    <w:rPr>
      <w:sz w:val="22"/>
      <w:szCs w:val="22"/>
      <w:lang w:eastAsia="en-US"/>
    </w:rPr>
    <w:tblPr>
      <w:tblBorders>
        <w:top w:val="single" w:color="70AD47" w:themeColor="accent6" w:sz="8" w:space="0"/>
        <w:left w:val="single" w:color="70AD47" w:themeColor="accent6" w:sz="8" w:space="0"/>
        <w:bottom w:val="single" w:color="70AD47" w:themeColor="accent6" w:sz="8" w:space="0"/>
        <w:right w:val="single" w:color="70AD47" w:themeColor="accent6" w:sz="8" w:space="0"/>
        <w:insideH w:val="single" w:color="70AD47" w:themeColor="accent6" w:sz="8" w:space="0"/>
        <w:insideV w:val="single" w:color="70AD47" w:themeColor="accent6"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70AD47" w:themeColor="accent6" w:sz="8" w:space="0"/>
          <w:left w:val="single" w:color="70AD47" w:themeColor="accent6" w:sz="8" w:space="0"/>
          <w:bottom w:val="single" w:color="70AD47" w:themeColor="accent6" w:sz="18" w:space="0"/>
          <w:right w:val="single" w:color="70AD47"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70AD47" w:themeColor="accent6" w:sz="6" w:space="0"/>
          <w:left w:val="single" w:color="70AD47" w:themeColor="accent6" w:sz="8" w:space="0"/>
          <w:bottom w:val="single" w:color="70AD47" w:themeColor="accent6" w:sz="8" w:space="0"/>
          <w:right w:val="single" w:color="70AD47"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tcPr>
    </w:tblStylePr>
    <w:tblStylePr w:type="band1Vert">
      <w:tblPr/>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shd w:val="clear" w:color="auto" w:fill="DBEBD0" w:themeFill="accent6" w:themeFillTint="3F"/>
      </w:tcPr>
    </w:tblStylePr>
    <w:tblStylePr w:type="band1Horz">
      <w:tblPr/>
      <w:tcPr>
        <w:tcBorders>
          <w:top w:val="single" w:color="70AD47" w:themeColor="accent6" w:sz="8" w:space="0"/>
          <w:left w:val="single" w:color="70AD47" w:themeColor="accent6" w:sz="8" w:space="0"/>
          <w:bottom w:val="single" w:color="70AD47" w:themeColor="accent6" w:sz="8" w:space="0"/>
          <w:right w:val="single" w:color="70AD47" w:themeColor="accent6" w:sz="8" w:space="0"/>
          <w:insideV w:val="single" w:sz="8" w:space="0"/>
        </w:tcBorders>
        <w:shd w:val="clear" w:color="auto" w:fill="DBEBD0" w:themeFill="accent6" w:themeFillTint="3F"/>
      </w:tcPr>
    </w:tblStylePr>
    <w:tblStylePr w:type="band2Horz">
      <w:tblPr/>
      <w:tcPr>
        <w:tcBorders>
          <w:top w:val="single" w:color="70AD47" w:themeColor="accent6" w:sz="8" w:space="0"/>
          <w:left w:val="single" w:color="70AD47" w:themeColor="accent6" w:sz="8" w:space="0"/>
          <w:bottom w:val="single" w:color="70AD47" w:themeColor="accent6" w:sz="8" w:space="0"/>
          <w:right w:val="single" w:color="70AD47" w:themeColor="accent6" w:sz="8" w:space="0"/>
          <w:insideV w:val="single" w:sz="8" w:space="0"/>
        </w:tcBorders>
      </w:tcPr>
    </w:tblStylePr>
  </w:style>
  <w:style w:type="table" w:styleId="77">
    <w:name w:val="Medium Shading 1"/>
    <w:basedOn w:val="54"/>
    <w:qFormat/>
    <w:uiPriority w:val="63"/>
    <w:rPr>
      <w:sz w:val="22"/>
      <w:szCs w:val="22"/>
      <w:lang w:eastAsia="en-US"/>
    </w:r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BFBFBF" w:themeFill="text1" w:themeFillTint="3F"/>
      </w:tcPr>
    </w:tblStylePr>
    <w:tblStylePr w:type="band1Horz">
      <w:tblPr/>
      <w:tcPr>
        <w:tcBorders>
          <w:insideH w:val="nil"/>
          <w:insideV w:val="nil"/>
        </w:tcBorders>
        <w:shd w:val="clear" w:color="auto" w:fill="BFBFBF" w:themeFill="text1" w:themeFillTint="3F"/>
      </w:tcPr>
    </w:tblStylePr>
    <w:tblStylePr w:type="band2Horz">
      <w:tblPr/>
      <w:tcPr>
        <w:tcBorders>
          <w:insideH w:val="nil"/>
          <w:insideV w:val="nil"/>
        </w:tcBorders>
      </w:tcPr>
    </w:tblStylePr>
  </w:style>
  <w:style w:type="table" w:styleId="78">
    <w:name w:val="Medium Shading 1 Accent 1"/>
    <w:basedOn w:val="54"/>
    <w:qFormat/>
    <w:uiPriority w:val="63"/>
    <w:rPr>
      <w:sz w:val="22"/>
      <w:szCs w:val="22"/>
      <w:lang w:eastAsia="en-US"/>
    </w:rPr>
    <w:tblPr>
      <w:tblBorders>
        <w:top w:val="single" w:color="7295D2" w:themeColor="accent1" w:themeTint="BF" w:sz="8" w:space="0"/>
        <w:left w:val="single" w:color="7295D2" w:themeColor="accent1" w:themeTint="BF" w:sz="8" w:space="0"/>
        <w:bottom w:val="single" w:color="7295D2" w:themeColor="accent1" w:themeTint="BF" w:sz="8" w:space="0"/>
        <w:right w:val="single" w:color="7295D2" w:themeColor="accent1" w:themeTint="BF" w:sz="8" w:space="0"/>
        <w:insideH w:val="single" w:color="7295D2" w:themeColor="accent1"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7295D2" w:themeColor="accent1" w:themeTint="BF" w:sz="8" w:space="0"/>
          <w:left w:val="single" w:color="7295D2" w:themeColor="accent1" w:themeTint="BF" w:sz="8" w:space="0"/>
          <w:bottom w:val="single" w:color="7295D2" w:themeColor="accent1" w:themeTint="BF" w:sz="8" w:space="0"/>
          <w:right w:val="single" w:color="7295D2" w:themeColor="accent1" w:themeTint="BF" w:sz="8" w:space="0"/>
          <w:insideH w:val="nil"/>
          <w:insideV w:val="nil"/>
        </w:tcBorders>
        <w:shd w:val="clear" w:color="auto" w:fill="4472C4" w:themeFill="accent1"/>
      </w:tcPr>
    </w:tblStylePr>
    <w:tblStylePr w:type="lastRow">
      <w:pPr>
        <w:spacing w:before="0" w:after="0" w:line="240" w:lineRule="auto"/>
      </w:pPr>
      <w:rPr>
        <w:b/>
        <w:bCs/>
      </w:rPr>
      <w:tblPr/>
      <w:tcPr>
        <w:tcBorders>
          <w:top w:val="double" w:color="7295D2" w:themeColor="accent1" w:themeTint="BF" w:sz="6" w:space="0"/>
          <w:left w:val="single" w:color="7295D2" w:themeColor="accent1" w:themeTint="BF" w:sz="8" w:space="0"/>
          <w:bottom w:val="single" w:color="7295D2" w:themeColor="accent1" w:themeTint="BF" w:sz="8" w:space="0"/>
          <w:right w:val="single" w:color="7295D2"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0DCF0" w:themeFill="accent1" w:themeFillTint="3F"/>
      </w:tcPr>
    </w:tblStylePr>
    <w:tblStylePr w:type="band1Horz">
      <w:tblPr/>
      <w:tcPr>
        <w:tcBorders>
          <w:insideH w:val="nil"/>
          <w:insideV w:val="nil"/>
        </w:tcBorders>
        <w:shd w:val="clear" w:color="auto" w:fill="D0DCF0" w:themeFill="accent1" w:themeFillTint="3F"/>
      </w:tcPr>
    </w:tblStylePr>
    <w:tblStylePr w:type="band2Horz">
      <w:tblPr/>
      <w:tcPr>
        <w:tcBorders>
          <w:insideH w:val="nil"/>
          <w:insideV w:val="nil"/>
        </w:tcBorders>
      </w:tcPr>
    </w:tblStylePr>
  </w:style>
  <w:style w:type="table" w:styleId="79">
    <w:name w:val="Medium Shading 1 Accent 2"/>
    <w:basedOn w:val="54"/>
    <w:qFormat/>
    <w:uiPriority w:val="63"/>
    <w:rPr>
      <w:sz w:val="22"/>
      <w:szCs w:val="22"/>
      <w:lang w:eastAsia="en-US"/>
    </w:rPr>
    <w:tblPr>
      <w:tblBorders>
        <w:top w:val="single" w:color="F19D64" w:themeColor="accent2" w:themeTint="BF" w:sz="8" w:space="0"/>
        <w:left w:val="single" w:color="F19D64" w:themeColor="accent2" w:themeTint="BF" w:sz="8" w:space="0"/>
        <w:bottom w:val="single" w:color="F19D64" w:themeColor="accent2" w:themeTint="BF" w:sz="8" w:space="0"/>
        <w:right w:val="single" w:color="F19D64" w:themeColor="accent2" w:themeTint="BF" w:sz="8" w:space="0"/>
        <w:insideH w:val="single" w:color="F19D64" w:themeColor="accent2"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F19D64" w:themeColor="accent2" w:themeTint="BF" w:sz="8" w:space="0"/>
          <w:left w:val="single" w:color="F19D64" w:themeColor="accent2" w:themeTint="BF" w:sz="8" w:space="0"/>
          <w:bottom w:val="single" w:color="F19D64" w:themeColor="accent2" w:themeTint="BF" w:sz="8" w:space="0"/>
          <w:right w:val="single" w:color="F19D64" w:themeColor="accent2" w:themeTint="BF" w:sz="8" w:space="0"/>
          <w:insideH w:val="nil"/>
          <w:insideV w:val="nil"/>
        </w:tcBorders>
        <w:shd w:val="clear" w:color="auto" w:fill="ED7D31" w:themeFill="accent2"/>
      </w:tcPr>
    </w:tblStylePr>
    <w:tblStylePr w:type="lastRow">
      <w:pPr>
        <w:spacing w:before="0" w:after="0" w:line="240" w:lineRule="auto"/>
      </w:pPr>
      <w:rPr>
        <w:b/>
        <w:bCs/>
      </w:rPr>
      <w:tblPr/>
      <w:tcPr>
        <w:tcBorders>
          <w:top w:val="double" w:color="F19D64" w:themeColor="accent2" w:themeTint="BF" w:sz="6" w:space="0"/>
          <w:left w:val="single" w:color="F19D64" w:themeColor="accent2" w:themeTint="BF" w:sz="8" w:space="0"/>
          <w:bottom w:val="single" w:color="F19D64" w:themeColor="accent2" w:themeTint="BF" w:sz="8" w:space="0"/>
          <w:right w:val="single" w:color="F19D64"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FADECC" w:themeFill="accent2" w:themeFillTint="3F"/>
      </w:tcPr>
    </w:tblStylePr>
    <w:tblStylePr w:type="band1Horz">
      <w:tblPr/>
      <w:tcPr>
        <w:tcBorders>
          <w:insideH w:val="nil"/>
          <w:insideV w:val="nil"/>
        </w:tcBorders>
        <w:shd w:val="clear" w:color="auto" w:fill="FADECC" w:themeFill="accent2" w:themeFillTint="3F"/>
      </w:tcPr>
    </w:tblStylePr>
    <w:tblStylePr w:type="band2Horz">
      <w:tblPr/>
      <w:tcPr>
        <w:tcBorders>
          <w:insideH w:val="nil"/>
          <w:insideV w:val="nil"/>
        </w:tcBorders>
      </w:tcPr>
    </w:tblStylePr>
  </w:style>
  <w:style w:type="table" w:styleId="80">
    <w:name w:val="Medium Shading 1 Accent 3"/>
    <w:basedOn w:val="54"/>
    <w:qFormat/>
    <w:uiPriority w:val="63"/>
    <w:rPr>
      <w:sz w:val="22"/>
      <w:szCs w:val="22"/>
      <w:lang w:eastAsia="en-US"/>
    </w:rPr>
    <w:tblPr>
      <w:tblBorders>
        <w:top w:val="single" w:color="BBBBBB" w:themeColor="accent3" w:themeTint="BF" w:sz="8" w:space="0"/>
        <w:left w:val="single" w:color="BBBBBB" w:themeColor="accent3" w:themeTint="BF" w:sz="8" w:space="0"/>
        <w:bottom w:val="single" w:color="BBBBBB" w:themeColor="accent3" w:themeTint="BF" w:sz="8" w:space="0"/>
        <w:right w:val="single" w:color="BBBBBB" w:themeColor="accent3" w:themeTint="BF" w:sz="8" w:space="0"/>
        <w:insideH w:val="single" w:color="BBBBBB" w:themeColor="accent3"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BBBBBB" w:themeColor="accent3" w:themeTint="BF" w:sz="8" w:space="0"/>
          <w:left w:val="single" w:color="BBBBBB" w:themeColor="accent3" w:themeTint="BF" w:sz="8" w:space="0"/>
          <w:bottom w:val="single" w:color="BBBBBB" w:themeColor="accent3" w:themeTint="BF" w:sz="8" w:space="0"/>
          <w:right w:val="single" w:color="BBBBBB" w:themeColor="accent3" w:themeTint="BF" w:sz="8" w:space="0"/>
          <w:insideH w:val="nil"/>
          <w:insideV w:val="nil"/>
        </w:tcBorders>
        <w:shd w:val="clear" w:color="auto" w:fill="A5A5A5" w:themeFill="accent3"/>
      </w:tcPr>
    </w:tblStylePr>
    <w:tblStylePr w:type="lastRow">
      <w:pPr>
        <w:spacing w:before="0" w:after="0" w:line="240" w:lineRule="auto"/>
      </w:pPr>
      <w:rPr>
        <w:b/>
        <w:bCs/>
      </w:rPr>
      <w:tblPr/>
      <w:tcPr>
        <w:tcBorders>
          <w:top w:val="double" w:color="BBBBBB" w:themeColor="accent3" w:themeTint="BF" w:sz="6" w:space="0"/>
          <w:left w:val="single" w:color="BBBBBB" w:themeColor="accent3" w:themeTint="BF" w:sz="8" w:space="0"/>
          <w:bottom w:val="single" w:color="BBBBBB" w:themeColor="accent3" w:themeTint="BF" w:sz="8" w:space="0"/>
          <w:right w:val="single" w:color="BBBBBB"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81">
    <w:name w:val="Medium Shading 1 Accent 4"/>
    <w:basedOn w:val="54"/>
    <w:qFormat/>
    <w:uiPriority w:val="63"/>
    <w:rPr>
      <w:sz w:val="22"/>
      <w:szCs w:val="22"/>
      <w:lang w:eastAsia="en-US"/>
    </w:rPr>
    <w:tblPr>
      <w:tblBorders>
        <w:top w:val="single" w:color="FFCF3F" w:themeColor="accent4" w:themeTint="BF" w:sz="8" w:space="0"/>
        <w:left w:val="single" w:color="FFCF3F" w:themeColor="accent4" w:themeTint="BF" w:sz="8" w:space="0"/>
        <w:bottom w:val="single" w:color="FFCF3F" w:themeColor="accent4" w:themeTint="BF" w:sz="8" w:space="0"/>
        <w:right w:val="single" w:color="FFCF3F" w:themeColor="accent4" w:themeTint="BF" w:sz="8" w:space="0"/>
        <w:insideH w:val="single" w:color="FFCF3F" w:themeColor="accent4"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FFCF3F" w:themeColor="accent4" w:themeTint="BF" w:sz="8" w:space="0"/>
          <w:left w:val="single" w:color="FFCF3F" w:themeColor="accent4" w:themeTint="BF" w:sz="8" w:space="0"/>
          <w:bottom w:val="single" w:color="FFCF3F" w:themeColor="accent4" w:themeTint="BF" w:sz="8" w:space="0"/>
          <w:right w:val="single" w:color="FFCF3F" w:themeColor="accent4" w:themeTint="BF" w:sz="8" w:space="0"/>
          <w:insideH w:val="nil"/>
          <w:insideV w:val="nil"/>
        </w:tcBorders>
        <w:shd w:val="clear" w:color="auto" w:fill="FFC000" w:themeFill="accent4"/>
      </w:tcPr>
    </w:tblStylePr>
    <w:tblStylePr w:type="lastRow">
      <w:pPr>
        <w:spacing w:before="0" w:after="0" w:line="240" w:lineRule="auto"/>
      </w:pPr>
      <w:rPr>
        <w:b/>
        <w:bCs/>
      </w:rPr>
      <w:tblPr/>
      <w:tcPr>
        <w:tcBorders>
          <w:top w:val="double" w:color="FFCF3F" w:themeColor="accent4" w:themeTint="BF" w:sz="6" w:space="0"/>
          <w:left w:val="single" w:color="FFCF3F" w:themeColor="accent4" w:themeTint="BF" w:sz="8" w:space="0"/>
          <w:bottom w:val="single" w:color="FFCF3F" w:themeColor="accent4" w:themeTint="BF" w:sz="8" w:space="0"/>
          <w:right w:val="single" w:color="FFCF3F"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FFEFBF" w:themeFill="accent4" w:themeFillTint="3F"/>
      </w:tcPr>
    </w:tblStylePr>
    <w:tblStylePr w:type="band1Horz">
      <w:tblPr/>
      <w:tcPr>
        <w:tcBorders>
          <w:insideH w:val="nil"/>
          <w:insideV w:val="nil"/>
        </w:tcBorders>
        <w:shd w:val="clear" w:color="auto" w:fill="FFEFBF" w:themeFill="accent4" w:themeFillTint="3F"/>
      </w:tcPr>
    </w:tblStylePr>
    <w:tblStylePr w:type="band2Horz">
      <w:tblPr/>
      <w:tcPr>
        <w:tcBorders>
          <w:insideH w:val="nil"/>
          <w:insideV w:val="nil"/>
        </w:tcBorders>
      </w:tcPr>
    </w:tblStylePr>
  </w:style>
  <w:style w:type="table" w:styleId="82">
    <w:name w:val="Medium Shading 1 Accent 5"/>
    <w:basedOn w:val="54"/>
    <w:qFormat/>
    <w:uiPriority w:val="63"/>
    <w:rPr>
      <w:sz w:val="22"/>
      <w:szCs w:val="22"/>
      <w:lang w:eastAsia="en-US"/>
    </w:rPr>
    <w:tblPr>
      <w:tblBorders>
        <w:top w:val="single" w:color="84B4DF" w:themeColor="accent5" w:themeTint="BF" w:sz="8" w:space="0"/>
        <w:left w:val="single" w:color="84B4DF" w:themeColor="accent5" w:themeTint="BF" w:sz="8" w:space="0"/>
        <w:bottom w:val="single" w:color="84B4DF" w:themeColor="accent5" w:themeTint="BF" w:sz="8" w:space="0"/>
        <w:right w:val="single" w:color="84B4DF" w:themeColor="accent5" w:themeTint="BF" w:sz="8" w:space="0"/>
        <w:insideH w:val="single" w:color="84B4DF" w:themeColor="accent5"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84B4DF" w:themeColor="accent5" w:themeTint="BF" w:sz="8" w:space="0"/>
          <w:left w:val="single" w:color="84B4DF" w:themeColor="accent5" w:themeTint="BF" w:sz="8" w:space="0"/>
          <w:bottom w:val="single" w:color="84B4DF" w:themeColor="accent5" w:themeTint="BF" w:sz="8" w:space="0"/>
          <w:right w:val="single" w:color="84B4DF" w:themeColor="accent5" w:themeTint="BF" w:sz="8" w:space="0"/>
          <w:insideH w:val="nil"/>
          <w:insideV w:val="nil"/>
        </w:tcBorders>
        <w:shd w:val="clear" w:color="auto" w:fill="5B9BD5" w:themeFill="accent5"/>
      </w:tcPr>
    </w:tblStylePr>
    <w:tblStylePr w:type="lastRow">
      <w:pPr>
        <w:spacing w:before="0" w:after="0" w:line="240" w:lineRule="auto"/>
      </w:pPr>
      <w:rPr>
        <w:b/>
        <w:bCs/>
      </w:rPr>
      <w:tblPr/>
      <w:tcPr>
        <w:tcBorders>
          <w:top w:val="double" w:color="84B4DF" w:themeColor="accent5" w:themeTint="BF" w:sz="6" w:space="0"/>
          <w:left w:val="single" w:color="84B4DF" w:themeColor="accent5" w:themeTint="BF" w:sz="8" w:space="0"/>
          <w:bottom w:val="single" w:color="84B4DF" w:themeColor="accent5" w:themeTint="BF" w:sz="8" w:space="0"/>
          <w:right w:val="single" w:color="84B4DF"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6E6F4" w:themeFill="accent5" w:themeFillTint="3F"/>
      </w:tcPr>
    </w:tblStylePr>
    <w:tblStylePr w:type="band1Horz">
      <w:tblPr/>
      <w:tcPr>
        <w:tcBorders>
          <w:insideH w:val="nil"/>
          <w:insideV w:val="nil"/>
        </w:tcBorders>
        <w:shd w:val="clear" w:color="auto" w:fill="D6E6F4" w:themeFill="accent5" w:themeFillTint="3F"/>
      </w:tcPr>
    </w:tblStylePr>
    <w:tblStylePr w:type="band2Horz">
      <w:tblPr/>
      <w:tcPr>
        <w:tcBorders>
          <w:insideH w:val="nil"/>
          <w:insideV w:val="nil"/>
        </w:tcBorders>
      </w:tcPr>
    </w:tblStylePr>
  </w:style>
  <w:style w:type="table" w:styleId="83">
    <w:name w:val="Medium Shading 1 Accent 6"/>
    <w:basedOn w:val="54"/>
    <w:qFormat/>
    <w:uiPriority w:val="63"/>
    <w:rPr>
      <w:sz w:val="22"/>
      <w:szCs w:val="22"/>
      <w:lang w:eastAsia="en-US"/>
    </w:rPr>
    <w:tblPr>
      <w:tblBorders>
        <w:top w:val="single" w:color="93C571" w:themeColor="accent6" w:themeTint="BF" w:sz="8" w:space="0"/>
        <w:left w:val="single" w:color="93C571" w:themeColor="accent6" w:themeTint="BF" w:sz="8" w:space="0"/>
        <w:bottom w:val="single" w:color="93C571" w:themeColor="accent6" w:themeTint="BF" w:sz="8" w:space="0"/>
        <w:right w:val="single" w:color="93C571" w:themeColor="accent6" w:themeTint="BF" w:sz="8" w:space="0"/>
        <w:insideH w:val="single" w:color="93C571" w:themeColor="accent6"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93C571" w:themeColor="accent6" w:themeTint="BF" w:sz="8" w:space="0"/>
          <w:left w:val="single" w:color="93C571" w:themeColor="accent6" w:themeTint="BF" w:sz="8" w:space="0"/>
          <w:bottom w:val="single" w:color="93C571" w:themeColor="accent6" w:themeTint="BF" w:sz="8" w:space="0"/>
          <w:right w:val="single" w:color="93C571" w:themeColor="accent6" w:themeTint="BF" w:sz="8" w:space="0"/>
          <w:insideH w:val="nil"/>
          <w:insideV w:val="nil"/>
        </w:tcBorders>
        <w:shd w:val="clear" w:color="auto" w:fill="70AD47" w:themeFill="accent6"/>
      </w:tcPr>
    </w:tblStylePr>
    <w:tblStylePr w:type="lastRow">
      <w:pPr>
        <w:spacing w:before="0" w:after="0" w:line="240" w:lineRule="auto"/>
      </w:pPr>
      <w:rPr>
        <w:b/>
        <w:bCs/>
      </w:rPr>
      <w:tblPr/>
      <w:tcPr>
        <w:tcBorders>
          <w:top w:val="double" w:color="93C571" w:themeColor="accent6" w:themeTint="BF" w:sz="6" w:space="0"/>
          <w:left w:val="single" w:color="93C571" w:themeColor="accent6" w:themeTint="BF" w:sz="8" w:space="0"/>
          <w:bottom w:val="single" w:color="93C571" w:themeColor="accent6" w:themeTint="BF" w:sz="8" w:space="0"/>
          <w:right w:val="single" w:color="93C571"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84">
    <w:name w:val="Medium Shading 2"/>
    <w:basedOn w:val="54"/>
    <w:qFormat/>
    <w:uiPriority w:val="64"/>
    <w:rPr>
      <w:sz w:val="22"/>
      <w:szCs w:val="22"/>
      <w:lang w:eastAsia="en-US"/>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85">
    <w:name w:val="Medium Shading 2 Accent 1"/>
    <w:basedOn w:val="54"/>
    <w:qFormat/>
    <w:uiPriority w:val="64"/>
    <w:rPr>
      <w:sz w:val="22"/>
      <w:szCs w:val="22"/>
      <w:lang w:eastAsia="en-US"/>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472C4" w:themeFill="accen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86">
    <w:name w:val="Medium Shading 2 Accent 2"/>
    <w:basedOn w:val="54"/>
    <w:qFormat/>
    <w:uiPriority w:val="64"/>
    <w:rPr>
      <w:sz w:val="22"/>
      <w:szCs w:val="22"/>
      <w:lang w:eastAsia="en-US"/>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ED7D31" w:themeFill="accent2"/>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87">
    <w:name w:val="Medium Shading 2 Accent 3"/>
    <w:basedOn w:val="54"/>
    <w:qFormat/>
    <w:uiPriority w:val="64"/>
    <w:rPr>
      <w:sz w:val="22"/>
      <w:szCs w:val="22"/>
      <w:lang w:eastAsia="en-US"/>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A5A5A5" w:themeFill="accent3"/>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88">
    <w:name w:val="Medium Shading 2 Accent 4"/>
    <w:basedOn w:val="54"/>
    <w:qFormat/>
    <w:uiPriority w:val="64"/>
    <w:rPr>
      <w:sz w:val="22"/>
      <w:szCs w:val="22"/>
      <w:lang w:eastAsia="en-US"/>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FFC000" w:themeFill="accent4"/>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89">
    <w:name w:val="Medium Shading 2 Accent 5"/>
    <w:basedOn w:val="54"/>
    <w:qFormat/>
    <w:uiPriority w:val="64"/>
    <w:rPr>
      <w:sz w:val="22"/>
      <w:szCs w:val="22"/>
      <w:lang w:eastAsia="en-US"/>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5B9BD5"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90">
    <w:name w:val="Medium Shading 2 Accent 6"/>
    <w:basedOn w:val="54"/>
    <w:qFormat/>
    <w:uiPriority w:val="64"/>
    <w:rPr>
      <w:sz w:val="22"/>
      <w:szCs w:val="22"/>
      <w:lang w:eastAsia="en-US"/>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70AD47" w:themeFill="accent6"/>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91">
    <w:name w:val="Medium List 1"/>
    <w:basedOn w:val="54"/>
    <w:qFormat/>
    <w:uiPriority w:val="65"/>
    <w:rPr>
      <w:color w:val="000000" w:themeColor="text1"/>
      <w:sz w:val="22"/>
      <w:szCs w:val="22"/>
      <w:lang w:eastAsia="en-US"/>
      <w14:textFill>
        <w14:solidFill>
          <w14:schemeClr w14:val="tx1"/>
        </w14:solidFill>
      </w14:textFill>
    </w:rPr>
    <w:tblPr>
      <w:tblBorders>
        <w:top w:val="single" w:color="000000" w:themeColor="text1" w:sz="8" w:space="0"/>
        <w:bottom w:val="single" w:color="000000" w:themeColor="text1" w:sz="8" w:space="0"/>
      </w:tblBorders>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44546A" w:themeColor="text2"/>
        <w14:textFill>
          <w14:solidFill>
            <w14:schemeClr w14:val="tx2"/>
          </w14:solidFill>
        </w14:textFill>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BFBFBF" w:themeFill="text1" w:themeFillTint="3F"/>
      </w:tcPr>
    </w:tblStylePr>
    <w:tblStylePr w:type="band1Horz">
      <w:tblPr/>
      <w:tcPr>
        <w:shd w:val="clear" w:color="auto" w:fill="BFBFBF" w:themeFill="text1" w:themeFillTint="3F"/>
      </w:tcPr>
    </w:tblStylePr>
  </w:style>
  <w:style w:type="table" w:styleId="92">
    <w:name w:val="Medium List 1 Accent 1"/>
    <w:basedOn w:val="54"/>
    <w:qFormat/>
    <w:uiPriority w:val="65"/>
    <w:rPr>
      <w:color w:val="000000" w:themeColor="text1"/>
      <w:sz w:val="22"/>
      <w:szCs w:val="22"/>
      <w:lang w:eastAsia="en-US"/>
      <w14:textFill>
        <w14:solidFill>
          <w14:schemeClr w14:val="tx1"/>
        </w14:solidFill>
      </w14:textFill>
    </w:rPr>
    <w:tblPr>
      <w:tblBorders>
        <w:top w:val="single" w:color="4472C4" w:themeColor="accent1" w:sz="8" w:space="0"/>
        <w:bottom w:val="single" w:color="4472C4" w:themeColor="accent1" w:sz="8" w:space="0"/>
      </w:tblBorders>
    </w:tblPr>
    <w:tblStylePr w:type="firstRow">
      <w:rPr>
        <w:rFonts w:asciiTheme="majorHAnsi" w:hAnsiTheme="majorHAnsi" w:eastAsiaTheme="majorEastAsia" w:cstheme="majorBidi"/>
      </w:rPr>
      <w:tblPr/>
      <w:tcPr>
        <w:tcBorders>
          <w:top w:val="nil"/>
          <w:bottom w:val="single" w:color="4472C4" w:themeColor="accent1" w:sz="8" w:space="0"/>
        </w:tcBorders>
      </w:tcPr>
    </w:tblStylePr>
    <w:tblStylePr w:type="lastRow">
      <w:rPr>
        <w:b/>
        <w:bCs/>
        <w:color w:val="44546A" w:themeColor="text2"/>
        <w14:textFill>
          <w14:solidFill>
            <w14:schemeClr w14:val="tx2"/>
          </w14:solidFill>
        </w14:textFill>
      </w:rPr>
      <w:tblPr/>
      <w:tcPr>
        <w:tcBorders>
          <w:top w:val="single" w:color="4472C4" w:themeColor="accent1" w:sz="8" w:space="0"/>
          <w:bottom w:val="single" w:color="4472C4" w:themeColor="accent1" w:sz="8" w:space="0"/>
        </w:tcBorders>
      </w:tcPr>
    </w:tblStylePr>
    <w:tblStylePr w:type="firstCol">
      <w:rPr>
        <w:b/>
        <w:bCs/>
      </w:rPr>
    </w:tblStylePr>
    <w:tblStylePr w:type="lastCol">
      <w:rPr>
        <w:b/>
        <w:bCs/>
      </w:rPr>
      <w:tblPr/>
      <w:tcPr>
        <w:tcBorders>
          <w:top w:val="single" w:color="4472C4" w:themeColor="accent1" w:sz="8" w:space="0"/>
          <w:bottom w:val="single" w:color="4472C4" w:themeColor="accent1" w:sz="8" w:space="0"/>
        </w:tcBorders>
      </w:tcPr>
    </w:tblStylePr>
    <w:tblStylePr w:type="band1Vert">
      <w:tblPr/>
      <w:tcPr>
        <w:shd w:val="clear" w:color="auto" w:fill="D0DCF0" w:themeFill="accent1" w:themeFillTint="3F"/>
      </w:tcPr>
    </w:tblStylePr>
    <w:tblStylePr w:type="band1Horz">
      <w:tblPr/>
      <w:tcPr>
        <w:shd w:val="clear" w:color="auto" w:fill="D0DCF0" w:themeFill="accent1" w:themeFillTint="3F"/>
      </w:tcPr>
    </w:tblStylePr>
  </w:style>
  <w:style w:type="table" w:styleId="93">
    <w:name w:val="Medium List 1 Accent 2"/>
    <w:basedOn w:val="54"/>
    <w:qFormat/>
    <w:uiPriority w:val="65"/>
    <w:rPr>
      <w:color w:val="000000" w:themeColor="text1"/>
      <w:sz w:val="22"/>
      <w:szCs w:val="22"/>
      <w:lang w:eastAsia="en-US"/>
      <w14:textFill>
        <w14:solidFill>
          <w14:schemeClr w14:val="tx1"/>
        </w14:solidFill>
      </w14:textFill>
    </w:rPr>
    <w:tblPr>
      <w:tblBorders>
        <w:top w:val="single" w:color="ED7D31" w:themeColor="accent2" w:sz="8" w:space="0"/>
        <w:bottom w:val="single" w:color="ED7D31" w:themeColor="accent2" w:sz="8" w:space="0"/>
      </w:tblBorders>
    </w:tblPr>
    <w:tblStylePr w:type="firstRow">
      <w:rPr>
        <w:rFonts w:asciiTheme="majorHAnsi" w:hAnsiTheme="majorHAnsi" w:eastAsiaTheme="majorEastAsia" w:cstheme="majorBidi"/>
      </w:rPr>
      <w:tblPr/>
      <w:tcPr>
        <w:tcBorders>
          <w:top w:val="nil"/>
          <w:bottom w:val="single" w:color="ED7D31" w:themeColor="accent2" w:sz="8" w:space="0"/>
        </w:tcBorders>
      </w:tcPr>
    </w:tblStylePr>
    <w:tblStylePr w:type="lastRow">
      <w:rPr>
        <w:b/>
        <w:bCs/>
        <w:color w:val="44546A" w:themeColor="text2"/>
        <w14:textFill>
          <w14:solidFill>
            <w14:schemeClr w14:val="tx2"/>
          </w14:solidFill>
        </w14:textFill>
      </w:rPr>
      <w:tblPr/>
      <w:tcPr>
        <w:tcBorders>
          <w:top w:val="single" w:color="ED7D31" w:themeColor="accent2" w:sz="8" w:space="0"/>
          <w:bottom w:val="single" w:color="ED7D31" w:themeColor="accent2" w:sz="8" w:space="0"/>
        </w:tcBorders>
      </w:tcPr>
    </w:tblStylePr>
    <w:tblStylePr w:type="firstCol">
      <w:rPr>
        <w:b/>
        <w:bCs/>
      </w:rPr>
    </w:tblStylePr>
    <w:tblStylePr w:type="lastCol">
      <w:rPr>
        <w:b/>
        <w:bCs/>
      </w:rPr>
      <w:tblPr/>
      <w:tcPr>
        <w:tcBorders>
          <w:top w:val="single" w:color="ED7D31" w:themeColor="accent2" w:sz="8" w:space="0"/>
          <w:bottom w:val="single" w:color="ED7D31" w:themeColor="accent2" w:sz="8" w:space="0"/>
        </w:tcBorders>
      </w:tcPr>
    </w:tblStylePr>
    <w:tblStylePr w:type="band1Vert">
      <w:tblPr/>
      <w:tcPr>
        <w:shd w:val="clear" w:color="auto" w:fill="FADECC" w:themeFill="accent2" w:themeFillTint="3F"/>
      </w:tcPr>
    </w:tblStylePr>
    <w:tblStylePr w:type="band1Horz">
      <w:tblPr/>
      <w:tcPr>
        <w:shd w:val="clear" w:color="auto" w:fill="FADECC" w:themeFill="accent2" w:themeFillTint="3F"/>
      </w:tcPr>
    </w:tblStylePr>
  </w:style>
  <w:style w:type="table" w:styleId="94">
    <w:name w:val="Medium List 1 Accent 3"/>
    <w:basedOn w:val="54"/>
    <w:qFormat/>
    <w:uiPriority w:val="65"/>
    <w:rPr>
      <w:color w:val="000000" w:themeColor="text1"/>
      <w:sz w:val="22"/>
      <w:szCs w:val="22"/>
      <w:lang w:eastAsia="en-US"/>
      <w14:textFill>
        <w14:solidFill>
          <w14:schemeClr w14:val="tx1"/>
        </w14:solidFill>
      </w14:textFill>
    </w:rPr>
    <w:tblPr>
      <w:tblBorders>
        <w:top w:val="single" w:color="A5A5A5" w:themeColor="accent3" w:sz="8" w:space="0"/>
        <w:bottom w:val="single" w:color="A5A5A5" w:themeColor="accent3" w:sz="8" w:space="0"/>
      </w:tblBorders>
    </w:tblPr>
    <w:tblStylePr w:type="firstRow">
      <w:rPr>
        <w:rFonts w:asciiTheme="majorHAnsi" w:hAnsiTheme="majorHAnsi" w:eastAsiaTheme="majorEastAsia" w:cstheme="majorBidi"/>
      </w:rPr>
      <w:tblPr/>
      <w:tcPr>
        <w:tcBorders>
          <w:top w:val="nil"/>
          <w:bottom w:val="single" w:color="A5A5A5" w:themeColor="accent3" w:sz="8" w:space="0"/>
        </w:tcBorders>
      </w:tcPr>
    </w:tblStylePr>
    <w:tblStylePr w:type="lastRow">
      <w:rPr>
        <w:b/>
        <w:bCs/>
        <w:color w:val="44546A" w:themeColor="text2"/>
        <w14:textFill>
          <w14:solidFill>
            <w14:schemeClr w14:val="tx2"/>
          </w14:solidFill>
        </w14:textFill>
      </w:rPr>
      <w:tblPr/>
      <w:tcPr>
        <w:tcBorders>
          <w:top w:val="single" w:color="A5A5A5" w:themeColor="accent3" w:sz="8" w:space="0"/>
          <w:bottom w:val="single" w:color="A5A5A5" w:themeColor="accent3" w:sz="8" w:space="0"/>
        </w:tcBorders>
      </w:tcPr>
    </w:tblStylePr>
    <w:tblStylePr w:type="firstCol">
      <w:rPr>
        <w:b/>
        <w:bCs/>
      </w:rPr>
    </w:tblStylePr>
    <w:tblStylePr w:type="lastCol">
      <w:rPr>
        <w:b/>
        <w:bCs/>
      </w:rPr>
      <w:tblPr/>
      <w:tcPr>
        <w:tcBorders>
          <w:top w:val="single" w:color="A5A5A5" w:themeColor="accent3" w:sz="8" w:space="0"/>
          <w:bottom w:val="single" w:color="A5A5A5" w:themeColor="accent3" w:sz="8" w:space="0"/>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95">
    <w:name w:val="Medium List 1 Accent 4"/>
    <w:basedOn w:val="54"/>
    <w:qFormat/>
    <w:uiPriority w:val="65"/>
    <w:rPr>
      <w:color w:val="000000" w:themeColor="text1"/>
      <w:sz w:val="22"/>
      <w:szCs w:val="22"/>
      <w:lang w:eastAsia="en-US"/>
      <w14:textFill>
        <w14:solidFill>
          <w14:schemeClr w14:val="tx1"/>
        </w14:solidFill>
      </w14:textFill>
    </w:rPr>
    <w:tblPr>
      <w:tblBorders>
        <w:top w:val="single" w:color="FFC000" w:themeColor="accent4" w:sz="8" w:space="0"/>
        <w:bottom w:val="single" w:color="FFC000" w:themeColor="accent4" w:sz="8" w:space="0"/>
      </w:tblBorders>
    </w:tblPr>
    <w:tblStylePr w:type="firstRow">
      <w:rPr>
        <w:rFonts w:asciiTheme="majorHAnsi" w:hAnsiTheme="majorHAnsi" w:eastAsiaTheme="majorEastAsia" w:cstheme="majorBidi"/>
      </w:rPr>
      <w:tblPr/>
      <w:tcPr>
        <w:tcBorders>
          <w:top w:val="nil"/>
          <w:bottom w:val="single" w:color="FFC000" w:themeColor="accent4" w:sz="8" w:space="0"/>
        </w:tcBorders>
      </w:tcPr>
    </w:tblStylePr>
    <w:tblStylePr w:type="lastRow">
      <w:rPr>
        <w:b/>
        <w:bCs/>
        <w:color w:val="44546A" w:themeColor="text2"/>
        <w14:textFill>
          <w14:solidFill>
            <w14:schemeClr w14:val="tx2"/>
          </w14:solidFill>
        </w14:textFill>
      </w:rPr>
      <w:tblPr/>
      <w:tcPr>
        <w:tcBorders>
          <w:top w:val="single" w:color="FFC000" w:themeColor="accent4" w:sz="8" w:space="0"/>
          <w:bottom w:val="single" w:color="FFC000" w:themeColor="accent4" w:sz="8" w:space="0"/>
        </w:tcBorders>
      </w:tcPr>
    </w:tblStylePr>
    <w:tblStylePr w:type="firstCol">
      <w:rPr>
        <w:b/>
        <w:bCs/>
      </w:rPr>
    </w:tblStylePr>
    <w:tblStylePr w:type="lastCol">
      <w:rPr>
        <w:b/>
        <w:bCs/>
      </w:rPr>
      <w:tblPr/>
      <w:tcPr>
        <w:tcBorders>
          <w:top w:val="single" w:color="FFC000" w:themeColor="accent4" w:sz="8" w:space="0"/>
          <w:bottom w:val="single" w:color="FFC000" w:themeColor="accent4" w:sz="8" w:space="0"/>
        </w:tcBorders>
      </w:tcPr>
    </w:tblStylePr>
    <w:tblStylePr w:type="band1Vert">
      <w:tblPr/>
      <w:tcPr>
        <w:shd w:val="clear" w:color="auto" w:fill="FFEFBF" w:themeFill="accent4" w:themeFillTint="3F"/>
      </w:tcPr>
    </w:tblStylePr>
    <w:tblStylePr w:type="band1Horz">
      <w:tblPr/>
      <w:tcPr>
        <w:shd w:val="clear" w:color="auto" w:fill="FFEFBF" w:themeFill="accent4" w:themeFillTint="3F"/>
      </w:tcPr>
    </w:tblStylePr>
  </w:style>
  <w:style w:type="table" w:styleId="96">
    <w:name w:val="Medium List 1 Accent 5"/>
    <w:basedOn w:val="54"/>
    <w:qFormat/>
    <w:uiPriority w:val="65"/>
    <w:rPr>
      <w:color w:val="000000" w:themeColor="text1"/>
      <w:sz w:val="22"/>
      <w:szCs w:val="22"/>
      <w:lang w:eastAsia="en-US"/>
      <w14:textFill>
        <w14:solidFill>
          <w14:schemeClr w14:val="tx1"/>
        </w14:solidFill>
      </w14:textFill>
    </w:rPr>
    <w:tblPr>
      <w:tblBorders>
        <w:top w:val="single" w:color="5B9BD5" w:themeColor="accent5" w:sz="8" w:space="0"/>
        <w:bottom w:val="single" w:color="5B9BD5" w:themeColor="accent5" w:sz="8" w:space="0"/>
      </w:tblBorders>
    </w:tblPr>
    <w:tblStylePr w:type="firstRow">
      <w:rPr>
        <w:rFonts w:asciiTheme="majorHAnsi" w:hAnsiTheme="majorHAnsi" w:eastAsiaTheme="majorEastAsia" w:cstheme="majorBidi"/>
      </w:rPr>
      <w:tblPr/>
      <w:tcPr>
        <w:tcBorders>
          <w:top w:val="nil"/>
          <w:bottom w:val="single" w:color="5B9BD5" w:themeColor="accent5" w:sz="8" w:space="0"/>
        </w:tcBorders>
      </w:tcPr>
    </w:tblStylePr>
    <w:tblStylePr w:type="lastRow">
      <w:rPr>
        <w:b/>
        <w:bCs/>
        <w:color w:val="44546A" w:themeColor="text2"/>
        <w14:textFill>
          <w14:solidFill>
            <w14:schemeClr w14:val="tx2"/>
          </w14:solidFill>
        </w14:textFill>
      </w:rPr>
      <w:tblPr/>
      <w:tcPr>
        <w:tcBorders>
          <w:top w:val="single" w:color="5B9BD5" w:themeColor="accent5" w:sz="8" w:space="0"/>
          <w:bottom w:val="single" w:color="5B9BD5" w:themeColor="accent5" w:sz="8" w:space="0"/>
        </w:tcBorders>
      </w:tcPr>
    </w:tblStylePr>
    <w:tblStylePr w:type="firstCol">
      <w:rPr>
        <w:b/>
        <w:bCs/>
      </w:rPr>
    </w:tblStylePr>
    <w:tblStylePr w:type="lastCol">
      <w:rPr>
        <w:b/>
        <w:bCs/>
      </w:rPr>
      <w:tblPr/>
      <w:tcPr>
        <w:tcBorders>
          <w:top w:val="single" w:color="5B9BD5" w:themeColor="accent5" w:sz="8" w:space="0"/>
          <w:bottom w:val="single" w:color="5B9BD5" w:themeColor="accent5" w:sz="8" w:space="0"/>
        </w:tcBorders>
      </w:tcPr>
    </w:tblStylePr>
    <w:tblStylePr w:type="band1Vert">
      <w:tblPr/>
      <w:tcPr>
        <w:shd w:val="clear" w:color="auto" w:fill="D6E6F4" w:themeFill="accent5" w:themeFillTint="3F"/>
      </w:tcPr>
    </w:tblStylePr>
    <w:tblStylePr w:type="band1Horz">
      <w:tblPr/>
      <w:tcPr>
        <w:shd w:val="clear" w:color="auto" w:fill="D6E6F4" w:themeFill="accent5" w:themeFillTint="3F"/>
      </w:tcPr>
    </w:tblStylePr>
  </w:style>
  <w:style w:type="table" w:styleId="97">
    <w:name w:val="Medium List 1 Accent 6"/>
    <w:basedOn w:val="54"/>
    <w:qFormat/>
    <w:uiPriority w:val="65"/>
    <w:rPr>
      <w:color w:val="000000" w:themeColor="text1"/>
      <w:sz w:val="22"/>
      <w:szCs w:val="22"/>
      <w:lang w:eastAsia="en-US"/>
      <w14:textFill>
        <w14:solidFill>
          <w14:schemeClr w14:val="tx1"/>
        </w14:solidFill>
      </w14:textFill>
    </w:rPr>
    <w:tblPr>
      <w:tblBorders>
        <w:top w:val="single" w:color="70AD47" w:themeColor="accent6" w:sz="8" w:space="0"/>
        <w:bottom w:val="single" w:color="70AD47" w:themeColor="accent6" w:sz="8" w:space="0"/>
      </w:tblBorders>
    </w:tblPr>
    <w:tblStylePr w:type="firstRow">
      <w:rPr>
        <w:rFonts w:asciiTheme="majorHAnsi" w:hAnsiTheme="majorHAnsi" w:eastAsiaTheme="majorEastAsia" w:cstheme="majorBidi"/>
      </w:rPr>
      <w:tblPr/>
      <w:tcPr>
        <w:tcBorders>
          <w:top w:val="nil"/>
          <w:bottom w:val="single" w:color="70AD47" w:themeColor="accent6" w:sz="8" w:space="0"/>
        </w:tcBorders>
      </w:tcPr>
    </w:tblStylePr>
    <w:tblStylePr w:type="lastRow">
      <w:rPr>
        <w:b/>
        <w:bCs/>
        <w:color w:val="44546A" w:themeColor="text2"/>
        <w14:textFill>
          <w14:solidFill>
            <w14:schemeClr w14:val="tx2"/>
          </w14:solidFill>
        </w14:textFill>
      </w:rPr>
      <w:tblPr/>
      <w:tcPr>
        <w:tcBorders>
          <w:top w:val="single" w:color="70AD47" w:themeColor="accent6" w:sz="8" w:space="0"/>
          <w:bottom w:val="single" w:color="70AD47" w:themeColor="accent6" w:sz="8" w:space="0"/>
        </w:tcBorders>
      </w:tcPr>
    </w:tblStylePr>
    <w:tblStylePr w:type="firstCol">
      <w:rPr>
        <w:b/>
        <w:bCs/>
      </w:rPr>
    </w:tblStylePr>
    <w:tblStylePr w:type="lastCol">
      <w:rPr>
        <w:b/>
        <w:bCs/>
      </w:rPr>
      <w:tblPr/>
      <w:tcPr>
        <w:tcBorders>
          <w:top w:val="single" w:color="70AD47" w:themeColor="accent6" w:sz="8" w:space="0"/>
          <w:bottom w:val="single" w:color="70AD47" w:themeColor="accent6" w:sz="8" w:space="0"/>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98">
    <w:name w:val="Medium List 2"/>
    <w:basedOn w:val="54"/>
    <w:qFormat/>
    <w:uiPriority w:val="66"/>
    <w:rPr>
      <w:rFonts w:asciiTheme="majorHAnsi" w:hAnsiTheme="majorHAnsi" w:eastAsiaTheme="majorEastAsia" w:cstheme="majorBidi"/>
      <w:color w:val="000000" w:themeColor="text1"/>
      <w:sz w:val="22"/>
      <w:szCs w:val="22"/>
      <w:lang w:eastAsia="en-US"/>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top w:val="nil"/>
          <w:bottom w:val="nil"/>
          <w:insideH w:val="nil"/>
          <w:insideV w:val="nil"/>
        </w:tcBorders>
        <w:shd w:val="clear" w:color="auto" w:fill="BFBFBF"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99">
    <w:name w:val="Medium List 2 Accent 1"/>
    <w:basedOn w:val="54"/>
    <w:qFormat/>
    <w:uiPriority w:val="66"/>
    <w:rPr>
      <w:rFonts w:asciiTheme="majorHAnsi" w:hAnsiTheme="majorHAnsi" w:eastAsiaTheme="majorEastAsia" w:cstheme="majorBidi"/>
      <w:color w:val="000000" w:themeColor="text1"/>
      <w:sz w:val="22"/>
      <w:szCs w:val="22"/>
      <w:lang w:eastAsia="en-US"/>
      <w14:textFill>
        <w14:solidFill>
          <w14:schemeClr w14:val="tx1"/>
        </w14:solidFill>
      </w14:textFill>
    </w:rPr>
    <w:tblPr>
      <w:tblBorders>
        <w:top w:val="single" w:color="4472C4" w:themeColor="accent1" w:sz="8" w:space="0"/>
        <w:left w:val="single" w:color="4472C4" w:themeColor="accent1" w:sz="8" w:space="0"/>
        <w:bottom w:val="single" w:color="4472C4" w:themeColor="accent1" w:sz="8" w:space="0"/>
        <w:right w:val="single" w:color="4472C4" w:themeColor="accent1" w:sz="8" w:space="0"/>
      </w:tblBorders>
    </w:tblPr>
    <w:tblStylePr w:type="firstRow">
      <w:rPr>
        <w:sz w:val="24"/>
        <w:szCs w:val="24"/>
      </w:rPr>
      <w:tblPr/>
      <w:tcPr>
        <w:tcBorders>
          <w:top w:val="nil"/>
          <w:left w:val="nil"/>
          <w:bottom w:val="single" w:color="4472C4" w:themeColor="accent1" w:sz="24" w:space="0"/>
          <w:right w:val="nil"/>
          <w:insideH w:val="nil"/>
          <w:insideV w:val="nil"/>
        </w:tcBorders>
        <w:shd w:val="clear" w:color="auto" w:fill="FFFFFF" w:themeFill="background1"/>
      </w:tcPr>
    </w:tblStylePr>
    <w:tblStylePr w:type="lastRow">
      <w:tblPr/>
      <w:tcPr>
        <w:tcBorders>
          <w:top w:val="single" w:color="4472C4"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472C4" w:themeColor="accent1" w:sz="8" w:space="0"/>
          <w:insideH w:val="nil"/>
          <w:insideV w:val="nil"/>
        </w:tcBorders>
        <w:shd w:val="clear" w:color="auto" w:fill="FFFFFF" w:themeFill="background1"/>
      </w:tcPr>
    </w:tblStylePr>
    <w:tblStylePr w:type="lastCol">
      <w:tblPr/>
      <w:tcPr>
        <w:tcBorders>
          <w:top w:val="nil"/>
          <w:left w:val="single" w:color="4472C4"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CF0" w:themeFill="accent1" w:themeFillTint="3F"/>
      </w:tcPr>
    </w:tblStylePr>
    <w:tblStylePr w:type="band1Horz">
      <w:tblPr/>
      <w:tcPr>
        <w:tcBorders>
          <w:top w:val="nil"/>
          <w:bottom w:val="nil"/>
          <w:insideH w:val="nil"/>
          <w:insideV w:val="nil"/>
        </w:tcBorders>
        <w:shd w:val="clear" w:color="auto" w:fill="D0DC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100">
    <w:name w:val="Medium List 2 Accent 2"/>
    <w:basedOn w:val="54"/>
    <w:qFormat/>
    <w:uiPriority w:val="66"/>
    <w:rPr>
      <w:rFonts w:asciiTheme="majorHAnsi" w:hAnsiTheme="majorHAnsi" w:eastAsiaTheme="majorEastAsia" w:cstheme="majorBidi"/>
      <w:color w:val="000000" w:themeColor="text1"/>
      <w:sz w:val="22"/>
      <w:szCs w:val="22"/>
      <w:lang w:eastAsia="en-US"/>
      <w14:textFill>
        <w14:solidFill>
          <w14:schemeClr w14:val="tx1"/>
        </w14:solidFill>
      </w14:textFill>
    </w:rPr>
    <w:tblPr>
      <w:tblBorders>
        <w:top w:val="single" w:color="ED7D31" w:themeColor="accent2" w:sz="8" w:space="0"/>
        <w:left w:val="single" w:color="ED7D31" w:themeColor="accent2" w:sz="8" w:space="0"/>
        <w:bottom w:val="single" w:color="ED7D31" w:themeColor="accent2" w:sz="8" w:space="0"/>
        <w:right w:val="single" w:color="ED7D31" w:themeColor="accent2" w:sz="8" w:space="0"/>
      </w:tblBorders>
    </w:tblPr>
    <w:tblStylePr w:type="firstRow">
      <w:rPr>
        <w:sz w:val="24"/>
        <w:szCs w:val="24"/>
      </w:rPr>
      <w:tblPr/>
      <w:tcPr>
        <w:tcBorders>
          <w:top w:val="nil"/>
          <w:left w:val="nil"/>
          <w:bottom w:val="single" w:color="ED7D31" w:themeColor="accent2" w:sz="24" w:space="0"/>
          <w:right w:val="nil"/>
          <w:insideH w:val="nil"/>
          <w:insideV w:val="nil"/>
        </w:tcBorders>
        <w:shd w:val="clear" w:color="auto" w:fill="FFFFFF" w:themeFill="background1"/>
      </w:tcPr>
    </w:tblStylePr>
    <w:tblStylePr w:type="lastRow">
      <w:tblPr/>
      <w:tcPr>
        <w:tcBorders>
          <w:top w:val="single" w:color="ED7D31"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ED7D31" w:themeColor="accent2" w:sz="8" w:space="0"/>
          <w:insideH w:val="nil"/>
          <w:insideV w:val="nil"/>
        </w:tcBorders>
        <w:shd w:val="clear" w:color="auto" w:fill="FFFFFF" w:themeFill="background1"/>
      </w:tcPr>
    </w:tblStylePr>
    <w:tblStylePr w:type="lastCol">
      <w:tblPr/>
      <w:tcPr>
        <w:tcBorders>
          <w:top w:val="nil"/>
          <w:left w:val="single" w:color="ED7D31"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C" w:themeFill="accent2" w:themeFillTint="3F"/>
      </w:tcPr>
    </w:tblStylePr>
    <w:tblStylePr w:type="band1Horz">
      <w:tblPr/>
      <w:tcPr>
        <w:tcBorders>
          <w:top w:val="nil"/>
          <w:bottom w:val="nil"/>
          <w:insideH w:val="nil"/>
          <w:insideV w:val="nil"/>
        </w:tcBorders>
        <w:shd w:val="clear" w:color="auto" w:fill="FADECC"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101">
    <w:name w:val="Medium List 2 Accent 3"/>
    <w:basedOn w:val="54"/>
    <w:qFormat/>
    <w:uiPriority w:val="66"/>
    <w:rPr>
      <w:rFonts w:asciiTheme="majorHAnsi" w:hAnsiTheme="majorHAnsi" w:eastAsiaTheme="majorEastAsia" w:cstheme="majorBidi"/>
      <w:color w:val="000000" w:themeColor="text1"/>
      <w:sz w:val="22"/>
      <w:szCs w:val="22"/>
      <w:lang w:eastAsia="en-US"/>
      <w14:textFill>
        <w14:solidFill>
          <w14:schemeClr w14:val="tx1"/>
        </w14:solidFill>
      </w14:textFill>
    </w:rPr>
    <w:tblPr>
      <w:tblBorders>
        <w:top w:val="single" w:color="A5A5A5" w:themeColor="accent3" w:sz="8" w:space="0"/>
        <w:left w:val="single" w:color="A5A5A5" w:themeColor="accent3" w:sz="8" w:space="0"/>
        <w:bottom w:val="single" w:color="A5A5A5" w:themeColor="accent3" w:sz="8" w:space="0"/>
        <w:right w:val="single" w:color="A5A5A5" w:themeColor="accent3" w:sz="8" w:space="0"/>
      </w:tblBorders>
    </w:tblPr>
    <w:tblStylePr w:type="firstRow">
      <w:rPr>
        <w:sz w:val="24"/>
        <w:szCs w:val="24"/>
      </w:rPr>
      <w:tblPr/>
      <w:tcPr>
        <w:tcBorders>
          <w:top w:val="nil"/>
          <w:left w:val="nil"/>
          <w:bottom w:val="single" w:color="A5A5A5" w:themeColor="accent3" w:sz="24" w:space="0"/>
          <w:right w:val="nil"/>
          <w:insideH w:val="nil"/>
          <w:insideV w:val="nil"/>
        </w:tcBorders>
        <w:shd w:val="clear" w:color="auto" w:fill="FFFFFF" w:themeFill="background1"/>
      </w:tcPr>
    </w:tblStylePr>
    <w:tblStylePr w:type="lastRow">
      <w:tblPr/>
      <w:tcPr>
        <w:tcBorders>
          <w:top w:val="single" w:color="A5A5A5"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A5A5A5" w:themeColor="accent3" w:sz="8" w:space="0"/>
          <w:insideH w:val="nil"/>
          <w:insideV w:val="nil"/>
        </w:tcBorders>
        <w:shd w:val="clear" w:color="auto" w:fill="FFFFFF" w:themeFill="background1"/>
      </w:tcPr>
    </w:tblStylePr>
    <w:tblStylePr w:type="lastCol">
      <w:tblPr/>
      <w:tcPr>
        <w:tcBorders>
          <w:top w:val="nil"/>
          <w:left w:val="single" w:color="A5A5A5"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102">
    <w:name w:val="Medium List 2 Accent 4"/>
    <w:basedOn w:val="54"/>
    <w:qFormat/>
    <w:uiPriority w:val="66"/>
    <w:rPr>
      <w:rFonts w:asciiTheme="majorHAnsi" w:hAnsiTheme="majorHAnsi" w:eastAsiaTheme="majorEastAsia" w:cstheme="majorBidi"/>
      <w:color w:val="000000" w:themeColor="text1"/>
      <w:sz w:val="22"/>
      <w:szCs w:val="22"/>
      <w:lang w:eastAsia="en-US"/>
      <w14:textFill>
        <w14:solidFill>
          <w14:schemeClr w14:val="tx1"/>
        </w14:solidFill>
      </w14:textFill>
    </w:rPr>
    <w:tblPr>
      <w:tblBorders>
        <w:top w:val="single" w:color="FFC000" w:themeColor="accent4" w:sz="8" w:space="0"/>
        <w:left w:val="single" w:color="FFC000" w:themeColor="accent4" w:sz="8" w:space="0"/>
        <w:bottom w:val="single" w:color="FFC000" w:themeColor="accent4" w:sz="8" w:space="0"/>
        <w:right w:val="single" w:color="FFC000" w:themeColor="accent4" w:sz="8" w:space="0"/>
      </w:tblBorders>
    </w:tblPr>
    <w:tblStylePr w:type="firstRow">
      <w:rPr>
        <w:sz w:val="24"/>
        <w:szCs w:val="24"/>
      </w:rPr>
      <w:tblPr/>
      <w:tcPr>
        <w:tcBorders>
          <w:top w:val="nil"/>
          <w:left w:val="nil"/>
          <w:bottom w:val="single" w:color="FFC000" w:themeColor="accent4" w:sz="24" w:space="0"/>
          <w:right w:val="nil"/>
          <w:insideH w:val="nil"/>
          <w:insideV w:val="nil"/>
        </w:tcBorders>
        <w:shd w:val="clear" w:color="auto" w:fill="FFFFFF" w:themeFill="background1"/>
      </w:tcPr>
    </w:tblStylePr>
    <w:tblStylePr w:type="lastRow">
      <w:tblPr/>
      <w:tcPr>
        <w:tcBorders>
          <w:top w:val="single" w:color="FFC000"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FC000" w:themeColor="accent4" w:sz="8" w:space="0"/>
          <w:insideH w:val="nil"/>
          <w:insideV w:val="nil"/>
        </w:tcBorders>
        <w:shd w:val="clear" w:color="auto" w:fill="FFFFFF" w:themeFill="background1"/>
      </w:tcPr>
    </w:tblStylePr>
    <w:tblStylePr w:type="lastCol">
      <w:tblPr/>
      <w:tcPr>
        <w:tcBorders>
          <w:top w:val="nil"/>
          <w:left w:val="single" w:color="FFC000"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BF" w:themeFill="accent4" w:themeFillTint="3F"/>
      </w:tcPr>
    </w:tblStylePr>
    <w:tblStylePr w:type="band1Horz">
      <w:tblPr/>
      <w:tcPr>
        <w:tcBorders>
          <w:top w:val="nil"/>
          <w:bottom w:val="nil"/>
          <w:insideH w:val="nil"/>
          <w:insideV w:val="nil"/>
        </w:tcBorders>
        <w:shd w:val="clear" w:color="auto" w:fill="FFEFB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103">
    <w:name w:val="Medium List 2 Accent 5"/>
    <w:basedOn w:val="54"/>
    <w:qFormat/>
    <w:uiPriority w:val="66"/>
    <w:rPr>
      <w:rFonts w:asciiTheme="majorHAnsi" w:hAnsiTheme="majorHAnsi" w:eastAsiaTheme="majorEastAsia" w:cstheme="majorBidi"/>
      <w:color w:val="000000" w:themeColor="text1"/>
      <w:sz w:val="22"/>
      <w:szCs w:val="22"/>
      <w:lang w:eastAsia="en-US"/>
      <w14:textFill>
        <w14:solidFill>
          <w14:schemeClr w14:val="tx1"/>
        </w14:solidFill>
      </w14:textFill>
    </w:rPr>
    <w:tblPr>
      <w:tblBorders>
        <w:top w:val="single" w:color="5B9BD5" w:themeColor="accent5" w:sz="8" w:space="0"/>
        <w:left w:val="single" w:color="5B9BD5" w:themeColor="accent5" w:sz="8" w:space="0"/>
        <w:bottom w:val="single" w:color="5B9BD5" w:themeColor="accent5" w:sz="8" w:space="0"/>
        <w:right w:val="single" w:color="5B9BD5" w:themeColor="accent5" w:sz="8" w:space="0"/>
      </w:tblBorders>
    </w:tblPr>
    <w:tblStylePr w:type="firstRow">
      <w:rPr>
        <w:sz w:val="24"/>
        <w:szCs w:val="24"/>
      </w:rPr>
      <w:tblPr/>
      <w:tcPr>
        <w:tcBorders>
          <w:top w:val="nil"/>
          <w:left w:val="nil"/>
          <w:bottom w:val="single" w:color="5B9BD5" w:themeColor="accent5" w:sz="24" w:space="0"/>
          <w:right w:val="nil"/>
          <w:insideH w:val="nil"/>
          <w:insideV w:val="nil"/>
        </w:tcBorders>
        <w:shd w:val="clear" w:color="auto" w:fill="FFFFFF" w:themeFill="background1"/>
      </w:tcPr>
    </w:tblStylePr>
    <w:tblStylePr w:type="lastRow">
      <w:tblPr/>
      <w:tcPr>
        <w:tcBorders>
          <w:top w:val="single" w:color="5B9BD5"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5B9BD5" w:themeColor="accent5" w:sz="8" w:space="0"/>
          <w:insideH w:val="nil"/>
          <w:insideV w:val="nil"/>
        </w:tcBorders>
        <w:shd w:val="clear" w:color="auto" w:fill="FFFFFF" w:themeFill="background1"/>
      </w:tcPr>
    </w:tblStylePr>
    <w:tblStylePr w:type="lastCol">
      <w:tblPr/>
      <w:tcPr>
        <w:tcBorders>
          <w:top w:val="nil"/>
          <w:left w:val="single" w:color="5B9BD5"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top w:val="nil"/>
          <w:bottom w:val="nil"/>
          <w:insideH w:val="nil"/>
          <w:insideV w:val="nil"/>
        </w:tcBorders>
        <w:shd w:val="clear" w:color="auto" w:fill="D6E6F4"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104">
    <w:name w:val="Medium List 2 Accent 6"/>
    <w:basedOn w:val="54"/>
    <w:qFormat/>
    <w:uiPriority w:val="66"/>
    <w:rPr>
      <w:rFonts w:asciiTheme="majorHAnsi" w:hAnsiTheme="majorHAnsi" w:eastAsiaTheme="majorEastAsia" w:cstheme="majorBidi"/>
      <w:color w:val="000000" w:themeColor="text1"/>
      <w:sz w:val="22"/>
      <w:szCs w:val="22"/>
      <w:lang w:eastAsia="en-US"/>
      <w14:textFill>
        <w14:solidFill>
          <w14:schemeClr w14:val="tx1"/>
        </w14:solidFill>
      </w14:textFill>
    </w:rPr>
    <w:tblPr>
      <w:tblBorders>
        <w:top w:val="single" w:color="70AD47" w:themeColor="accent6" w:sz="8" w:space="0"/>
        <w:left w:val="single" w:color="70AD47" w:themeColor="accent6" w:sz="8" w:space="0"/>
        <w:bottom w:val="single" w:color="70AD47" w:themeColor="accent6" w:sz="8" w:space="0"/>
        <w:right w:val="single" w:color="70AD47" w:themeColor="accent6" w:sz="8" w:space="0"/>
      </w:tblBorders>
    </w:tblPr>
    <w:tblStylePr w:type="firstRow">
      <w:rPr>
        <w:sz w:val="24"/>
        <w:szCs w:val="24"/>
      </w:rPr>
      <w:tblPr/>
      <w:tcPr>
        <w:tcBorders>
          <w:top w:val="nil"/>
          <w:left w:val="nil"/>
          <w:bottom w:val="single" w:color="70AD47" w:themeColor="accent6" w:sz="24" w:space="0"/>
          <w:right w:val="nil"/>
          <w:insideH w:val="nil"/>
          <w:insideV w:val="nil"/>
        </w:tcBorders>
        <w:shd w:val="clear" w:color="auto" w:fill="FFFFFF" w:themeFill="background1"/>
      </w:tcPr>
    </w:tblStylePr>
    <w:tblStylePr w:type="lastRow">
      <w:tblPr/>
      <w:tcPr>
        <w:tcBorders>
          <w:top w:val="single" w:color="70AD47"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70AD47" w:themeColor="accent6" w:sz="8" w:space="0"/>
          <w:insideH w:val="nil"/>
          <w:insideV w:val="nil"/>
        </w:tcBorders>
        <w:shd w:val="clear" w:color="auto" w:fill="FFFFFF" w:themeFill="background1"/>
      </w:tcPr>
    </w:tblStylePr>
    <w:tblStylePr w:type="lastCol">
      <w:tblPr/>
      <w:tcPr>
        <w:tcBorders>
          <w:top w:val="nil"/>
          <w:left w:val="single" w:color="70AD47"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05">
    <w:name w:val="Medium Grid 1"/>
    <w:basedOn w:val="54"/>
    <w:qFormat/>
    <w:uiPriority w:val="67"/>
    <w:rPr>
      <w:sz w:val="22"/>
      <w:szCs w:val="22"/>
      <w:lang w:eastAsia="en-US"/>
    </w:r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Pr>
    <w:tcPr>
      <w:shd w:val="clear" w:color="auto" w:fill="BFBFBF" w:themeFill="text1" w:themeFillTint="3F"/>
    </w:tcPr>
    <w:tblStylePr w:type="firstRow">
      <w:rPr>
        <w:b/>
        <w:bCs/>
      </w:rPr>
    </w:tblStylePr>
    <w:tblStylePr w:type="lastRow">
      <w:rPr>
        <w:b/>
        <w:bCs/>
      </w:rPr>
      <w:tblPr/>
      <w:tcPr>
        <w:tcBorders>
          <w:top w:val="single" w:color="3F3F3F" w:themeColor="text1" w:themeTint="BF" w:sz="18" w:space="0"/>
        </w:tcBorders>
      </w:tcPr>
    </w:tblStylePr>
    <w:tblStylePr w:type="firstCol">
      <w:rPr>
        <w:b/>
        <w:bCs/>
      </w:rPr>
    </w:tblStylePr>
    <w:tblStylePr w:type="lastCol">
      <w:rPr>
        <w:b/>
        <w:bCs/>
      </w:r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106">
    <w:name w:val="Medium Grid 1 Accent 1"/>
    <w:basedOn w:val="54"/>
    <w:qFormat/>
    <w:uiPriority w:val="67"/>
    <w:rPr>
      <w:sz w:val="22"/>
      <w:szCs w:val="22"/>
      <w:lang w:eastAsia="en-US"/>
    </w:rPr>
    <w:tblPr>
      <w:tblBorders>
        <w:top w:val="single" w:color="7295D2" w:themeColor="accent1" w:themeTint="BF" w:sz="8" w:space="0"/>
        <w:left w:val="single" w:color="7295D2" w:themeColor="accent1" w:themeTint="BF" w:sz="8" w:space="0"/>
        <w:bottom w:val="single" w:color="7295D2" w:themeColor="accent1" w:themeTint="BF" w:sz="8" w:space="0"/>
        <w:right w:val="single" w:color="7295D2" w:themeColor="accent1" w:themeTint="BF" w:sz="8" w:space="0"/>
        <w:insideH w:val="single" w:color="7295D2" w:themeColor="accent1" w:themeTint="BF" w:sz="8" w:space="0"/>
        <w:insideV w:val="single" w:color="7295D2" w:themeColor="accent1" w:themeTint="BF" w:sz="8" w:space="0"/>
      </w:tblBorders>
    </w:tblPr>
    <w:tcPr>
      <w:shd w:val="clear" w:color="auto" w:fill="D0DCF0" w:themeFill="accent1" w:themeFillTint="3F"/>
    </w:tcPr>
    <w:tblStylePr w:type="firstRow">
      <w:rPr>
        <w:b/>
        <w:bCs/>
      </w:rPr>
    </w:tblStylePr>
    <w:tblStylePr w:type="lastRow">
      <w:rPr>
        <w:b/>
        <w:bCs/>
      </w:rPr>
      <w:tblPr/>
      <w:tcPr>
        <w:tcBorders>
          <w:top w:val="single" w:color="7295D2" w:themeColor="accent1" w:themeTint="BF" w:sz="18" w:space="0"/>
        </w:tcBorders>
      </w:tcPr>
    </w:tblStylePr>
    <w:tblStylePr w:type="firstCol">
      <w:rPr>
        <w:b/>
        <w:bCs/>
      </w:rPr>
    </w:tblStylePr>
    <w:tblStylePr w:type="lastCol">
      <w:rPr>
        <w:b/>
        <w:bCs/>
      </w:r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107">
    <w:name w:val="Medium Grid 1 Accent 2"/>
    <w:basedOn w:val="54"/>
    <w:qFormat/>
    <w:uiPriority w:val="67"/>
    <w:rPr>
      <w:sz w:val="22"/>
      <w:szCs w:val="22"/>
      <w:lang w:eastAsia="en-US"/>
    </w:rPr>
    <w:tblPr>
      <w:tblBorders>
        <w:top w:val="single" w:color="F19D64" w:themeColor="accent2" w:themeTint="BF" w:sz="8" w:space="0"/>
        <w:left w:val="single" w:color="F19D64" w:themeColor="accent2" w:themeTint="BF" w:sz="8" w:space="0"/>
        <w:bottom w:val="single" w:color="F19D64" w:themeColor="accent2" w:themeTint="BF" w:sz="8" w:space="0"/>
        <w:right w:val="single" w:color="F19D64" w:themeColor="accent2" w:themeTint="BF" w:sz="8" w:space="0"/>
        <w:insideH w:val="single" w:color="F19D64" w:themeColor="accent2" w:themeTint="BF" w:sz="8" w:space="0"/>
        <w:insideV w:val="single" w:color="F19D64" w:themeColor="accent2" w:themeTint="BF" w:sz="8" w:space="0"/>
      </w:tblBorders>
    </w:tblPr>
    <w:tcPr>
      <w:shd w:val="clear" w:color="auto" w:fill="FADECC" w:themeFill="accent2" w:themeFillTint="3F"/>
    </w:tcPr>
    <w:tblStylePr w:type="firstRow">
      <w:rPr>
        <w:b/>
        <w:bCs/>
      </w:rPr>
    </w:tblStylePr>
    <w:tblStylePr w:type="lastRow">
      <w:rPr>
        <w:b/>
        <w:bCs/>
      </w:rPr>
      <w:tblPr/>
      <w:tcPr>
        <w:tcBorders>
          <w:top w:val="single" w:color="F19D64" w:themeColor="accent2" w:themeTint="BF" w:sz="18" w:space="0"/>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108">
    <w:name w:val="Medium Grid 1 Accent 3"/>
    <w:basedOn w:val="54"/>
    <w:qFormat/>
    <w:uiPriority w:val="67"/>
    <w:rPr>
      <w:sz w:val="22"/>
      <w:szCs w:val="22"/>
      <w:lang w:eastAsia="en-US"/>
    </w:rPr>
    <w:tblPr>
      <w:tblBorders>
        <w:top w:val="single" w:color="BBBBBB" w:themeColor="accent3" w:themeTint="BF" w:sz="8" w:space="0"/>
        <w:left w:val="single" w:color="BBBBBB" w:themeColor="accent3" w:themeTint="BF" w:sz="8" w:space="0"/>
        <w:bottom w:val="single" w:color="BBBBBB" w:themeColor="accent3" w:themeTint="BF" w:sz="8" w:space="0"/>
        <w:right w:val="single" w:color="BBBBBB" w:themeColor="accent3" w:themeTint="BF" w:sz="8" w:space="0"/>
        <w:insideH w:val="single" w:color="BBBBBB" w:themeColor="accent3" w:themeTint="BF" w:sz="8" w:space="0"/>
        <w:insideV w:val="single" w:color="BBBBBB" w:themeColor="accent3" w:themeTint="BF" w:sz="8" w:space="0"/>
      </w:tblBorders>
    </w:tblPr>
    <w:tcPr>
      <w:shd w:val="clear" w:color="auto" w:fill="E8E8E8" w:themeFill="accent3" w:themeFillTint="3F"/>
    </w:tcPr>
    <w:tblStylePr w:type="firstRow">
      <w:rPr>
        <w:b/>
        <w:bCs/>
      </w:rPr>
    </w:tblStylePr>
    <w:tblStylePr w:type="lastRow">
      <w:rPr>
        <w:b/>
        <w:bCs/>
      </w:rPr>
      <w:tblPr/>
      <w:tcPr>
        <w:tcBorders>
          <w:top w:val="single" w:color="BBBBBB" w:themeColor="accent3" w:themeTint="BF" w:sz="18" w:space="0"/>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109">
    <w:name w:val="Medium Grid 1 Accent 4"/>
    <w:basedOn w:val="54"/>
    <w:qFormat/>
    <w:uiPriority w:val="67"/>
    <w:rPr>
      <w:sz w:val="22"/>
      <w:szCs w:val="22"/>
      <w:lang w:eastAsia="en-US"/>
    </w:rPr>
    <w:tblPr>
      <w:tblBorders>
        <w:top w:val="single" w:color="FFCF3F" w:themeColor="accent4" w:themeTint="BF" w:sz="8" w:space="0"/>
        <w:left w:val="single" w:color="FFCF3F" w:themeColor="accent4" w:themeTint="BF" w:sz="8" w:space="0"/>
        <w:bottom w:val="single" w:color="FFCF3F" w:themeColor="accent4" w:themeTint="BF" w:sz="8" w:space="0"/>
        <w:right w:val="single" w:color="FFCF3F" w:themeColor="accent4" w:themeTint="BF" w:sz="8" w:space="0"/>
        <w:insideH w:val="single" w:color="FFCF3F" w:themeColor="accent4" w:themeTint="BF" w:sz="8" w:space="0"/>
        <w:insideV w:val="single" w:color="FFCF3F" w:themeColor="accent4" w:themeTint="BF" w:sz="8" w:space="0"/>
      </w:tblBorders>
    </w:tblPr>
    <w:tcPr>
      <w:shd w:val="clear" w:color="auto" w:fill="FFEFBF" w:themeFill="accent4" w:themeFillTint="3F"/>
    </w:tcPr>
    <w:tblStylePr w:type="firstRow">
      <w:rPr>
        <w:b/>
        <w:bCs/>
      </w:rPr>
    </w:tblStylePr>
    <w:tblStylePr w:type="lastRow">
      <w:rPr>
        <w:b/>
        <w:bCs/>
      </w:rPr>
      <w:tblPr/>
      <w:tcPr>
        <w:tcBorders>
          <w:top w:val="single" w:color="FFCF3F" w:themeColor="accent4" w:themeTint="BF" w:sz="18" w:space="0"/>
        </w:tcBorders>
      </w:tcPr>
    </w:tblStylePr>
    <w:tblStylePr w:type="firstCol">
      <w:rPr>
        <w:b/>
        <w:bCs/>
      </w:rPr>
    </w:tblStylePr>
    <w:tblStylePr w:type="lastCol">
      <w:rPr>
        <w:b/>
        <w:bCs/>
      </w:rPr>
    </w:tblStylePr>
    <w:tblStylePr w:type="band1Vert">
      <w:tblPr/>
      <w:tcPr>
        <w:shd w:val="clear" w:color="auto" w:fill="FFDF7F" w:themeFill="accent4" w:themeFillTint="7F"/>
      </w:tcPr>
    </w:tblStylePr>
    <w:tblStylePr w:type="band1Horz">
      <w:tblPr/>
      <w:tcPr>
        <w:shd w:val="clear" w:color="auto" w:fill="FFDF7F" w:themeFill="accent4" w:themeFillTint="7F"/>
      </w:tcPr>
    </w:tblStylePr>
  </w:style>
  <w:style w:type="table" w:styleId="110">
    <w:name w:val="Medium Grid 1 Accent 5"/>
    <w:basedOn w:val="54"/>
    <w:qFormat/>
    <w:uiPriority w:val="67"/>
    <w:rPr>
      <w:sz w:val="22"/>
      <w:szCs w:val="22"/>
      <w:lang w:eastAsia="en-US"/>
    </w:rPr>
    <w:tblPr>
      <w:tblBorders>
        <w:top w:val="single" w:color="84B4DF" w:themeColor="accent5" w:themeTint="BF" w:sz="8" w:space="0"/>
        <w:left w:val="single" w:color="84B4DF" w:themeColor="accent5" w:themeTint="BF" w:sz="8" w:space="0"/>
        <w:bottom w:val="single" w:color="84B4DF" w:themeColor="accent5" w:themeTint="BF" w:sz="8" w:space="0"/>
        <w:right w:val="single" w:color="84B4DF" w:themeColor="accent5" w:themeTint="BF" w:sz="8" w:space="0"/>
        <w:insideH w:val="single" w:color="84B4DF" w:themeColor="accent5" w:themeTint="BF" w:sz="8" w:space="0"/>
        <w:insideV w:val="single" w:color="84B4DF" w:themeColor="accent5" w:themeTint="BF" w:sz="8" w:space="0"/>
      </w:tblBorders>
    </w:tblPr>
    <w:tcPr>
      <w:shd w:val="clear" w:color="auto" w:fill="D6E6F4" w:themeFill="accent5" w:themeFillTint="3F"/>
    </w:tcPr>
    <w:tblStylePr w:type="firstRow">
      <w:rPr>
        <w:b/>
        <w:bCs/>
      </w:rPr>
    </w:tblStylePr>
    <w:tblStylePr w:type="lastRow">
      <w:rPr>
        <w:b/>
        <w:bCs/>
      </w:rPr>
      <w:tblPr/>
      <w:tcPr>
        <w:tcBorders>
          <w:top w:val="single" w:color="84B4DF" w:themeColor="accent5" w:themeTint="BF" w:sz="18" w:space="0"/>
        </w:tcBorders>
      </w:tcPr>
    </w:tblStylePr>
    <w:tblStylePr w:type="firstCol">
      <w:rPr>
        <w:b/>
        <w:bCs/>
      </w:rPr>
    </w:tblStylePr>
    <w:tblStylePr w:type="lastCol">
      <w:rPr>
        <w:b/>
        <w:bCs/>
      </w:rPr>
    </w:tblStylePr>
    <w:tblStylePr w:type="band1Vert">
      <w:tblPr/>
      <w:tcPr>
        <w:shd w:val="clear" w:color="auto" w:fill="ADCDEA" w:themeFill="accent5" w:themeFillTint="7F"/>
      </w:tcPr>
    </w:tblStylePr>
    <w:tblStylePr w:type="band1Horz">
      <w:tblPr/>
      <w:tcPr>
        <w:shd w:val="clear" w:color="auto" w:fill="ADCDEA" w:themeFill="accent5" w:themeFillTint="7F"/>
      </w:tcPr>
    </w:tblStylePr>
  </w:style>
  <w:style w:type="table" w:styleId="111">
    <w:name w:val="Medium Grid 1 Accent 6"/>
    <w:basedOn w:val="54"/>
    <w:qFormat/>
    <w:uiPriority w:val="67"/>
    <w:rPr>
      <w:sz w:val="22"/>
      <w:szCs w:val="22"/>
      <w:lang w:eastAsia="en-US"/>
    </w:rPr>
    <w:tblPr>
      <w:tblBorders>
        <w:top w:val="single" w:color="93C571" w:themeColor="accent6" w:themeTint="BF" w:sz="8" w:space="0"/>
        <w:left w:val="single" w:color="93C571" w:themeColor="accent6" w:themeTint="BF" w:sz="8" w:space="0"/>
        <w:bottom w:val="single" w:color="93C571" w:themeColor="accent6" w:themeTint="BF" w:sz="8" w:space="0"/>
        <w:right w:val="single" w:color="93C571" w:themeColor="accent6" w:themeTint="BF" w:sz="8" w:space="0"/>
        <w:insideH w:val="single" w:color="93C571" w:themeColor="accent6" w:themeTint="BF" w:sz="8" w:space="0"/>
        <w:insideV w:val="single" w:color="93C571" w:themeColor="accent6" w:themeTint="BF" w:sz="8" w:space="0"/>
      </w:tblBorders>
    </w:tblPr>
    <w:tcPr>
      <w:shd w:val="clear" w:color="auto" w:fill="DBEBD0" w:themeFill="accent6" w:themeFillTint="3F"/>
    </w:tcPr>
    <w:tblStylePr w:type="firstRow">
      <w:rPr>
        <w:b/>
        <w:bCs/>
      </w:rPr>
    </w:tblStylePr>
    <w:tblStylePr w:type="lastRow">
      <w:rPr>
        <w:b/>
        <w:bCs/>
      </w:rPr>
      <w:tblPr/>
      <w:tcPr>
        <w:tcBorders>
          <w:top w:val="single" w:color="93C571" w:themeColor="accent6" w:themeTint="BF" w:sz="18" w:space="0"/>
        </w:tcBorders>
      </w:tcPr>
    </w:tblStylePr>
    <w:tblStylePr w:type="firstCol">
      <w:rPr>
        <w:b/>
        <w:bCs/>
      </w:rPr>
    </w:tblStylePr>
    <w:tblStylePr w:type="lastCol">
      <w:rPr>
        <w:b/>
        <w:bCs/>
      </w:rPr>
    </w:tblStylePr>
    <w:tblStylePr w:type="band1Vert">
      <w:tblPr/>
      <w:tcPr>
        <w:shd w:val="clear" w:color="auto" w:fill="B7D8A1" w:themeFill="accent6" w:themeFillTint="7F"/>
      </w:tcPr>
    </w:tblStylePr>
    <w:tblStylePr w:type="band1Horz">
      <w:tblPr/>
      <w:tcPr>
        <w:shd w:val="clear" w:color="auto" w:fill="B7D8A1" w:themeFill="accent6" w:themeFillTint="7F"/>
      </w:tcPr>
    </w:tblStylePr>
  </w:style>
  <w:style w:type="table" w:styleId="112">
    <w:name w:val="Medium Grid 2"/>
    <w:basedOn w:val="54"/>
    <w:qFormat/>
    <w:uiPriority w:val="68"/>
    <w:rPr>
      <w:rFonts w:asciiTheme="majorHAnsi" w:hAnsiTheme="majorHAnsi" w:eastAsiaTheme="majorEastAsia" w:cstheme="majorBidi"/>
      <w:color w:val="000000" w:themeColor="text1"/>
      <w:sz w:val="22"/>
      <w:szCs w:val="22"/>
      <w:lang w:eastAsia="en-US"/>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cPr>
      <w:shd w:val="clear" w:color="auto" w:fill="BFBFBF" w:themeFill="text1" w:themeFillTint="3F"/>
    </w:tcPr>
    <w:tblStylePr w:type="firstRow">
      <w:rPr>
        <w:b/>
        <w:bCs/>
        <w:color w:val="000000" w:themeColor="text1"/>
        <w14:textFill>
          <w14:solidFill>
            <w14:schemeClr w14:val="tx1"/>
          </w14:solidFill>
        </w14:textFill>
      </w:rPr>
      <w:tblPr/>
      <w:tcPr>
        <w:shd w:val="clear" w:color="auto" w:fill="E5E5E5" w:themeFill="tex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7F7F7F" w:themeFill="text1" w:themeFillTint="7F"/>
      </w:tcPr>
    </w:tblStylePr>
    <w:tblStylePr w:type="band1Horz">
      <w:tblPr/>
      <w:tcPr>
        <w:tcBorders>
          <w:insideH w:val="single" w:sz="6" w:space="0"/>
          <w:insideV w:val="single" w:sz="6" w:space="0"/>
        </w:tcBorders>
        <w:shd w:val="clear" w:color="auto" w:fill="7F7F7F" w:themeFill="text1" w:themeFillTint="7F"/>
      </w:tcPr>
    </w:tblStylePr>
    <w:tblStylePr w:type="nwCell">
      <w:tblPr/>
      <w:tcPr>
        <w:shd w:val="clear" w:color="auto" w:fill="FFFFFF" w:themeFill="background1"/>
      </w:tcPr>
    </w:tblStylePr>
  </w:style>
  <w:style w:type="table" w:styleId="113">
    <w:name w:val="Medium Grid 2 Accent 1"/>
    <w:basedOn w:val="54"/>
    <w:qFormat/>
    <w:uiPriority w:val="68"/>
    <w:rPr>
      <w:rFonts w:asciiTheme="majorHAnsi" w:hAnsiTheme="majorHAnsi" w:eastAsiaTheme="majorEastAsia" w:cstheme="majorBidi"/>
      <w:color w:val="000000" w:themeColor="text1"/>
      <w:sz w:val="22"/>
      <w:szCs w:val="22"/>
      <w:lang w:eastAsia="en-US"/>
      <w14:textFill>
        <w14:solidFill>
          <w14:schemeClr w14:val="tx1"/>
        </w14:solidFill>
      </w14:textFill>
    </w:rPr>
    <w:tblPr>
      <w:tblBorders>
        <w:top w:val="single" w:color="4472C4" w:themeColor="accent1" w:sz="8" w:space="0"/>
        <w:left w:val="single" w:color="4472C4" w:themeColor="accent1" w:sz="8" w:space="0"/>
        <w:bottom w:val="single" w:color="4472C4" w:themeColor="accent1" w:sz="8" w:space="0"/>
        <w:right w:val="single" w:color="4472C4" w:themeColor="accent1" w:sz="8" w:space="0"/>
        <w:insideH w:val="single" w:color="4472C4" w:themeColor="accent1" w:sz="8" w:space="0"/>
        <w:insideV w:val="single" w:color="4472C4" w:themeColor="accent1" w:sz="8" w:space="0"/>
      </w:tblBorders>
    </w:tblPr>
    <w:tcPr>
      <w:shd w:val="clear" w:color="auto" w:fill="D0DCF0" w:themeFill="accent1" w:themeFillTint="3F"/>
    </w:tcPr>
    <w:tblStylePr w:type="firstRow">
      <w:rPr>
        <w:b/>
        <w:bCs/>
        <w:color w:val="000000" w:themeColor="text1"/>
        <w14:textFill>
          <w14:solidFill>
            <w14:schemeClr w14:val="tx1"/>
          </w14:solidFill>
        </w14:textFill>
      </w:rPr>
      <w:tblPr/>
      <w:tcPr>
        <w:shd w:val="clear" w:color="auto" w:fill="ECF1F9" w:themeFill="accen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9E2F3" w:themeFill="accent1" w:themeFillTint="33"/>
      </w:tcPr>
    </w:tblStylePr>
    <w:tblStylePr w:type="band1Vert">
      <w:tblPr/>
      <w:tcPr>
        <w:shd w:val="clear" w:color="auto" w:fill="A1B8E1" w:themeFill="accent1" w:themeFillTint="7F"/>
      </w:tcPr>
    </w:tblStylePr>
    <w:tblStylePr w:type="band1Horz">
      <w:tblPr/>
      <w:tcPr>
        <w:tcBorders>
          <w:insideH w:val="single" w:sz="6" w:space="0"/>
          <w:insideV w:val="single" w:sz="6" w:space="0"/>
        </w:tcBorders>
        <w:shd w:val="clear" w:color="auto" w:fill="A1B8E1" w:themeFill="accent1" w:themeFillTint="7F"/>
      </w:tcPr>
    </w:tblStylePr>
    <w:tblStylePr w:type="nwCell">
      <w:tblPr/>
      <w:tcPr>
        <w:shd w:val="clear" w:color="auto" w:fill="FFFFFF" w:themeFill="background1"/>
      </w:tcPr>
    </w:tblStylePr>
  </w:style>
  <w:style w:type="table" w:styleId="114">
    <w:name w:val="Medium Grid 2 Accent 2"/>
    <w:basedOn w:val="54"/>
    <w:qFormat/>
    <w:uiPriority w:val="68"/>
    <w:rPr>
      <w:rFonts w:asciiTheme="majorHAnsi" w:hAnsiTheme="majorHAnsi" w:eastAsiaTheme="majorEastAsia" w:cstheme="majorBidi"/>
      <w:color w:val="000000" w:themeColor="text1"/>
      <w:sz w:val="22"/>
      <w:szCs w:val="22"/>
      <w:lang w:eastAsia="en-US"/>
      <w14:textFill>
        <w14:solidFill>
          <w14:schemeClr w14:val="tx1"/>
        </w14:solidFill>
      </w14:textFill>
    </w:rPr>
    <w:tblPr>
      <w:tblBorders>
        <w:top w:val="single" w:color="ED7D31" w:themeColor="accent2" w:sz="8" w:space="0"/>
        <w:left w:val="single" w:color="ED7D31" w:themeColor="accent2" w:sz="8" w:space="0"/>
        <w:bottom w:val="single" w:color="ED7D31" w:themeColor="accent2" w:sz="8" w:space="0"/>
        <w:right w:val="single" w:color="ED7D31" w:themeColor="accent2" w:sz="8" w:space="0"/>
        <w:insideH w:val="single" w:color="ED7D31" w:themeColor="accent2" w:sz="8" w:space="0"/>
        <w:insideV w:val="single" w:color="ED7D31" w:themeColor="accent2" w:sz="8" w:space="0"/>
      </w:tblBorders>
    </w:tblPr>
    <w:tcPr>
      <w:shd w:val="clear" w:color="auto" w:fill="FADECC" w:themeFill="accent2" w:themeFillTint="3F"/>
    </w:tcPr>
    <w:tblStylePr w:type="firstRow">
      <w:rPr>
        <w:b/>
        <w:bCs/>
        <w:color w:val="000000" w:themeColor="text1"/>
        <w14:textFill>
          <w14:solidFill>
            <w14:schemeClr w14:val="tx1"/>
          </w14:solidFill>
        </w14:textFill>
      </w:rPr>
      <w:tblPr/>
      <w:tcPr>
        <w:shd w:val="clear" w:color="auto" w:fill="FDF2EA" w:themeFill="accent2"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insideV w:val="single" w:sz="6" w:space="0"/>
        </w:tcBorders>
        <w:shd w:val="clear" w:color="auto" w:fill="F6BE98" w:themeFill="accent2" w:themeFillTint="7F"/>
      </w:tcPr>
    </w:tblStylePr>
    <w:tblStylePr w:type="nwCell">
      <w:tblPr/>
      <w:tcPr>
        <w:shd w:val="clear" w:color="auto" w:fill="FFFFFF" w:themeFill="background1"/>
      </w:tcPr>
    </w:tblStylePr>
  </w:style>
  <w:style w:type="table" w:styleId="115">
    <w:name w:val="Medium Grid 2 Accent 3"/>
    <w:basedOn w:val="54"/>
    <w:qFormat/>
    <w:uiPriority w:val="68"/>
    <w:rPr>
      <w:rFonts w:asciiTheme="majorHAnsi" w:hAnsiTheme="majorHAnsi" w:eastAsiaTheme="majorEastAsia" w:cstheme="majorBidi"/>
      <w:color w:val="000000" w:themeColor="text1"/>
      <w:sz w:val="22"/>
      <w:szCs w:val="22"/>
      <w:lang w:eastAsia="en-US"/>
      <w14:textFill>
        <w14:solidFill>
          <w14:schemeClr w14:val="tx1"/>
        </w14:solidFill>
      </w14:textFill>
    </w:rPr>
    <w:tblPr>
      <w:tblBorders>
        <w:top w:val="single" w:color="A5A5A5" w:themeColor="accent3" w:sz="8" w:space="0"/>
        <w:left w:val="single" w:color="A5A5A5" w:themeColor="accent3" w:sz="8" w:space="0"/>
        <w:bottom w:val="single" w:color="A5A5A5" w:themeColor="accent3" w:sz="8" w:space="0"/>
        <w:right w:val="single" w:color="A5A5A5" w:themeColor="accent3" w:sz="8" w:space="0"/>
        <w:insideH w:val="single" w:color="A5A5A5" w:themeColor="accent3" w:sz="8" w:space="0"/>
        <w:insideV w:val="single" w:color="A5A5A5" w:themeColor="accent3" w:sz="8" w:space="0"/>
      </w:tblBorders>
    </w:tblPr>
    <w:tcPr>
      <w:shd w:val="clear" w:color="auto" w:fill="E8E8E8" w:themeFill="accent3" w:themeFillTint="3F"/>
    </w:tcPr>
    <w:tblStylePr w:type="firstRow">
      <w:rPr>
        <w:b/>
        <w:bCs/>
        <w:color w:val="000000" w:themeColor="text1"/>
        <w14:textFill>
          <w14:solidFill>
            <w14:schemeClr w14:val="tx1"/>
          </w14:solidFill>
        </w14:textFill>
      </w:rPr>
      <w:tblPr/>
      <w:tcPr>
        <w:shd w:val="clear" w:color="auto" w:fill="F6F6F6" w:themeFill="accent3"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CECEC" w:themeFill="accent3" w:themeFillTint="33"/>
      </w:tcPr>
    </w:tblStylePr>
    <w:tblStylePr w:type="band1Vert">
      <w:tblPr/>
      <w:tcPr>
        <w:shd w:val="clear" w:color="auto" w:fill="D2D2D2" w:themeFill="accent3" w:themeFillTint="7F"/>
      </w:tcPr>
    </w:tblStylePr>
    <w:tblStylePr w:type="band1Horz">
      <w:tblPr/>
      <w:tcPr>
        <w:tcBorders>
          <w:insideH w:val="single" w:sz="6" w:space="0"/>
          <w:insideV w:val="single" w:sz="6" w:space="0"/>
        </w:tcBorders>
        <w:shd w:val="clear" w:color="auto" w:fill="D2D2D2" w:themeFill="accent3" w:themeFillTint="7F"/>
      </w:tcPr>
    </w:tblStylePr>
    <w:tblStylePr w:type="nwCell">
      <w:tblPr/>
      <w:tcPr>
        <w:shd w:val="clear" w:color="auto" w:fill="FFFFFF" w:themeFill="background1"/>
      </w:tcPr>
    </w:tblStylePr>
  </w:style>
  <w:style w:type="table" w:styleId="116">
    <w:name w:val="Medium Grid 2 Accent 4"/>
    <w:basedOn w:val="54"/>
    <w:qFormat/>
    <w:uiPriority w:val="68"/>
    <w:rPr>
      <w:rFonts w:asciiTheme="majorHAnsi" w:hAnsiTheme="majorHAnsi" w:eastAsiaTheme="majorEastAsia" w:cstheme="majorBidi"/>
      <w:color w:val="000000" w:themeColor="text1"/>
      <w:sz w:val="22"/>
      <w:szCs w:val="22"/>
      <w:lang w:eastAsia="en-US"/>
      <w14:textFill>
        <w14:solidFill>
          <w14:schemeClr w14:val="tx1"/>
        </w14:solidFill>
      </w14:textFill>
    </w:rPr>
    <w:tblPr>
      <w:tblBorders>
        <w:top w:val="single" w:color="FFC000" w:themeColor="accent4" w:sz="8" w:space="0"/>
        <w:left w:val="single" w:color="FFC000" w:themeColor="accent4" w:sz="8" w:space="0"/>
        <w:bottom w:val="single" w:color="FFC000" w:themeColor="accent4" w:sz="8" w:space="0"/>
        <w:right w:val="single" w:color="FFC000" w:themeColor="accent4" w:sz="8" w:space="0"/>
        <w:insideH w:val="single" w:color="FFC000" w:themeColor="accent4" w:sz="8" w:space="0"/>
        <w:insideV w:val="single" w:color="FFC000" w:themeColor="accent4" w:sz="8" w:space="0"/>
      </w:tblBorders>
    </w:tblPr>
    <w:tcPr>
      <w:shd w:val="clear" w:color="auto" w:fill="FFEFBF" w:themeFill="accent4" w:themeFillTint="3F"/>
    </w:tcPr>
    <w:tblStylePr w:type="firstRow">
      <w:rPr>
        <w:b/>
        <w:bCs/>
        <w:color w:val="000000" w:themeColor="text1"/>
        <w14:textFill>
          <w14:solidFill>
            <w14:schemeClr w14:val="tx1"/>
          </w14:solidFill>
        </w14:textFill>
      </w:rPr>
      <w:tblPr/>
      <w:tcPr>
        <w:shd w:val="clear" w:color="auto" w:fill="FFF8E5" w:themeFill="accent4"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EF2CC" w:themeFill="accent4" w:themeFillTint="33"/>
      </w:tcPr>
    </w:tblStylePr>
    <w:tblStylePr w:type="band1Vert">
      <w:tblPr/>
      <w:tcPr>
        <w:shd w:val="clear" w:color="auto" w:fill="FFDF7F" w:themeFill="accent4" w:themeFillTint="7F"/>
      </w:tcPr>
    </w:tblStylePr>
    <w:tblStylePr w:type="band1Horz">
      <w:tblPr/>
      <w:tcPr>
        <w:tcBorders>
          <w:insideH w:val="single" w:sz="6" w:space="0"/>
          <w:insideV w:val="single" w:sz="6" w:space="0"/>
        </w:tcBorders>
        <w:shd w:val="clear" w:color="auto" w:fill="FFDF7F" w:themeFill="accent4" w:themeFillTint="7F"/>
      </w:tcPr>
    </w:tblStylePr>
    <w:tblStylePr w:type="nwCell">
      <w:tblPr/>
      <w:tcPr>
        <w:shd w:val="clear" w:color="auto" w:fill="FFFFFF" w:themeFill="background1"/>
      </w:tcPr>
    </w:tblStylePr>
  </w:style>
  <w:style w:type="table" w:styleId="117">
    <w:name w:val="Medium Grid 2 Accent 5"/>
    <w:basedOn w:val="54"/>
    <w:qFormat/>
    <w:uiPriority w:val="68"/>
    <w:rPr>
      <w:rFonts w:asciiTheme="majorHAnsi" w:hAnsiTheme="majorHAnsi" w:eastAsiaTheme="majorEastAsia" w:cstheme="majorBidi"/>
      <w:color w:val="000000" w:themeColor="text1"/>
      <w:sz w:val="22"/>
      <w:szCs w:val="22"/>
      <w:lang w:eastAsia="en-US"/>
      <w14:textFill>
        <w14:solidFill>
          <w14:schemeClr w14:val="tx1"/>
        </w14:solidFill>
      </w14:textFill>
    </w:rPr>
    <w:tblPr>
      <w:tblBorders>
        <w:top w:val="single" w:color="5B9BD5" w:themeColor="accent5" w:sz="8" w:space="0"/>
        <w:left w:val="single" w:color="5B9BD5" w:themeColor="accent5" w:sz="8" w:space="0"/>
        <w:bottom w:val="single" w:color="5B9BD5" w:themeColor="accent5" w:sz="8" w:space="0"/>
        <w:right w:val="single" w:color="5B9BD5" w:themeColor="accent5" w:sz="8" w:space="0"/>
        <w:insideH w:val="single" w:color="5B9BD5" w:themeColor="accent5" w:sz="8" w:space="0"/>
        <w:insideV w:val="single" w:color="5B9BD5" w:themeColor="accent5" w:sz="8" w:space="0"/>
      </w:tblBorders>
    </w:tblPr>
    <w:tcPr>
      <w:shd w:val="clear" w:color="auto" w:fill="D6E6F4" w:themeFill="accent5" w:themeFillTint="3F"/>
    </w:tcPr>
    <w:tblStylePr w:type="firstRow">
      <w:rPr>
        <w:b/>
        <w:bCs/>
        <w:color w:val="000000" w:themeColor="text1"/>
        <w14:textFill>
          <w14:solidFill>
            <w14:schemeClr w14:val="tx1"/>
          </w14:solidFill>
        </w14:textFill>
      </w:rPr>
      <w:tblPr/>
      <w:tcPr>
        <w:shd w:val="clear" w:color="auto" w:fill="EEF5FA" w:themeFill="accent5"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EEAF6" w:themeFill="accent5" w:themeFillTint="33"/>
      </w:tcPr>
    </w:tblStylePr>
    <w:tblStylePr w:type="band1Vert">
      <w:tblPr/>
      <w:tcPr>
        <w:shd w:val="clear" w:color="auto" w:fill="ADCDEA" w:themeFill="accent5" w:themeFillTint="7F"/>
      </w:tcPr>
    </w:tblStylePr>
    <w:tblStylePr w:type="band1Horz">
      <w:tblPr/>
      <w:tcPr>
        <w:tcBorders>
          <w:insideH w:val="single" w:sz="6" w:space="0"/>
          <w:insideV w:val="single" w:sz="6" w:space="0"/>
        </w:tcBorders>
        <w:shd w:val="clear" w:color="auto" w:fill="ADCDEA" w:themeFill="accent5" w:themeFillTint="7F"/>
      </w:tcPr>
    </w:tblStylePr>
    <w:tblStylePr w:type="nwCell">
      <w:tblPr/>
      <w:tcPr>
        <w:shd w:val="clear" w:color="auto" w:fill="FFFFFF" w:themeFill="background1"/>
      </w:tcPr>
    </w:tblStylePr>
  </w:style>
  <w:style w:type="table" w:styleId="118">
    <w:name w:val="Medium Grid 2 Accent 6"/>
    <w:basedOn w:val="54"/>
    <w:qFormat/>
    <w:uiPriority w:val="68"/>
    <w:rPr>
      <w:rFonts w:asciiTheme="majorHAnsi" w:hAnsiTheme="majorHAnsi" w:eastAsiaTheme="majorEastAsia" w:cstheme="majorBidi"/>
      <w:color w:val="000000" w:themeColor="text1"/>
      <w:sz w:val="22"/>
      <w:szCs w:val="22"/>
      <w:lang w:eastAsia="en-US"/>
      <w14:textFill>
        <w14:solidFill>
          <w14:schemeClr w14:val="tx1"/>
        </w14:solidFill>
      </w14:textFill>
    </w:rPr>
    <w:tblPr>
      <w:tblBorders>
        <w:top w:val="single" w:color="70AD47" w:themeColor="accent6" w:sz="8" w:space="0"/>
        <w:left w:val="single" w:color="70AD47" w:themeColor="accent6" w:sz="8" w:space="0"/>
        <w:bottom w:val="single" w:color="70AD47" w:themeColor="accent6" w:sz="8" w:space="0"/>
        <w:right w:val="single" w:color="70AD47" w:themeColor="accent6" w:sz="8" w:space="0"/>
        <w:insideH w:val="single" w:color="70AD47" w:themeColor="accent6" w:sz="8" w:space="0"/>
        <w:insideV w:val="single" w:color="70AD47" w:themeColor="accent6" w:sz="8" w:space="0"/>
      </w:tblBorders>
    </w:tblPr>
    <w:tcPr>
      <w:shd w:val="clear" w:color="auto" w:fill="DBEBD0" w:themeFill="accent6" w:themeFillTint="3F"/>
    </w:tcPr>
    <w:tblStylePr w:type="firstRow">
      <w:rPr>
        <w:b/>
        <w:bCs/>
        <w:color w:val="000000" w:themeColor="text1"/>
        <w14:textFill>
          <w14:solidFill>
            <w14:schemeClr w14:val="tx1"/>
          </w14:solidFill>
        </w14:textFill>
      </w:rPr>
      <w:tblPr/>
      <w:tcPr>
        <w:shd w:val="clear" w:color="auto" w:fill="F0F7EC" w:themeFill="accent6"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1" w:themeFill="accent6" w:themeFillTint="7F"/>
      </w:tcPr>
    </w:tblStylePr>
    <w:tblStylePr w:type="band1Horz">
      <w:tblPr/>
      <w:tcPr>
        <w:tcBorders>
          <w:insideH w:val="single" w:sz="6" w:space="0"/>
          <w:insideV w:val="single" w:sz="6" w:space="0"/>
        </w:tcBorders>
        <w:shd w:val="clear" w:color="auto" w:fill="B7D8A1" w:themeFill="accent6" w:themeFillTint="7F"/>
      </w:tcPr>
    </w:tblStylePr>
    <w:tblStylePr w:type="nwCell">
      <w:tblPr/>
      <w:tcPr>
        <w:shd w:val="clear" w:color="auto" w:fill="FFFFFF" w:themeFill="background1"/>
      </w:tcPr>
    </w:tblStylePr>
  </w:style>
  <w:style w:type="table" w:styleId="119">
    <w:name w:val="Medium Grid 3"/>
    <w:basedOn w:val="54"/>
    <w:qFormat/>
    <w:uiPriority w:val="69"/>
    <w:rPr>
      <w:sz w:val="22"/>
      <w:szCs w:val="22"/>
      <w:lang w:eastAsia="en-US"/>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BFBFBF" w:themeFill="tex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styleId="120">
    <w:name w:val="Medium Grid 3 Accent 1"/>
    <w:basedOn w:val="54"/>
    <w:qFormat/>
    <w:uiPriority w:val="69"/>
    <w:rPr>
      <w:sz w:val="22"/>
      <w:szCs w:val="22"/>
      <w:lang w:eastAsia="en-US"/>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0DCF0" w:themeFill="accen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472C4" w:themeFill="accen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472C4" w:themeFill="accen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472C4" w:themeFill="accen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472C4"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1B8E1"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1B8E1" w:themeFill="accent1" w:themeFillTint="7F"/>
      </w:tcPr>
    </w:tblStylePr>
  </w:style>
  <w:style w:type="table" w:styleId="121">
    <w:name w:val="Medium Grid 3 Accent 2"/>
    <w:basedOn w:val="54"/>
    <w:qFormat/>
    <w:uiPriority w:val="69"/>
    <w:rPr>
      <w:sz w:val="22"/>
      <w:szCs w:val="22"/>
      <w:lang w:eastAsia="en-US"/>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FADECC" w:themeFill="accent2"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ED7D31" w:themeFill="accent2"/>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ED7D31" w:themeFill="accent2"/>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ED7D31" w:themeFill="accent2"/>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ED7D31"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6BE98"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6BE98" w:themeFill="accent2" w:themeFillTint="7F"/>
      </w:tcPr>
    </w:tblStylePr>
  </w:style>
  <w:style w:type="table" w:styleId="122">
    <w:name w:val="Medium Grid 3 Accent 3"/>
    <w:basedOn w:val="54"/>
    <w:qFormat/>
    <w:uiPriority w:val="69"/>
    <w:rPr>
      <w:sz w:val="22"/>
      <w:szCs w:val="22"/>
      <w:lang w:eastAsia="en-US"/>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E8E8E8" w:themeFill="accent3"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A5A5A5" w:themeFill="accent3"/>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A5A5A5" w:themeFill="accent3"/>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A5A5A5" w:themeFill="accent3"/>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A5A5A5"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2D2D2"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D2D2D2" w:themeFill="accent3" w:themeFillTint="7F"/>
      </w:tcPr>
    </w:tblStylePr>
  </w:style>
  <w:style w:type="table" w:styleId="123">
    <w:name w:val="Medium Grid 3 Accent 4"/>
    <w:basedOn w:val="54"/>
    <w:qFormat/>
    <w:uiPriority w:val="69"/>
    <w:rPr>
      <w:sz w:val="22"/>
      <w:szCs w:val="22"/>
      <w:lang w:eastAsia="en-US"/>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FFEFBF" w:themeFill="accent4"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FFC000" w:themeFill="accent4"/>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FFC000" w:themeFill="accent4"/>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FFC000" w:themeFill="accent4"/>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FFC000"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FDF7F"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FDF7F" w:themeFill="accent4" w:themeFillTint="7F"/>
      </w:tcPr>
    </w:tblStylePr>
  </w:style>
  <w:style w:type="table" w:styleId="124">
    <w:name w:val="Medium Grid 3 Accent 5"/>
    <w:basedOn w:val="54"/>
    <w:qFormat/>
    <w:uiPriority w:val="69"/>
    <w:rPr>
      <w:sz w:val="22"/>
      <w:szCs w:val="22"/>
      <w:lang w:eastAsia="en-US"/>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6E6F4" w:themeFill="accent5"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5B9BD5" w:themeFill="accent5"/>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5B9BD5" w:themeFill="accent5"/>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5B9BD5" w:themeFill="accent5"/>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5B9BD5"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DCDEA"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DCDEA" w:themeFill="accent5" w:themeFillTint="7F"/>
      </w:tcPr>
    </w:tblStylePr>
  </w:style>
  <w:style w:type="table" w:styleId="125">
    <w:name w:val="Medium Grid 3 Accent 6"/>
    <w:basedOn w:val="54"/>
    <w:qFormat/>
    <w:uiPriority w:val="69"/>
    <w:rPr>
      <w:sz w:val="22"/>
      <w:szCs w:val="22"/>
      <w:lang w:eastAsia="en-US"/>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BEBD0" w:themeFill="accent6"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70AD47" w:themeFill="accent6"/>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70AD47" w:themeFill="accent6"/>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70AD47" w:themeFill="accent6"/>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70AD47"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7D8A1"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B7D8A1" w:themeFill="accent6" w:themeFillTint="7F"/>
      </w:tcPr>
    </w:tblStylePr>
  </w:style>
  <w:style w:type="table" w:styleId="126">
    <w:name w:val="Dark List"/>
    <w:basedOn w:val="54"/>
    <w:qFormat/>
    <w:uiPriority w:val="70"/>
    <w:rPr>
      <w:color w:val="FFFFFF" w:themeColor="background1"/>
      <w:sz w:val="22"/>
      <w:szCs w:val="22"/>
      <w:lang w:eastAsia="en-US"/>
      <w14:textFill>
        <w14:solidFill>
          <w14:schemeClr w14:val="bg1"/>
        </w14:solidFill>
      </w14:textFill>
    </w:rPr>
    <w:tblPr>
      <w:tblStyleRowBandSize w:val="1"/>
      <w:tblStyleColBandSize w:val="1"/>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7">
    <w:name w:val="Dark List Accent 1"/>
    <w:basedOn w:val="54"/>
    <w:qFormat/>
    <w:uiPriority w:val="70"/>
    <w:rPr>
      <w:color w:val="FFFFFF" w:themeColor="background1"/>
      <w:sz w:val="22"/>
      <w:szCs w:val="22"/>
      <w:lang w:eastAsia="en-US"/>
      <w14:textFill>
        <w14:solidFill>
          <w14:schemeClr w14:val="bg1"/>
        </w14:solidFill>
      </w14:textFill>
    </w:rPr>
    <w:tblPr>
      <w:tblStyleRowBandSize w:val="1"/>
      <w:tblStyleColBandSize w:val="1"/>
    </w:tblPr>
    <w:tcPr>
      <w:shd w:val="clear" w:color="auto" w:fill="4472C4"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1F3863"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2F5496"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2F5496" w:themeFill="accent1" w:themeFillShade="BF"/>
      </w:tcPr>
    </w:tblStylePr>
    <w:tblStylePr w:type="band1Vert">
      <w:tblPr/>
      <w:tcPr>
        <w:tcBorders>
          <w:top w:val="nil"/>
          <w:left w:val="nil"/>
          <w:bottom w:val="nil"/>
          <w:right w:val="nil"/>
          <w:insideH w:val="nil"/>
          <w:insideV w:val="nil"/>
        </w:tcBorders>
        <w:shd w:val="clear" w:color="auto" w:fill="2F5496" w:themeFill="accent1" w:themeFillShade="BF"/>
      </w:tcPr>
    </w:tblStylePr>
    <w:tblStylePr w:type="band1Horz">
      <w:tblPr/>
      <w:tcPr>
        <w:tcBorders>
          <w:top w:val="nil"/>
          <w:left w:val="nil"/>
          <w:bottom w:val="nil"/>
          <w:right w:val="nil"/>
          <w:insideH w:val="nil"/>
          <w:insideV w:val="nil"/>
        </w:tcBorders>
        <w:shd w:val="clear" w:color="auto" w:fill="2F5496" w:themeFill="accent1" w:themeFillShade="BF"/>
      </w:tcPr>
    </w:tblStylePr>
  </w:style>
  <w:style w:type="table" w:styleId="128">
    <w:name w:val="Dark List Accent 2"/>
    <w:basedOn w:val="54"/>
    <w:qFormat/>
    <w:uiPriority w:val="70"/>
    <w:rPr>
      <w:color w:val="FFFFFF" w:themeColor="background1"/>
      <w:sz w:val="22"/>
      <w:szCs w:val="22"/>
      <w:lang w:eastAsia="en-US"/>
      <w14:textFill>
        <w14:solidFill>
          <w14:schemeClr w14:val="bg1"/>
        </w14:solidFill>
      </w14:textFill>
    </w:rPr>
    <w:tblPr>
      <w:tblStyleRowBandSize w:val="1"/>
      <w:tblStyleColBandSize w:val="1"/>
    </w:tblPr>
    <w:tcPr>
      <w:shd w:val="clear" w:color="auto" w:fill="ED7D31"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C55911"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C55911" w:themeFill="accent2" w:themeFillShade="BF"/>
      </w:tcPr>
    </w:tblStylePr>
    <w:tblStylePr w:type="band1Vert">
      <w:tblPr/>
      <w:tcPr>
        <w:tcBorders>
          <w:top w:val="nil"/>
          <w:left w:val="nil"/>
          <w:bottom w:val="nil"/>
          <w:right w:val="nil"/>
          <w:insideH w:val="nil"/>
          <w:insideV w:val="nil"/>
        </w:tcBorders>
        <w:shd w:val="clear" w:color="auto" w:fill="C55911" w:themeFill="accent2" w:themeFillShade="BF"/>
      </w:tcPr>
    </w:tblStylePr>
    <w:tblStylePr w:type="band1Horz">
      <w:tblPr/>
      <w:tcPr>
        <w:tcBorders>
          <w:top w:val="nil"/>
          <w:left w:val="nil"/>
          <w:bottom w:val="nil"/>
          <w:right w:val="nil"/>
          <w:insideH w:val="nil"/>
          <w:insideV w:val="nil"/>
        </w:tcBorders>
        <w:shd w:val="clear" w:color="auto" w:fill="C55911" w:themeFill="accent2" w:themeFillShade="BF"/>
      </w:tcPr>
    </w:tblStylePr>
  </w:style>
  <w:style w:type="table" w:styleId="129">
    <w:name w:val="Dark List Accent 3"/>
    <w:basedOn w:val="54"/>
    <w:qFormat/>
    <w:uiPriority w:val="70"/>
    <w:rPr>
      <w:color w:val="FFFFFF" w:themeColor="background1"/>
      <w:sz w:val="22"/>
      <w:szCs w:val="22"/>
      <w:lang w:eastAsia="en-US"/>
      <w14:textFill>
        <w14:solidFill>
          <w14:schemeClr w14:val="bg1"/>
        </w14:solidFill>
      </w14:textFill>
    </w:rPr>
    <w:tblPr>
      <w:tblStyleRowBandSize w:val="1"/>
      <w:tblStyleColBandSize w:val="1"/>
    </w:tblPr>
    <w:tcPr>
      <w:shd w:val="clear" w:color="auto" w:fill="A5A5A5"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B7B7B"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130">
    <w:name w:val="Dark List Accent 4"/>
    <w:basedOn w:val="54"/>
    <w:qFormat/>
    <w:uiPriority w:val="70"/>
    <w:rPr>
      <w:color w:val="FFFFFF" w:themeColor="background1"/>
      <w:sz w:val="22"/>
      <w:szCs w:val="22"/>
      <w:lang w:eastAsia="en-US"/>
      <w14:textFill>
        <w14:solidFill>
          <w14:schemeClr w14:val="bg1"/>
        </w14:solidFill>
      </w14:textFill>
    </w:rPr>
    <w:tblPr>
      <w:tblStyleRowBandSize w:val="1"/>
      <w:tblStyleColBandSize w:val="1"/>
    </w:tblPr>
    <w:tcPr>
      <w:shd w:val="clear" w:color="auto" w:fill="FFC000"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7E5F00"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BE8F00"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BE8F00" w:themeFill="accent4" w:themeFillShade="BF"/>
      </w:tcPr>
    </w:tblStylePr>
    <w:tblStylePr w:type="band1Vert">
      <w:tblPr/>
      <w:tcPr>
        <w:tcBorders>
          <w:top w:val="nil"/>
          <w:left w:val="nil"/>
          <w:bottom w:val="nil"/>
          <w:right w:val="nil"/>
          <w:insideH w:val="nil"/>
          <w:insideV w:val="nil"/>
        </w:tcBorders>
        <w:shd w:val="clear" w:color="auto" w:fill="BE8F00" w:themeFill="accent4" w:themeFillShade="BF"/>
      </w:tcPr>
    </w:tblStylePr>
    <w:tblStylePr w:type="band1Horz">
      <w:tblPr/>
      <w:tcPr>
        <w:tcBorders>
          <w:top w:val="nil"/>
          <w:left w:val="nil"/>
          <w:bottom w:val="nil"/>
          <w:right w:val="nil"/>
          <w:insideH w:val="nil"/>
          <w:insideV w:val="nil"/>
        </w:tcBorders>
        <w:shd w:val="clear" w:color="auto" w:fill="BE8F00" w:themeFill="accent4" w:themeFillShade="BF"/>
      </w:tcPr>
    </w:tblStylePr>
  </w:style>
  <w:style w:type="table" w:styleId="131">
    <w:name w:val="Dark List Accent 5"/>
    <w:basedOn w:val="54"/>
    <w:qFormat/>
    <w:uiPriority w:val="70"/>
    <w:rPr>
      <w:color w:val="FFFFFF" w:themeColor="background1"/>
      <w:sz w:val="22"/>
      <w:szCs w:val="22"/>
      <w:lang w:eastAsia="en-US"/>
      <w14:textFill>
        <w14:solidFill>
          <w14:schemeClr w14:val="bg1"/>
        </w14:solidFill>
      </w14:textFill>
    </w:rPr>
    <w:tblPr>
      <w:tblStyleRowBandSize w:val="1"/>
      <w:tblStyleColBandSize w:val="1"/>
    </w:tblPr>
    <w:tcPr>
      <w:shd w:val="clear" w:color="auto" w:fill="5B9BD5"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1E4D78"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2E75B5"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2E75B5" w:themeFill="accent5" w:themeFillShade="BF"/>
      </w:tcPr>
    </w:tblStylePr>
    <w:tblStylePr w:type="band1Vert">
      <w:tblPr/>
      <w:tcPr>
        <w:tcBorders>
          <w:top w:val="nil"/>
          <w:left w:val="nil"/>
          <w:bottom w:val="nil"/>
          <w:right w:val="nil"/>
          <w:insideH w:val="nil"/>
          <w:insideV w:val="nil"/>
        </w:tcBorders>
        <w:shd w:val="clear" w:color="auto" w:fill="2E75B5" w:themeFill="accent5" w:themeFillShade="BF"/>
      </w:tcPr>
    </w:tblStylePr>
    <w:tblStylePr w:type="band1Horz">
      <w:tblPr/>
      <w:tcPr>
        <w:tcBorders>
          <w:top w:val="nil"/>
          <w:left w:val="nil"/>
          <w:bottom w:val="nil"/>
          <w:right w:val="nil"/>
          <w:insideH w:val="nil"/>
          <w:insideV w:val="nil"/>
        </w:tcBorders>
        <w:shd w:val="clear" w:color="auto" w:fill="2E75B5" w:themeFill="accent5" w:themeFillShade="BF"/>
      </w:tcPr>
    </w:tblStylePr>
  </w:style>
  <w:style w:type="table" w:styleId="132">
    <w:name w:val="Dark List Accent 6"/>
    <w:basedOn w:val="54"/>
    <w:qFormat/>
    <w:uiPriority w:val="70"/>
    <w:rPr>
      <w:color w:val="FFFFFF" w:themeColor="background1"/>
      <w:sz w:val="22"/>
      <w:szCs w:val="22"/>
      <w:lang w:eastAsia="en-US"/>
      <w14:textFill>
        <w14:solidFill>
          <w14:schemeClr w14:val="bg1"/>
        </w14:solidFill>
      </w14:textFill>
    </w:rPr>
    <w:tblPr>
      <w:tblStyleRowBandSize w:val="1"/>
      <w:tblStyleColBandSize w:val="1"/>
    </w:tblPr>
    <w:tcPr>
      <w:shd w:val="clear" w:color="auto" w:fill="70AD47"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538135"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table" w:styleId="133">
    <w:name w:val="Colorful Shading"/>
    <w:basedOn w:val="54"/>
    <w:qFormat/>
    <w:uiPriority w:val="71"/>
    <w:rPr>
      <w:color w:val="000000" w:themeColor="text1"/>
      <w:sz w:val="22"/>
      <w:szCs w:val="22"/>
      <w:lang w:eastAsia="en-US"/>
      <w14:textFill>
        <w14:solidFill>
          <w14:schemeClr w14:val="tx1"/>
        </w14:solidFill>
      </w14:textFill>
    </w:rPr>
    <w:tblPr>
      <w:tblBorders>
        <w:top w:val="single" w:color="ED7D31"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Pr>
    <w:tcPr>
      <w:shd w:val="clear" w:color="auto" w:fill="E5E5E5" w:themeFill="text1" w:themeFillTint="19"/>
    </w:tcPr>
    <w:tblStylePr w:type="firstRow">
      <w:rPr>
        <w:b/>
        <w:bCs/>
      </w:rPr>
      <w:tblPr/>
      <w:tcPr>
        <w:tcBorders>
          <w:top w:val="nil"/>
          <w:left w:val="nil"/>
          <w:bottom w:val="single" w:color="ED7D31"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000000" w:themeFill="tex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7F7F7F" w:themeFill="tex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34">
    <w:name w:val="Colorful Shading Accent 1"/>
    <w:basedOn w:val="54"/>
    <w:qFormat/>
    <w:uiPriority w:val="71"/>
    <w:rPr>
      <w:color w:val="000000" w:themeColor="text1"/>
      <w:sz w:val="22"/>
      <w:szCs w:val="22"/>
      <w:lang w:eastAsia="en-US"/>
      <w14:textFill>
        <w14:solidFill>
          <w14:schemeClr w14:val="tx1"/>
        </w14:solidFill>
      </w14:textFill>
    </w:rPr>
    <w:tblPr>
      <w:tblBorders>
        <w:top w:val="single" w:color="ED7D31" w:themeColor="accent2" w:sz="24" w:space="0"/>
        <w:left w:val="single" w:color="4472C4" w:themeColor="accent1" w:sz="4" w:space="0"/>
        <w:bottom w:val="single" w:color="4472C4" w:themeColor="accent1" w:sz="4" w:space="0"/>
        <w:right w:val="single" w:color="4472C4" w:themeColor="accent1" w:sz="4" w:space="0"/>
        <w:insideH w:val="single" w:color="FFFFFF" w:themeColor="background1" w:sz="4" w:space="0"/>
        <w:insideV w:val="single" w:color="FFFFFF" w:themeColor="background1" w:sz="4" w:space="0"/>
      </w:tblBorders>
    </w:tblPr>
    <w:tcPr>
      <w:shd w:val="clear" w:color="auto" w:fill="ECF1F9" w:themeFill="accent1" w:themeFillTint="19"/>
    </w:tcPr>
    <w:tblStylePr w:type="firstRow">
      <w:rPr>
        <w:b/>
        <w:bCs/>
      </w:rPr>
      <w:tblPr/>
      <w:tcPr>
        <w:tcBorders>
          <w:top w:val="nil"/>
          <w:left w:val="nil"/>
          <w:bottom w:val="single" w:color="ED7D31"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54378" w:themeFill="accen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54378" w:themeFill="accen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54378" w:themeFill="accent1" w:themeFillShade="99"/>
      </w:tcPr>
    </w:tblStylePr>
    <w:tblStylePr w:type="band1Vert">
      <w:tblPr/>
      <w:tcPr>
        <w:shd w:val="clear" w:color="auto" w:fill="B4C6E7" w:themeFill="accent1" w:themeFillTint="66"/>
      </w:tcPr>
    </w:tblStylePr>
    <w:tblStylePr w:type="band1Horz">
      <w:tblPr/>
      <w:tcPr>
        <w:shd w:val="clear" w:color="auto" w:fill="A1B8E1" w:themeFill="accen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35">
    <w:name w:val="Colorful Shading Accent 2"/>
    <w:basedOn w:val="54"/>
    <w:qFormat/>
    <w:uiPriority w:val="71"/>
    <w:rPr>
      <w:color w:val="000000" w:themeColor="text1"/>
      <w:sz w:val="22"/>
      <w:szCs w:val="22"/>
      <w:lang w:eastAsia="en-US"/>
      <w14:textFill>
        <w14:solidFill>
          <w14:schemeClr w14:val="tx1"/>
        </w14:solidFill>
      </w14:textFill>
    </w:rPr>
    <w:tblPr>
      <w:tblBorders>
        <w:top w:val="single" w:color="ED7D31" w:themeColor="accent2" w:sz="24" w:space="0"/>
        <w:left w:val="single" w:color="ED7D31" w:themeColor="accent2" w:sz="4" w:space="0"/>
        <w:bottom w:val="single" w:color="ED7D31" w:themeColor="accent2" w:sz="4" w:space="0"/>
        <w:right w:val="single" w:color="ED7D31" w:themeColor="accent2" w:sz="4" w:space="0"/>
        <w:insideH w:val="single" w:color="FFFFFF" w:themeColor="background1" w:sz="4" w:space="0"/>
        <w:insideV w:val="single" w:color="FFFFFF" w:themeColor="background1" w:sz="4" w:space="0"/>
      </w:tblBorders>
    </w:tblPr>
    <w:tcPr>
      <w:shd w:val="clear" w:color="auto" w:fill="FDF2EA" w:themeFill="accent2" w:themeFillTint="19"/>
    </w:tcPr>
    <w:tblStylePr w:type="firstRow">
      <w:rPr>
        <w:b/>
        <w:bCs/>
      </w:rPr>
      <w:tblPr/>
      <w:tcPr>
        <w:tcBorders>
          <w:top w:val="nil"/>
          <w:left w:val="nil"/>
          <w:bottom w:val="single" w:color="ED7D31"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9D480D" w:themeFill="accent2"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9D480D" w:themeFill="accent2"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9D48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36">
    <w:name w:val="Colorful Shading Accent 3"/>
    <w:basedOn w:val="54"/>
    <w:qFormat/>
    <w:uiPriority w:val="71"/>
    <w:rPr>
      <w:color w:val="000000" w:themeColor="text1"/>
      <w:sz w:val="22"/>
      <w:szCs w:val="22"/>
      <w:lang w:eastAsia="en-US"/>
      <w14:textFill>
        <w14:solidFill>
          <w14:schemeClr w14:val="tx1"/>
        </w14:solidFill>
      </w14:textFill>
    </w:rPr>
    <w:tblPr>
      <w:tblBorders>
        <w:top w:val="single" w:color="FFC000" w:themeColor="accent4" w:sz="24" w:space="0"/>
        <w:left w:val="single" w:color="A5A5A5" w:themeColor="accent3" w:sz="4" w:space="0"/>
        <w:bottom w:val="single" w:color="A5A5A5" w:themeColor="accent3" w:sz="4" w:space="0"/>
        <w:right w:val="single" w:color="A5A5A5" w:themeColor="accent3" w:sz="4" w:space="0"/>
        <w:insideH w:val="single" w:color="FFFFFF" w:themeColor="background1" w:sz="4" w:space="0"/>
        <w:insideV w:val="single" w:color="FFFFFF" w:themeColor="background1" w:sz="4" w:space="0"/>
      </w:tblBorders>
    </w:tblPr>
    <w:tcPr>
      <w:shd w:val="clear" w:color="auto" w:fill="F6F6F6" w:themeFill="accent3" w:themeFillTint="19"/>
    </w:tcPr>
    <w:tblStylePr w:type="firstRow">
      <w:rPr>
        <w:b/>
        <w:bCs/>
      </w:rPr>
      <w:tblPr/>
      <w:tcPr>
        <w:tcBorders>
          <w:top w:val="nil"/>
          <w:left w:val="nil"/>
          <w:bottom w:val="single" w:color="FFC000" w:themeColor="accent4"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626262" w:themeFill="accent3"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626262" w:themeFill="accent3"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626262" w:themeFill="accent3" w:themeFillShade="99"/>
      </w:tcPr>
    </w:tblStylePr>
    <w:tblStylePr w:type="band1Vert">
      <w:tblPr/>
      <w:tcPr>
        <w:shd w:val="clear" w:color="auto" w:fill="DADADA" w:themeFill="accent3" w:themeFillTint="66"/>
      </w:tcPr>
    </w:tblStylePr>
    <w:tblStylePr w:type="band1Horz">
      <w:tblPr/>
      <w:tcPr>
        <w:shd w:val="clear" w:color="auto" w:fill="D2D2D2" w:themeFill="accent3" w:themeFillTint="7F"/>
      </w:tcPr>
    </w:tblStylePr>
  </w:style>
  <w:style w:type="table" w:styleId="137">
    <w:name w:val="Colorful Shading Accent 4"/>
    <w:basedOn w:val="54"/>
    <w:qFormat/>
    <w:uiPriority w:val="71"/>
    <w:rPr>
      <w:color w:val="000000" w:themeColor="text1"/>
      <w:sz w:val="22"/>
      <w:szCs w:val="22"/>
      <w:lang w:eastAsia="en-US"/>
      <w14:textFill>
        <w14:solidFill>
          <w14:schemeClr w14:val="tx1"/>
        </w14:solidFill>
      </w14:textFill>
    </w:rPr>
    <w:tblPr>
      <w:tblBorders>
        <w:top w:val="single" w:color="A5A5A5" w:themeColor="accent3" w:sz="24" w:space="0"/>
        <w:left w:val="single" w:color="FFC000" w:themeColor="accent4" w:sz="4" w:space="0"/>
        <w:bottom w:val="single" w:color="FFC000" w:themeColor="accent4" w:sz="4" w:space="0"/>
        <w:right w:val="single" w:color="FFC000" w:themeColor="accent4" w:sz="4" w:space="0"/>
        <w:insideH w:val="single" w:color="FFFFFF" w:themeColor="background1" w:sz="4" w:space="0"/>
        <w:insideV w:val="single" w:color="FFFFFF" w:themeColor="background1" w:sz="4" w:space="0"/>
      </w:tblBorders>
    </w:tblPr>
    <w:tcPr>
      <w:shd w:val="clear" w:color="auto" w:fill="FFF8E5" w:themeFill="accent4" w:themeFillTint="19"/>
    </w:tcPr>
    <w:tblStylePr w:type="firstRow">
      <w:rPr>
        <w:b/>
        <w:bCs/>
      </w:rPr>
      <w:tblPr/>
      <w:tcPr>
        <w:tcBorders>
          <w:top w:val="nil"/>
          <w:left w:val="nil"/>
          <w:bottom w:val="single" w:color="A5A5A5" w:themeColor="accent3"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997300" w:themeFill="accent4"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997300" w:themeFill="accent4"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7F" w:themeFill="accent4"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38">
    <w:name w:val="Colorful Shading Accent 5"/>
    <w:basedOn w:val="54"/>
    <w:qFormat/>
    <w:uiPriority w:val="71"/>
    <w:rPr>
      <w:color w:val="000000" w:themeColor="text1"/>
      <w:sz w:val="22"/>
      <w:szCs w:val="22"/>
      <w:lang w:eastAsia="en-US"/>
      <w14:textFill>
        <w14:solidFill>
          <w14:schemeClr w14:val="tx1"/>
        </w14:solidFill>
      </w14:textFill>
    </w:rPr>
    <w:tblPr>
      <w:tblBorders>
        <w:top w:val="single" w:color="70AD47" w:themeColor="accent6" w:sz="24" w:space="0"/>
        <w:left w:val="single" w:color="5B9BD5" w:themeColor="accent5" w:sz="4" w:space="0"/>
        <w:bottom w:val="single" w:color="5B9BD5" w:themeColor="accent5" w:sz="4" w:space="0"/>
        <w:right w:val="single" w:color="5B9BD5" w:themeColor="accent5" w:sz="4" w:space="0"/>
        <w:insideH w:val="single" w:color="FFFFFF" w:themeColor="background1" w:sz="4" w:space="0"/>
        <w:insideV w:val="single" w:color="FFFFFF" w:themeColor="background1" w:sz="4" w:space="0"/>
      </w:tblBorders>
    </w:tblPr>
    <w:tcPr>
      <w:shd w:val="clear" w:color="auto" w:fill="EEF5FA" w:themeFill="accent5" w:themeFillTint="19"/>
    </w:tcPr>
    <w:tblStylePr w:type="firstRow">
      <w:rPr>
        <w:b/>
        <w:bCs/>
      </w:rPr>
      <w:tblPr/>
      <w:tcPr>
        <w:tcBorders>
          <w:top w:val="nil"/>
          <w:left w:val="nil"/>
          <w:bottom w:val="single" w:color="70AD47"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55D91" w:themeFill="accent5"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55D91" w:themeFill="accent5"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55D91" w:themeFill="accent5" w:themeFillShade="99"/>
      </w:tcPr>
    </w:tblStylePr>
    <w:tblStylePr w:type="band1Vert">
      <w:tblPr/>
      <w:tcPr>
        <w:shd w:val="clear" w:color="auto" w:fill="BDD6EE" w:themeFill="accent5" w:themeFillTint="66"/>
      </w:tcPr>
    </w:tblStylePr>
    <w:tblStylePr w:type="band1Horz">
      <w:tblPr/>
      <w:tcPr>
        <w:shd w:val="clear" w:color="auto" w:fill="ADCDEA"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39">
    <w:name w:val="Colorful Shading Accent 6"/>
    <w:basedOn w:val="54"/>
    <w:qFormat/>
    <w:uiPriority w:val="71"/>
    <w:rPr>
      <w:color w:val="000000" w:themeColor="text1"/>
      <w:sz w:val="22"/>
      <w:szCs w:val="22"/>
      <w:lang w:eastAsia="en-US"/>
      <w14:textFill>
        <w14:solidFill>
          <w14:schemeClr w14:val="tx1"/>
        </w14:solidFill>
      </w14:textFill>
    </w:rPr>
    <w:tblPr>
      <w:tblBorders>
        <w:top w:val="single" w:color="5B9BD5" w:themeColor="accent5" w:sz="24" w:space="0"/>
        <w:left w:val="single" w:color="70AD47" w:themeColor="accent6" w:sz="4" w:space="0"/>
        <w:bottom w:val="single" w:color="70AD47" w:themeColor="accent6" w:sz="4" w:space="0"/>
        <w:right w:val="single" w:color="70AD47" w:themeColor="accent6" w:sz="4" w:space="0"/>
        <w:insideH w:val="single" w:color="FFFFFF" w:themeColor="background1" w:sz="4" w:space="0"/>
        <w:insideV w:val="single" w:color="FFFFFF" w:themeColor="background1" w:sz="4" w:space="0"/>
      </w:tblBorders>
    </w:tblPr>
    <w:tcPr>
      <w:shd w:val="clear" w:color="auto" w:fill="F0F7EC" w:themeFill="accent6" w:themeFillTint="19"/>
    </w:tcPr>
    <w:tblStylePr w:type="firstRow">
      <w:rPr>
        <w:b/>
        <w:bCs/>
      </w:rPr>
      <w:tblPr/>
      <w:tcPr>
        <w:tcBorders>
          <w:top w:val="nil"/>
          <w:left w:val="nil"/>
          <w:bottom w:val="single" w:color="5B9BD5" w:themeColor="accent5"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43672A" w:themeFill="accent6"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43672A" w:themeFill="accent6"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1" w:themeFill="accent6"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40">
    <w:name w:val="Colorful List"/>
    <w:basedOn w:val="54"/>
    <w:qFormat/>
    <w:uiPriority w:val="72"/>
    <w:rPr>
      <w:color w:val="000000" w:themeColor="text1"/>
      <w:sz w:val="22"/>
      <w:szCs w:val="22"/>
      <w:lang w:eastAsia="en-US"/>
      <w14:textFill>
        <w14:solidFill>
          <w14:schemeClr w14:val="tx1"/>
        </w14:solidFill>
      </w14:textFill>
    </w:rPr>
    <w:tblPr>
      <w:tblStyleRowBandSize w:val="1"/>
      <w:tblStyleColBandSize w:val="1"/>
    </w:tblPr>
    <w:tcPr>
      <w:shd w:val="clear" w:color="auto" w:fill="E5E5E5" w:themeFill="tex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D26012" w:themeFill="accent2" w:themeFillShade="CC"/>
      </w:tcPr>
    </w:tblStylePr>
    <w:tblStylePr w:type="lastRow">
      <w:rPr>
        <w:b/>
        <w:bCs/>
        <w:color w:val="D26012"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FBFBF" w:themeFill="text1" w:themeFillTint="3F"/>
      </w:tcPr>
    </w:tblStylePr>
    <w:tblStylePr w:type="band1Horz">
      <w:tblPr/>
      <w:tcPr>
        <w:shd w:val="clear" w:color="auto" w:fill="CCCCCC" w:themeFill="text1" w:themeFillTint="33"/>
      </w:tcPr>
    </w:tblStylePr>
  </w:style>
  <w:style w:type="table" w:styleId="141">
    <w:name w:val="Colorful List Accent 1"/>
    <w:basedOn w:val="54"/>
    <w:qFormat/>
    <w:uiPriority w:val="72"/>
    <w:rPr>
      <w:color w:val="000000" w:themeColor="text1"/>
      <w:sz w:val="22"/>
      <w:szCs w:val="22"/>
      <w:lang w:eastAsia="en-US"/>
      <w14:textFill>
        <w14:solidFill>
          <w14:schemeClr w14:val="tx1"/>
        </w14:solidFill>
      </w14:textFill>
    </w:rPr>
    <w:tblPr>
      <w:tblStyleRowBandSize w:val="1"/>
      <w:tblStyleColBandSize w:val="1"/>
    </w:tblPr>
    <w:tcPr>
      <w:shd w:val="clear" w:color="auto" w:fill="ECF1F9" w:themeFill="accen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D26012" w:themeFill="accent2" w:themeFillShade="CC"/>
      </w:tcPr>
    </w:tblStylePr>
    <w:tblStylePr w:type="lastRow">
      <w:rPr>
        <w:b/>
        <w:bCs/>
        <w:color w:val="D26012"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CF0" w:themeFill="accent1" w:themeFillTint="3F"/>
      </w:tcPr>
    </w:tblStylePr>
    <w:tblStylePr w:type="band1Horz">
      <w:tblPr/>
      <w:tcPr>
        <w:shd w:val="clear" w:color="auto" w:fill="D9E2F3" w:themeFill="accent1" w:themeFillTint="33"/>
      </w:tcPr>
    </w:tblStylePr>
  </w:style>
  <w:style w:type="table" w:styleId="142">
    <w:name w:val="Colorful List Accent 2"/>
    <w:basedOn w:val="54"/>
    <w:qFormat/>
    <w:uiPriority w:val="72"/>
    <w:rPr>
      <w:color w:val="000000" w:themeColor="text1"/>
      <w:sz w:val="22"/>
      <w:szCs w:val="22"/>
      <w:lang w:eastAsia="en-US"/>
      <w14:textFill>
        <w14:solidFill>
          <w14:schemeClr w14:val="tx1"/>
        </w14:solidFill>
      </w14:textFill>
    </w:rPr>
    <w:tblPr>
      <w:tblStyleRowBandSize w:val="1"/>
      <w:tblStyleColBandSize w:val="1"/>
    </w:tblPr>
    <w:tcPr>
      <w:shd w:val="clear" w:color="auto" w:fill="FDF2EA" w:themeFill="accent2"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D26012" w:themeFill="accent2" w:themeFillShade="CC"/>
      </w:tcPr>
    </w:tblStylePr>
    <w:tblStylePr w:type="lastRow">
      <w:rPr>
        <w:b/>
        <w:bCs/>
        <w:color w:val="D26012"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C" w:themeFill="accent2" w:themeFillTint="3F"/>
      </w:tcPr>
    </w:tblStylePr>
    <w:tblStylePr w:type="band1Horz">
      <w:tblPr/>
      <w:tcPr>
        <w:shd w:val="clear" w:color="auto" w:fill="FBE4D5" w:themeFill="accent2" w:themeFillTint="33"/>
      </w:tcPr>
    </w:tblStylePr>
  </w:style>
  <w:style w:type="table" w:styleId="143">
    <w:name w:val="Colorful List Accent 3"/>
    <w:basedOn w:val="54"/>
    <w:qFormat/>
    <w:uiPriority w:val="72"/>
    <w:rPr>
      <w:color w:val="000000" w:themeColor="text1"/>
      <w:sz w:val="22"/>
      <w:szCs w:val="22"/>
      <w:lang w:eastAsia="en-US"/>
      <w14:textFill>
        <w14:solidFill>
          <w14:schemeClr w14:val="tx1"/>
        </w14:solidFill>
      </w14:textFill>
    </w:rPr>
    <w:tblPr>
      <w:tblStyleRowBandSize w:val="1"/>
      <w:tblStyleColBandSize w:val="1"/>
    </w:tblPr>
    <w:tcPr>
      <w:shd w:val="clear" w:color="auto" w:fill="F6F6F6" w:themeFill="accent3"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CC9900" w:themeFill="accent4" w:themeFillShade="CC"/>
      </w:tcPr>
    </w:tblStylePr>
    <w:tblStylePr w:type="lastRow">
      <w:rPr>
        <w:b/>
        <w:bCs/>
        <w:color w:val="CC9A00"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CECEC" w:themeFill="accent3" w:themeFillTint="33"/>
      </w:tcPr>
    </w:tblStylePr>
  </w:style>
  <w:style w:type="table" w:styleId="144">
    <w:name w:val="Colorful List Accent 4"/>
    <w:basedOn w:val="54"/>
    <w:qFormat/>
    <w:uiPriority w:val="72"/>
    <w:rPr>
      <w:color w:val="000000" w:themeColor="text1"/>
      <w:sz w:val="22"/>
      <w:szCs w:val="22"/>
      <w:lang w:eastAsia="en-US"/>
      <w14:textFill>
        <w14:solidFill>
          <w14:schemeClr w14:val="tx1"/>
        </w14:solidFill>
      </w14:textFill>
    </w:rPr>
    <w:tblPr>
      <w:tblStyleRowBandSize w:val="1"/>
      <w:tblStyleColBandSize w:val="1"/>
    </w:tblPr>
    <w:tcPr>
      <w:shd w:val="clear" w:color="auto" w:fill="FFF8E5" w:themeFill="accent4"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838383" w:themeFill="accent3" w:themeFillShade="CC"/>
      </w:tcPr>
    </w:tblStylePr>
    <w:tblStylePr w:type="lastRow">
      <w:rPr>
        <w:b/>
        <w:bCs/>
        <w:color w:val="848484"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BF" w:themeFill="accent4" w:themeFillTint="3F"/>
      </w:tcPr>
    </w:tblStylePr>
    <w:tblStylePr w:type="band1Horz">
      <w:tblPr/>
      <w:tcPr>
        <w:shd w:val="clear" w:color="auto" w:fill="FEF2CC" w:themeFill="accent4" w:themeFillTint="33"/>
      </w:tcPr>
    </w:tblStylePr>
  </w:style>
  <w:style w:type="table" w:styleId="145">
    <w:name w:val="Colorful List Accent 5"/>
    <w:basedOn w:val="54"/>
    <w:qFormat/>
    <w:uiPriority w:val="72"/>
    <w:rPr>
      <w:color w:val="000000" w:themeColor="text1"/>
      <w:sz w:val="22"/>
      <w:szCs w:val="22"/>
      <w:lang w:eastAsia="en-US"/>
      <w14:textFill>
        <w14:solidFill>
          <w14:schemeClr w14:val="tx1"/>
        </w14:solidFill>
      </w14:textFill>
    </w:rPr>
    <w:tblPr>
      <w:tblStyleRowBandSize w:val="1"/>
      <w:tblStyleColBandSize w:val="1"/>
    </w:tblPr>
    <w:tcPr>
      <w:shd w:val="clear" w:color="auto" w:fill="EEF5FA" w:themeFill="accent5"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598A38" w:themeFill="accent6" w:themeFillShade="CC"/>
      </w:tcPr>
    </w:tblStylePr>
    <w:tblStylePr w:type="lastRow">
      <w:rPr>
        <w:b/>
        <w:bCs/>
        <w:color w:val="5A8A39"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5" w:themeFillTint="3F"/>
      </w:tcPr>
    </w:tblStylePr>
    <w:tblStylePr w:type="band1Horz">
      <w:tblPr/>
      <w:tcPr>
        <w:shd w:val="clear" w:color="auto" w:fill="DEEAF6" w:themeFill="accent5" w:themeFillTint="33"/>
      </w:tcPr>
    </w:tblStylePr>
  </w:style>
  <w:style w:type="table" w:styleId="146">
    <w:name w:val="Colorful List Accent 6"/>
    <w:basedOn w:val="54"/>
    <w:qFormat/>
    <w:uiPriority w:val="72"/>
    <w:rPr>
      <w:color w:val="000000" w:themeColor="text1"/>
      <w:sz w:val="22"/>
      <w:szCs w:val="22"/>
      <w:lang w:eastAsia="en-US"/>
      <w14:textFill>
        <w14:solidFill>
          <w14:schemeClr w14:val="tx1"/>
        </w14:solidFill>
      </w14:textFill>
    </w:rPr>
    <w:tblPr>
      <w:tblStyleRowBandSize w:val="1"/>
      <w:tblStyleColBandSize w:val="1"/>
    </w:tblPr>
    <w:tcPr>
      <w:shd w:val="clear" w:color="auto" w:fill="F0F7EC" w:themeFill="accent6"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317DC1" w:themeFill="accent5" w:themeFillShade="CC"/>
      </w:tcPr>
    </w:tblStylePr>
    <w:tblStylePr w:type="lastRow">
      <w:rPr>
        <w:b/>
        <w:bCs/>
        <w:color w:val="327DC2"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147">
    <w:name w:val="Colorful Grid"/>
    <w:basedOn w:val="54"/>
    <w:qFormat/>
    <w:uiPriority w:val="73"/>
    <w:rPr>
      <w:color w:val="000000" w:themeColor="text1"/>
      <w:sz w:val="22"/>
      <w:szCs w:val="22"/>
      <w:lang w:eastAsia="en-US"/>
      <w14:textFill>
        <w14:solidFill>
          <w14:schemeClr w14:val="tx1"/>
        </w14:solidFill>
      </w14:textFill>
    </w:rPr>
    <w:tblPr>
      <w:tblBorders>
        <w:insideH w:val="single" w:color="FFFFFF" w:themeColor="background1" w:sz="4" w:space="0"/>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14:textFill>
          <w14:solidFill>
            <w14:schemeClr w14:val="tx1"/>
          </w14:solidFill>
        </w14:textFill>
      </w:rPr>
      <w:tblPr/>
      <w:tcPr>
        <w:shd w:val="clear" w:color="auto" w:fill="999999" w:themeFill="text1" w:themeFillTint="66"/>
      </w:tcPr>
    </w:tblStylePr>
    <w:tblStylePr w:type="firstCol">
      <w:rPr>
        <w:color w:val="FFFFFF" w:themeColor="background1"/>
        <w14:textFill>
          <w14:solidFill>
            <w14:schemeClr w14:val="bg1"/>
          </w14:solidFill>
        </w14:textFill>
      </w:rPr>
      <w:tblPr/>
      <w:tcPr>
        <w:shd w:val="clear" w:color="auto" w:fill="000000" w:themeFill="text1" w:themeFillShade="BF"/>
      </w:tcPr>
    </w:tblStylePr>
    <w:tblStylePr w:type="lastCol">
      <w:rPr>
        <w:color w:val="FFFFFF" w:themeColor="background1"/>
        <w14:textFill>
          <w14:solidFill>
            <w14:schemeClr w14:val="bg1"/>
          </w14:solidFill>
        </w14:textFill>
      </w:rPr>
      <w:tblPr/>
      <w:tcPr>
        <w:shd w:val="clear" w:color="auto" w:fill="000000" w:themeFill="text1" w:themeFillShade="BF"/>
      </w:tc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148">
    <w:name w:val="Colorful Grid Accent 1"/>
    <w:basedOn w:val="54"/>
    <w:qFormat/>
    <w:uiPriority w:val="73"/>
    <w:rPr>
      <w:color w:val="000000" w:themeColor="text1"/>
      <w:sz w:val="22"/>
      <w:szCs w:val="22"/>
      <w:lang w:eastAsia="en-US"/>
      <w14:textFill>
        <w14:solidFill>
          <w14:schemeClr w14:val="tx1"/>
        </w14:solidFill>
      </w14:textFill>
    </w:rPr>
    <w:tblPr>
      <w:tblBorders>
        <w:insideH w:val="single" w:color="FFFFFF" w:themeColor="background1" w:sz="4" w:space="0"/>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14:textFill>
          <w14:solidFill>
            <w14:schemeClr w14:val="tx1"/>
          </w14:solidFill>
        </w14:textFill>
      </w:rPr>
      <w:tblPr/>
      <w:tcPr>
        <w:shd w:val="clear" w:color="auto" w:fill="B4C6E7" w:themeFill="accent1" w:themeFillTint="66"/>
      </w:tcPr>
    </w:tblStylePr>
    <w:tblStylePr w:type="firstCol">
      <w:rPr>
        <w:color w:val="FFFFFF" w:themeColor="background1"/>
        <w14:textFill>
          <w14:solidFill>
            <w14:schemeClr w14:val="bg1"/>
          </w14:solidFill>
        </w14:textFill>
      </w:rPr>
      <w:tblPr/>
      <w:tcPr>
        <w:shd w:val="clear" w:color="auto" w:fill="2F5496" w:themeFill="accent1" w:themeFillShade="BF"/>
      </w:tcPr>
    </w:tblStylePr>
    <w:tblStylePr w:type="lastCol">
      <w:rPr>
        <w:color w:val="FFFFFF" w:themeColor="background1"/>
        <w14:textFill>
          <w14:solidFill>
            <w14:schemeClr w14:val="bg1"/>
          </w14:solidFill>
        </w14:textFill>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149">
    <w:name w:val="Colorful Grid Accent 2"/>
    <w:basedOn w:val="54"/>
    <w:qFormat/>
    <w:uiPriority w:val="73"/>
    <w:rPr>
      <w:color w:val="000000" w:themeColor="text1"/>
      <w:sz w:val="22"/>
      <w:szCs w:val="22"/>
      <w:lang w:eastAsia="en-US"/>
      <w14:textFill>
        <w14:solidFill>
          <w14:schemeClr w14:val="tx1"/>
        </w14:solidFill>
      </w14:textFill>
    </w:rPr>
    <w:tblPr>
      <w:tblBorders>
        <w:insideH w:val="single" w:color="FFFFFF" w:themeColor="background1" w:sz="4" w:space="0"/>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14:textFill>
          <w14:solidFill>
            <w14:schemeClr w14:val="tx1"/>
          </w14:solidFill>
        </w14:textFill>
      </w:rPr>
      <w:tblPr/>
      <w:tcPr>
        <w:shd w:val="clear" w:color="auto" w:fill="F7CAAC" w:themeFill="accent2" w:themeFillTint="66"/>
      </w:tcPr>
    </w:tblStylePr>
    <w:tblStylePr w:type="firstCol">
      <w:rPr>
        <w:color w:val="FFFFFF" w:themeColor="background1"/>
        <w14:textFill>
          <w14:solidFill>
            <w14:schemeClr w14:val="bg1"/>
          </w14:solidFill>
        </w14:textFill>
      </w:rPr>
      <w:tblPr/>
      <w:tcPr>
        <w:shd w:val="clear" w:color="auto" w:fill="C55911" w:themeFill="accent2" w:themeFillShade="BF"/>
      </w:tcPr>
    </w:tblStylePr>
    <w:tblStylePr w:type="lastCol">
      <w:rPr>
        <w:color w:val="FFFFFF" w:themeColor="background1"/>
        <w14:textFill>
          <w14:solidFill>
            <w14:schemeClr w14:val="bg1"/>
          </w14:solidFill>
        </w14:textFill>
      </w:rPr>
      <w:tblPr/>
      <w:tcPr>
        <w:shd w:val="clear" w:color="auto" w:fill="C5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150">
    <w:name w:val="Colorful Grid Accent 3"/>
    <w:basedOn w:val="54"/>
    <w:qFormat/>
    <w:uiPriority w:val="73"/>
    <w:rPr>
      <w:color w:val="000000" w:themeColor="text1"/>
      <w:sz w:val="22"/>
      <w:szCs w:val="22"/>
      <w:lang w:eastAsia="en-US"/>
      <w14:textFill>
        <w14:solidFill>
          <w14:schemeClr w14:val="tx1"/>
        </w14:solidFill>
      </w14:textFill>
    </w:rPr>
    <w:tblPr>
      <w:tblBorders>
        <w:insideH w:val="single" w:color="FFFFFF" w:themeColor="background1" w:sz="4" w:space="0"/>
      </w:tblBorders>
    </w:tblPr>
    <w:tcPr>
      <w:shd w:val="clear" w:color="auto" w:fill="ECECEC" w:themeFill="accent3" w:themeFillTint="33"/>
    </w:tcPr>
    <w:tblStylePr w:type="firstRow">
      <w:rPr>
        <w:b/>
        <w:bCs/>
      </w:rPr>
      <w:tblPr/>
      <w:tcPr>
        <w:shd w:val="clear" w:color="auto" w:fill="DADADA" w:themeFill="accent3" w:themeFillTint="66"/>
      </w:tcPr>
    </w:tblStylePr>
    <w:tblStylePr w:type="lastRow">
      <w:rPr>
        <w:b/>
        <w:bCs/>
        <w:color w:val="000000" w:themeColor="text1"/>
        <w14:textFill>
          <w14:solidFill>
            <w14:schemeClr w14:val="tx1"/>
          </w14:solidFill>
        </w14:textFill>
      </w:rPr>
      <w:tblPr/>
      <w:tcPr>
        <w:shd w:val="clear" w:color="auto" w:fill="DADADA" w:themeFill="accent3" w:themeFillTint="66"/>
      </w:tcPr>
    </w:tblStylePr>
    <w:tblStylePr w:type="firstCol">
      <w:rPr>
        <w:color w:val="FFFFFF" w:themeColor="background1"/>
        <w14:textFill>
          <w14:solidFill>
            <w14:schemeClr w14:val="bg1"/>
          </w14:solidFill>
        </w14:textFill>
      </w:rPr>
      <w:tblPr/>
      <w:tcPr>
        <w:shd w:val="clear" w:color="auto" w:fill="7B7B7B" w:themeFill="accent3" w:themeFillShade="BF"/>
      </w:tcPr>
    </w:tblStylePr>
    <w:tblStylePr w:type="lastCol">
      <w:rPr>
        <w:color w:val="FFFFFF" w:themeColor="background1"/>
        <w14:textFill>
          <w14:solidFill>
            <w14:schemeClr w14:val="bg1"/>
          </w14:solidFill>
        </w14:textFill>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151">
    <w:name w:val="Colorful Grid Accent 4"/>
    <w:basedOn w:val="54"/>
    <w:qFormat/>
    <w:uiPriority w:val="73"/>
    <w:rPr>
      <w:color w:val="000000" w:themeColor="text1"/>
      <w:sz w:val="22"/>
      <w:szCs w:val="22"/>
      <w:lang w:eastAsia="en-US"/>
      <w14:textFill>
        <w14:solidFill>
          <w14:schemeClr w14:val="tx1"/>
        </w14:solidFill>
      </w14:textFill>
    </w:rPr>
    <w:tblPr>
      <w:tblBorders>
        <w:insideH w:val="single" w:color="FFFFFF" w:themeColor="background1" w:sz="4" w:space="0"/>
      </w:tblBorders>
    </w:tblPr>
    <w:tcPr>
      <w:shd w:val="clear" w:color="auto" w:fill="FEF2CC" w:themeFill="accent4" w:themeFillTint="33"/>
    </w:tcPr>
    <w:tblStylePr w:type="firstRow">
      <w:rPr>
        <w:b/>
        <w:bCs/>
      </w:rPr>
      <w:tblPr/>
      <w:tcPr>
        <w:shd w:val="clear" w:color="auto" w:fill="FFE599" w:themeFill="accent4" w:themeFillTint="66"/>
      </w:tcPr>
    </w:tblStylePr>
    <w:tblStylePr w:type="lastRow">
      <w:rPr>
        <w:b/>
        <w:bCs/>
        <w:color w:val="000000" w:themeColor="text1"/>
        <w14:textFill>
          <w14:solidFill>
            <w14:schemeClr w14:val="tx1"/>
          </w14:solidFill>
        </w14:textFill>
      </w:rPr>
      <w:tblPr/>
      <w:tcPr>
        <w:shd w:val="clear" w:color="auto" w:fill="FFE599" w:themeFill="accent4" w:themeFillTint="66"/>
      </w:tcPr>
    </w:tblStylePr>
    <w:tblStylePr w:type="firstCol">
      <w:rPr>
        <w:color w:val="FFFFFF" w:themeColor="background1"/>
        <w14:textFill>
          <w14:solidFill>
            <w14:schemeClr w14:val="bg1"/>
          </w14:solidFill>
        </w14:textFill>
      </w:rPr>
      <w:tblPr/>
      <w:tcPr>
        <w:shd w:val="clear" w:color="auto" w:fill="BE8F00" w:themeFill="accent4" w:themeFillShade="BF"/>
      </w:tcPr>
    </w:tblStylePr>
    <w:tblStylePr w:type="lastCol">
      <w:rPr>
        <w:color w:val="FFFFFF" w:themeColor="background1"/>
        <w14:textFill>
          <w14:solidFill>
            <w14:schemeClr w14:val="bg1"/>
          </w14:solidFill>
        </w14:textFill>
      </w:rPr>
      <w:tblPr/>
      <w:tcPr>
        <w:shd w:val="clear" w:color="auto" w:fill="BE8F00" w:themeFill="accent4" w:themeFillShade="BF"/>
      </w:tcPr>
    </w:tblStylePr>
    <w:tblStylePr w:type="band1Vert">
      <w:tblPr/>
      <w:tcPr>
        <w:shd w:val="clear" w:color="auto" w:fill="FFDF7F" w:themeFill="accent4" w:themeFillTint="7F"/>
      </w:tcPr>
    </w:tblStylePr>
    <w:tblStylePr w:type="band1Horz">
      <w:tblPr/>
      <w:tcPr>
        <w:shd w:val="clear" w:color="auto" w:fill="FFDF7F" w:themeFill="accent4" w:themeFillTint="7F"/>
      </w:tcPr>
    </w:tblStylePr>
  </w:style>
  <w:style w:type="table" w:styleId="152">
    <w:name w:val="Colorful Grid Accent 5"/>
    <w:basedOn w:val="54"/>
    <w:qFormat/>
    <w:uiPriority w:val="73"/>
    <w:rPr>
      <w:color w:val="000000" w:themeColor="text1"/>
      <w:sz w:val="22"/>
      <w:szCs w:val="22"/>
      <w:lang w:eastAsia="en-US"/>
      <w14:textFill>
        <w14:solidFill>
          <w14:schemeClr w14:val="tx1"/>
        </w14:solidFill>
      </w14:textFill>
    </w:rPr>
    <w:tblPr>
      <w:tblBorders>
        <w:insideH w:val="single" w:color="FFFFFF" w:themeColor="background1" w:sz="4" w:space="0"/>
      </w:tblBorders>
    </w:tblPr>
    <w:tcPr>
      <w:shd w:val="clear" w:color="auto" w:fill="DEEAF6" w:themeFill="accent5" w:themeFillTint="33"/>
    </w:tcPr>
    <w:tblStylePr w:type="firstRow">
      <w:rPr>
        <w:b/>
        <w:bCs/>
      </w:rPr>
      <w:tblPr/>
      <w:tcPr>
        <w:shd w:val="clear" w:color="auto" w:fill="BDD6EE" w:themeFill="accent5" w:themeFillTint="66"/>
      </w:tcPr>
    </w:tblStylePr>
    <w:tblStylePr w:type="lastRow">
      <w:rPr>
        <w:b/>
        <w:bCs/>
        <w:color w:val="000000" w:themeColor="text1"/>
        <w14:textFill>
          <w14:solidFill>
            <w14:schemeClr w14:val="tx1"/>
          </w14:solidFill>
        </w14:textFill>
      </w:rPr>
      <w:tblPr/>
      <w:tcPr>
        <w:shd w:val="clear" w:color="auto" w:fill="BDD6EE" w:themeFill="accent5" w:themeFillTint="66"/>
      </w:tcPr>
    </w:tblStylePr>
    <w:tblStylePr w:type="firstCol">
      <w:rPr>
        <w:color w:val="FFFFFF" w:themeColor="background1"/>
        <w14:textFill>
          <w14:solidFill>
            <w14:schemeClr w14:val="bg1"/>
          </w14:solidFill>
        </w14:textFill>
      </w:rPr>
      <w:tblPr/>
      <w:tcPr>
        <w:shd w:val="clear" w:color="auto" w:fill="2E75B5" w:themeFill="accent5" w:themeFillShade="BF"/>
      </w:tcPr>
    </w:tblStylePr>
    <w:tblStylePr w:type="lastCol">
      <w:rPr>
        <w:color w:val="FFFFFF" w:themeColor="background1"/>
        <w14:textFill>
          <w14:solidFill>
            <w14:schemeClr w14:val="bg1"/>
          </w14:solidFill>
        </w14:textFill>
      </w:rPr>
      <w:tblPr/>
      <w:tcPr>
        <w:shd w:val="clear" w:color="auto" w:fill="2E75B5" w:themeFill="accent5" w:themeFillShade="BF"/>
      </w:tcPr>
    </w:tblStylePr>
    <w:tblStylePr w:type="band1Vert">
      <w:tblPr/>
      <w:tcPr>
        <w:shd w:val="clear" w:color="auto" w:fill="ADCDEA" w:themeFill="accent5" w:themeFillTint="7F"/>
      </w:tcPr>
    </w:tblStylePr>
    <w:tblStylePr w:type="band1Horz">
      <w:tblPr/>
      <w:tcPr>
        <w:shd w:val="clear" w:color="auto" w:fill="ADCDEA" w:themeFill="accent5" w:themeFillTint="7F"/>
      </w:tcPr>
    </w:tblStylePr>
  </w:style>
  <w:style w:type="table" w:styleId="153">
    <w:name w:val="Colorful Grid Accent 6"/>
    <w:basedOn w:val="54"/>
    <w:qFormat/>
    <w:uiPriority w:val="73"/>
    <w:rPr>
      <w:color w:val="000000" w:themeColor="text1"/>
      <w:sz w:val="22"/>
      <w:szCs w:val="22"/>
      <w:lang w:eastAsia="en-US"/>
      <w14:textFill>
        <w14:solidFill>
          <w14:schemeClr w14:val="tx1"/>
        </w14:solidFill>
      </w14:textFill>
    </w:rPr>
    <w:tblPr>
      <w:tblBorders>
        <w:insideH w:val="single" w:color="FFFFFF" w:themeColor="background1" w:sz="4" w:space="0"/>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14:textFill>
          <w14:solidFill>
            <w14:schemeClr w14:val="tx1"/>
          </w14:solidFill>
        </w14:textFill>
      </w:rPr>
      <w:tblPr/>
      <w:tcPr>
        <w:shd w:val="clear" w:color="auto" w:fill="C5E0B3" w:themeFill="accent6" w:themeFillTint="66"/>
      </w:tcPr>
    </w:tblStylePr>
    <w:tblStylePr w:type="firstCol">
      <w:rPr>
        <w:color w:val="FFFFFF" w:themeColor="background1"/>
        <w14:textFill>
          <w14:solidFill>
            <w14:schemeClr w14:val="bg1"/>
          </w14:solidFill>
        </w14:textFill>
      </w:rPr>
      <w:tblPr/>
      <w:tcPr>
        <w:shd w:val="clear" w:color="auto" w:fill="538135" w:themeFill="accent6" w:themeFillShade="BF"/>
      </w:tcPr>
    </w:tblStylePr>
    <w:tblStylePr w:type="lastCol">
      <w:rPr>
        <w:color w:val="FFFFFF" w:themeColor="background1"/>
        <w14:textFill>
          <w14:solidFill>
            <w14:schemeClr w14:val="bg1"/>
          </w14:solidFill>
        </w14:textFill>
      </w:rPr>
      <w:tblPr/>
      <w:tcPr>
        <w:shd w:val="clear" w:color="auto" w:fill="538135" w:themeFill="accent6" w:themeFillShade="BF"/>
      </w:tcPr>
    </w:tblStylePr>
    <w:tblStylePr w:type="band1Vert">
      <w:tblPr/>
      <w:tcPr>
        <w:shd w:val="clear" w:color="auto" w:fill="B7D8A1" w:themeFill="accent6" w:themeFillTint="7F"/>
      </w:tcPr>
    </w:tblStylePr>
    <w:tblStylePr w:type="band1Horz">
      <w:tblPr/>
      <w:tcPr>
        <w:shd w:val="clear" w:color="auto" w:fill="B7D8A1" w:themeFill="accent6" w:themeFillTint="7F"/>
      </w:tcPr>
    </w:tblStylePr>
  </w:style>
  <w:style w:type="character" w:styleId="155">
    <w:name w:val="Strong"/>
    <w:basedOn w:val="154"/>
    <w:qFormat/>
    <w:uiPriority w:val="22"/>
    <w:rPr>
      <w:b/>
      <w:bCs/>
    </w:rPr>
  </w:style>
  <w:style w:type="character" w:styleId="156">
    <w:name w:val="page number"/>
    <w:basedOn w:val="154"/>
    <w:qFormat/>
    <w:uiPriority w:val="0"/>
  </w:style>
  <w:style w:type="character" w:styleId="157">
    <w:name w:val="FollowedHyperlink"/>
    <w:qFormat/>
    <w:uiPriority w:val="99"/>
    <w:rPr>
      <w:color w:val="800080"/>
      <w:u w:val="single"/>
    </w:rPr>
  </w:style>
  <w:style w:type="character" w:styleId="158">
    <w:name w:val="Emphasis"/>
    <w:qFormat/>
    <w:uiPriority w:val="20"/>
    <w:rPr>
      <w:color w:val="CC0033"/>
    </w:rPr>
  </w:style>
  <w:style w:type="character" w:styleId="159">
    <w:name w:val="Hyperlink"/>
    <w:qFormat/>
    <w:uiPriority w:val="99"/>
    <w:rPr>
      <w:color w:val="0000FF"/>
      <w:u w:val="single"/>
    </w:rPr>
  </w:style>
  <w:style w:type="character" w:styleId="160">
    <w:name w:val="annotation reference"/>
    <w:basedOn w:val="154"/>
    <w:qFormat/>
    <w:uiPriority w:val="0"/>
    <w:rPr>
      <w:sz w:val="21"/>
      <w:szCs w:val="21"/>
    </w:rPr>
  </w:style>
  <w:style w:type="character" w:styleId="161">
    <w:name w:val="footnote reference"/>
    <w:semiHidden/>
    <w:qFormat/>
    <w:uiPriority w:val="0"/>
    <w:rPr>
      <w:vertAlign w:val="superscript"/>
    </w:rPr>
  </w:style>
  <w:style w:type="paragraph" w:customStyle="1" w:styleId="162">
    <w:name w:val="样式4"/>
    <w:basedOn w:val="163"/>
    <w:next w:val="1"/>
    <w:qFormat/>
    <w:uiPriority w:val="0"/>
    <w:pPr>
      <w:numPr>
        <w:ilvl w:val="0"/>
        <w:numId w:val="8"/>
      </w:numPr>
      <w:ind w:left="0" w:leftChars="0" w:firstLine="0" w:firstLineChars="0"/>
    </w:pPr>
    <w:rPr>
      <w:b/>
      <w:bCs/>
    </w:rPr>
  </w:style>
  <w:style w:type="paragraph" w:customStyle="1" w:styleId="163">
    <w:name w:val="样式1"/>
    <w:basedOn w:val="1"/>
    <w:qFormat/>
    <w:uiPriority w:val="0"/>
    <w:pPr>
      <w:ind w:left="161" w:leftChars="67" w:firstLine="566" w:firstLineChars="236"/>
    </w:pPr>
    <w:rPr>
      <w:rFonts w:ascii="宋体" w:hAnsi="宋体"/>
      <w:sz w:val="24"/>
    </w:rPr>
  </w:style>
  <w:style w:type="character" w:customStyle="1" w:styleId="164">
    <w:name w:val="标题 1 字符"/>
    <w:basedOn w:val="154"/>
    <w:link w:val="3"/>
    <w:qFormat/>
    <w:uiPriority w:val="9"/>
    <w:rPr>
      <w:rFonts w:ascii="仿宋" w:hAnsi="仿宋" w:eastAsia="仿宋"/>
      <w:b/>
      <w:bCs/>
      <w:kern w:val="44"/>
      <w:sz w:val="44"/>
      <w:szCs w:val="44"/>
    </w:rPr>
  </w:style>
  <w:style w:type="character" w:customStyle="1" w:styleId="165">
    <w:name w:val="标题 2 字符"/>
    <w:basedOn w:val="154"/>
    <w:link w:val="4"/>
    <w:qFormat/>
    <w:uiPriority w:val="9"/>
    <w:rPr>
      <w:rFonts w:ascii="仿宋" w:hAnsi="仿宋" w:eastAsia="仿宋"/>
      <w:b/>
      <w:bCs/>
      <w:kern w:val="2"/>
      <w:sz w:val="36"/>
      <w:szCs w:val="32"/>
    </w:rPr>
  </w:style>
  <w:style w:type="character" w:customStyle="1" w:styleId="166">
    <w:name w:val="标题 3 字符"/>
    <w:basedOn w:val="154"/>
    <w:link w:val="5"/>
    <w:qFormat/>
    <w:uiPriority w:val="9"/>
    <w:rPr>
      <w:rFonts w:ascii="仿宋" w:hAnsi="仿宋" w:eastAsia="仿宋"/>
      <w:b/>
      <w:bCs/>
      <w:kern w:val="2"/>
      <w:sz w:val="28"/>
      <w:szCs w:val="32"/>
      <w:lang w:val="zh-CN"/>
    </w:rPr>
  </w:style>
  <w:style w:type="character" w:customStyle="1" w:styleId="167">
    <w:name w:val="标题 4 字符"/>
    <w:basedOn w:val="154"/>
    <w:link w:val="6"/>
    <w:qFormat/>
    <w:uiPriority w:val="9"/>
    <w:rPr>
      <w:rFonts w:ascii="Arial" w:hAnsi="Arial" w:eastAsia="仿宋"/>
      <w:b/>
      <w:bCs/>
      <w:kern w:val="2"/>
      <w:sz w:val="30"/>
      <w:szCs w:val="28"/>
    </w:rPr>
  </w:style>
  <w:style w:type="character" w:customStyle="1" w:styleId="168">
    <w:name w:val="标题 5 字符"/>
    <w:basedOn w:val="154"/>
    <w:link w:val="7"/>
    <w:qFormat/>
    <w:uiPriority w:val="9"/>
    <w:rPr>
      <w:rFonts w:ascii="Times New Roman" w:hAnsi="Times New Roman" w:eastAsia="宋体" w:cs="Times New Roman"/>
      <w:b/>
      <w:bCs/>
      <w:sz w:val="28"/>
      <w:szCs w:val="28"/>
    </w:rPr>
  </w:style>
  <w:style w:type="character" w:customStyle="1" w:styleId="169">
    <w:name w:val="标题 6 字符"/>
    <w:basedOn w:val="154"/>
    <w:link w:val="8"/>
    <w:qFormat/>
    <w:uiPriority w:val="9"/>
    <w:rPr>
      <w:rFonts w:ascii="Arial" w:hAnsi="Arial" w:eastAsia="黑体" w:cs="Times New Roman"/>
      <w:b/>
      <w:bCs/>
      <w:sz w:val="24"/>
      <w:szCs w:val="24"/>
    </w:rPr>
  </w:style>
  <w:style w:type="character" w:customStyle="1" w:styleId="170">
    <w:name w:val="标题 7 字符"/>
    <w:basedOn w:val="154"/>
    <w:link w:val="9"/>
    <w:qFormat/>
    <w:uiPriority w:val="9"/>
    <w:rPr>
      <w:rFonts w:ascii="Times New Roman" w:hAnsi="Times New Roman" w:eastAsia="宋体" w:cs="Times New Roman"/>
      <w:b/>
      <w:bCs/>
      <w:sz w:val="24"/>
      <w:szCs w:val="24"/>
    </w:rPr>
  </w:style>
  <w:style w:type="character" w:customStyle="1" w:styleId="171">
    <w:name w:val="标题 8 字符"/>
    <w:basedOn w:val="154"/>
    <w:link w:val="10"/>
    <w:qFormat/>
    <w:uiPriority w:val="9"/>
    <w:rPr>
      <w:rFonts w:ascii="Arial" w:hAnsi="Arial" w:eastAsia="黑体" w:cs="Times New Roman"/>
      <w:sz w:val="24"/>
      <w:szCs w:val="24"/>
    </w:rPr>
  </w:style>
  <w:style w:type="character" w:customStyle="1" w:styleId="172">
    <w:name w:val="标题 9 字符"/>
    <w:basedOn w:val="154"/>
    <w:link w:val="11"/>
    <w:qFormat/>
    <w:uiPriority w:val="9"/>
    <w:rPr>
      <w:rFonts w:ascii="Arial" w:hAnsi="Arial" w:eastAsia="黑体" w:cs="Times New Roman"/>
      <w:szCs w:val="21"/>
    </w:rPr>
  </w:style>
  <w:style w:type="paragraph" w:customStyle="1" w:styleId="173">
    <w:name w:val="2"/>
    <w:basedOn w:val="1"/>
    <w:next w:val="21"/>
    <w:qFormat/>
    <w:uiPriority w:val="0"/>
    <w:pPr>
      <w:spacing w:before="50"/>
    </w:pPr>
    <w:rPr>
      <w:sz w:val="24"/>
    </w:rPr>
  </w:style>
  <w:style w:type="character" w:customStyle="1" w:styleId="174">
    <w:name w:val="正文文本 3 字符"/>
    <w:basedOn w:val="154"/>
    <w:link w:val="21"/>
    <w:qFormat/>
    <w:uiPriority w:val="99"/>
    <w:rPr>
      <w:rFonts w:ascii="Times New Roman" w:hAnsi="Times New Roman" w:eastAsia="宋体" w:cs="Times New Roman"/>
      <w:sz w:val="16"/>
      <w:szCs w:val="16"/>
    </w:rPr>
  </w:style>
  <w:style w:type="character" w:customStyle="1" w:styleId="175">
    <w:name w:val="脚注文本 字符"/>
    <w:basedOn w:val="154"/>
    <w:link w:val="42"/>
    <w:semiHidden/>
    <w:qFormat/>
    <w:uiPriority w:val="0"/>
    <w:rPr>
      <w:rFonts w:ascii="Times New Roman" w:hAnsi="Times New Roman" w:eastAsia="宋体" w:cs="Times New Roman"/>
      <w:sz w:val="18"/>
      <w:szCs w:val="18"/>
    </w:rPr>
  </w:style>
  <w:style w:type="paragraph" w:customStyle="1" w:styleId="176">
    <w:name w:val="封面标注"/>
    <w:basedOn w:val="1"/>
    <w:next w:val="1"/>
    <w:qFormat/>
    <w:uiPriority w:val="0"/>
    <w:pPr>
      <w:spacing w:beforeLines="50"/>
      <w:ind w:firstLine="2600" w:firstLineChars="2600"/>
    </w:pPr>
    <w:rPr>
      <w:rFonts w:eastAsia="黑体"/>
      <w:b/>
    </w:rPr>
  </w:style>
  <w:style w:type="paragraph" w:customStyle="1" w:styleId="177">
    <w:name w:val="line1"/>
    <w:basedOn w:val="51"/>
    <w:next w:val="178"/>
    <w:qFormat/>
    <w:uiPriority w:val="0"/>
    <w:pPr>
      <w:widowControl/>
      <w:pBdr>
        <w:top w:val="single" w:color="auto" w:sz="36" w:space="1"/>
      </w:pBdr>
      <w:spacing w:after="0"/>
      <w:jc w:val="right"/>
      <w:outlineLvl w:val="9"/>
    </w:pPr>
    <w:rPr>
      <w:rFonts w:cs="Times New Roman"/>
      <w:bCs w:val="0"/>
      <w:kern w:val="28"/>
      <w:sz w:val="40"/>
      <w:szCs w:val="20"/>
    </w:rPr>
  </w:style>
  <w:style w:type="paragraph" w:customStyle="1" w:styleId="178">
    <w:name w:val="line2"/>
    <w:basedOn w:val="177"/>
    <w:qFormat/>
    <w:uiPriority w:val="0"/>
    <w:pPr>
      <w:pBdr>
        <w:top w:val="thickThinSmallGap" w:color="auto" w:sz="18" w:space="1"/>
      </w:pBdr>
      <w:spacing w:before="156"/>
    </w:pPr>
  </w:style>
  <w:style w:type="character" w:customStyle="1" w:styleId="179">
    <w:name w:val="标题 字符"/>
    <w:basedOn w:val="154"/>
    <w:link w:val="51"/>
    <w:qFormat/>
    <w:uiPriority w:val="10"/>
    <w:rPr>
      <w:rFonts w:ascii="Arial" w:hAnsi="Arial" w:eastAsia="宋体" w:cs="Arial"/>
      <w:b/>
      <w:bCs/>
      <w:sz w:val="32"/>
      <w:szCs w:val="32"/>
    </w:rPr>
  </w:style>
  <w:style w:type="paragraph" w:customStyle="1" w:styleId="180">
    <w:name w:val="封面标题"/>
    <w:basedOn w:val="1"/>
    <w:qFormat/>
    <w:uiPriority w:val="0"/>
    <w:pPr>
      <w:spacing w:before="1200" w:beforeLines="500" w:line="20" w:lineRule="atLeast"/>
      <w:jc w:val="center"/>
    </w:pPr>
    <w:rPr>
      <w:rFonts w:ascii="仿宋" w:hAnsi="仿宋"/>
      <w:b/>
      <w:color w:val="FFFFFF"/>
      <w:sz w:val="52"/>
      <w:szCs w:val="52"/>
    </w:rPr>
  </w:style>
  <w:style w:type="character" w:customStyle="1" w:styleId="181">
    <w:name w:val="日期 字符"/>
    <w:basedOn w:val="154"/>
    <w:link w:val="32"/>
    <w:qFormat/>
    <w:uiPriority w:val="0"/>
    <w:rPr>
      <w:rFonts w:ascii="Times New Roman" w:hAnsi="Times New Roman" w:eastAsia="宋体" w:cs="Times New Roman"/>
      <w:b/>
      <w:bCs/>
      <w:sz w:val="32"/>
      <w:szCs w:val="24"/>
    </w:rPr>
  </w:style>
  <w:style w:type="paragraph" w:customStyle="1" w:styleId="182">
    <w:name w:val="签字"/>
    <w:basedOn w:val="1"/>
    <w:qFormat/>
    <w:uiPriority w:val="0"/>
    <w:pPr>
      <w:spacing w:beforeLines="50"/>
      <w:jc w:val="left"/>
    </w:pPr>
    <w:rPr>
      <w:rFonts w:ascii="宋体" w:hAnsi="宋体"/>
    </w:rPr>
  </w:style>
  <w:style w:type="paragraph" w:customStyle="1" w:styleId="183">
    <w:name w:val="表格"/>
    <w:basedOn w:val="1"/>
    <w:qFormat/>
    <w:uiPriority w:val="0"/>
    <w:pPr>
      <w:jc w:val="left"/>
    </w:pPr>
  </w:style>
  <w:style w:type="paragraph" w:customStyle="1" w:styleId="184">
    <w:name w:val="缺省文本"/>
    <w:basedOn w:val="1"/>
    <w:qFormat/>
    <w:uiPriority w:val="0"/>
    <w:pPr>
      <w:autoSpaceDE w:val="0"/>
      <w:autoSpaceDN w:val="0"/>
      <w:adjustRightInd w:val="0"/>
      <w:jc w:val="left"/>
    </w:pPr>
    <w:rPr>
      <w:kern w:val="0"/>
      <w:sz w:val="20"/>
    </w:rPr>
  </w:style>
  <w:style w:type="character" w:customStyle="1" w:styleId="185">
    <w:name w:val="页眉 字符"/>
    <w:basedOn w:val="154"/>
    <w:link w:val="36"/>
    <w:qFormat/>
    <w:uiPriority w:val="99"/>
    <w:rPr>
      <w:rFonts w:ascii="Times New Roman" w:hAnsi="Times New Roman" w:eastAsia="宋体" w:cs="Times New Roman"/>
      <w:sz w:val="18"/>
      <w:szCs w:val="18"/>
    </w:rPr>
  </w:style>
  <w:style w:type="character" w:customStyle="1" w:styleId="186">
    <w:name w:val="页脚 字符"/>
    <w:basedOn w:val="154"/>
    <w:link w:val="35"/>
    <w:qFormat/>
    <w:uiPriority w:val="99"/>
    <w:rPr>
      <w:rFonts w:ascii="Times New Roman" w:hAnsi="Times New Roman" w:eastAsia="宋体" w:cs="Times New Roman"/>
      <w:sz w:val="18"/>
      <w:szCs w:val="18"/>
      <w:lang w:val="zh-CN" w:eastAsia="zh-CN"/>
    </w:rPr>
  </w:style>
  <w:style w:type="paragraph" w:customStyle="1" w:styleId="187">
    <w:name w:val="l18"/>
    <w:basedOn w:val="1"/>
    <w:qFormat/>
    <w:uiPriority w:val="0"/>
    <w:pPr>
      <w:widowControl/>
      <w:spacing w:before="35" w:after="100" w:afterAutospacing="1" w:line="312" w:lineRule="atLeast"/>
      <w:ind w:left="104"/>
      <w:jc w:val="left"/>
    </w:pPr>
    <w:rPr>
      <w:rFonts w:ascii="宋体" w:hAnsi="宋体"/>
      <w:color w:val="000000"/>
      <w:kern w:val="0"/>
      <w:szCs w:val="21"/>
      <w:lang w:eastAsia="en-US"/>
    </w:rPr>
  </w:style>
  <w:style w:type="character" w:customStyle="1" w:styleId="188">
    <w:name w:val="正文文本缩进 字符"/>
    <w:basedOn w:val="154"/>
    <w:link w:val="24"/>
    <w:qFormat/>
    <w:uiPriority w:val="0"/>
    <w:rPr>
      <w:rFonts w:ascii="Times New Roman" w:hAnsi="Times New Roman" w:eastAsia="宋体" w:cs="Times New Roman"/>
      <w:szCs w:val="24"/>
    </w:rPr>
  </w:style>
  <w:style w:type="character" w:customStyle="1" w:styleId="189">
    <w:name w:val="正文文本缩进 2 字符"/>
    <w:basedOn w:val="154"/>
    <w:link w:val="33"/>
    <w:qFormat/>
    <w:uiPriority w:val="0"/>
    <w:rPr>
      <w:rFonts w:ascii="Times New Roman" w:hAnsi="Times New Roman" w:eastAsia="宋体" w:cs="Times New Roman"/>
      <w:szCs w:val="24"/>
    </w:rPr>
  </w:style>
  <w:style w:type="character" w:customStyle="1" w:styleId="190">
    <w:name w:val="正文文本 字符"/>
    <w:basedOn w:val="154"/>
    <w:link w:val="23"/>
    <w:qFormat/>
    <w:uiPriority w:val="99"/>
    <w:rPr>
      <w:rFonts w:ascii="Times New Roman" w:hAnsi="Times New Roman" w:eastAsia="宋体" w:cs="Times New Roman"/>
      <w:szCs w:val="24"/>
      <w:lang w:val="zh-CN" w:eastAsia="zh-CN"/>
    </w:rPr>
  </w:style>
  <w:style w:type="character" w:customStyle="1" w:styleId="191">
    <w:name w:val="正文文本 2 字符"/>
    <w:basedOn w:val="154"/>
    <w:link w:val="46"/>
    <w:qFormat/>
    <w:uiPriority w:val="99"/>
    <w:rPr>
      <w:rFonts w:ascii="Times New Roman" w:hAnsi="Times New Roman" w:eastAsia="宋体" w:cs="Times New Roman"/>
      <w:szCs w:val="24"/>
    </w:rPr>
  </w:style>
  <w:style w:type="character" w:customStyle="1" w:styleId="192">
    <w:name w:val="文档结构图 字符"/>
    <w:basedOn w:val="154"/>
    <w:link w:val="19"/>
    <w:semiHidden/>
    <w:qFormat/>
    <w:uiPriority w:val="0"/>
    <w:rPr>
      <w:rFonts w:ascii="Times New Roman" w:hAnsi="Times New Roman" w:eastAsia="宋体" w:cs="Times New Roman"/>
      <w:szCs w:val="24"/>
      <w:shd w:val="clear" w:color="auto" w:fill="000080"/>
    </w:rPr>
  </w:style>
  <w:style w:type="paragraph" w:customStyle="1" w:styleId="193">
    <w:name w:val="正文文档"/>
    <w:basedOn w:val="1"/>
    <w:qFormat/>
    <w:uiPriority w:val="0"/>
    <w:pPr>
      <w:ind w:left="840" w:leftChars="400" w:right="210" w:rightChars="100"/>
    </w:pPr>
    <w:rPr>
      <w:rFonts w:ascii="宋体" w:hAnsi="宋体"/>
      <w:sz w:val="24"/>
    </w:rPr>
  </w:style>
  <w:style w:type="paragraph" w:customStyle="1" w:styleId="194">
    <w:name w:val="样式2"/>
    <w:basedOn w:val="1"/>
    <w:qFormat/>
    <w:uiPriority w:val="0"/>
    <w:pPr>
      <w:ind w:left="840" w:leftChars="400" w:firstLine="480" w:firstLineChars="200"/>
    </w:pPr>
    <w:rPr>
      <w:rFonts w:ascii="宋体" w:hAnsi="宋体"/>
      <w:sz w:val="24"/>
    </w:rPr>
  </w:style>
  <w:style w:type="paragraph" w:customStyle="1" w:styleId="195">
    <w:name w:val="A正文 Char"/>
    <w:basedOn w:val="1"/>
    <w:link w:val="196"/>
    <w:qFormat/>
    <w:uiPriority w:val="0"/>
    <w:pPr>
      <w:ind w:left="840" w:leftChars="400" w:firstLine="480" w:firstLineChars="200"/>
    </w:pPr>
    <w:rPr>
      <w:sz w:val="24"/>
    </w:rPr>
  </w:style>
  <w:style w:type="character" w:customStyle="1" w:styleId="196">
    <w:name w:val="A正文 Char Char"/>
    <w:link w:val="195"/>
    <w:qFormat/>
    <w:uiPriority w:val="0"/>
    <w:rPr>
      <w:rFonts w:ascii="Times New Roman" w:hAnsi="Times New Roman" w:eastAsia="宋体" w:cs="Times New Roman"/>
      <w:sz w:val="24"/>
      <w:szCs w:val="24"/>
    </w:rPr>
  </w:style>
  <w:style w:type="character" w:customStyle="1" w:styleId="197">
    <w:name w:val="p11b1"/>
    <w:qFormat/>
    <w:uiPriority w:val="0"/>
    <w:rPr>
      <w:color w:val="000000"/>
      <w:sz w:val="20"/>
      <w:szCs w:val="20"/>
      <w:u w:val="none"/>
    </w:rPr>
  </w:style>
  <w:style w:type="character" w:customStyle="1" w:styleId="198">
    <w:name w:val="HTML 预设格式 字符"/>
    <w:basedOn w:val="154"/>
    <w:link w:val="48"/>
    <w:qFormat/>
    <w:uiPriority w:val="99"/>
    <w:rPr>
      <w:rFonts w:ascii="宋体" w:hAnsi="宋体" w:eastAsia="宋体" w:cs="宋体"/>
      <w:color w:val="000000"/>
      <w:kern w:val="0"/>
      <w:sz w:val="24"/>
      <w:szCs w:val="24"/>
    </w:rPr>
  </w:style>
  <w:style w:type="paragraph" w:customStyle="1" w:styleId="199">
    <w:name w:val="tytytyty"/>
    <w:basedOn w:val="195"/>
    <w:link w:val="200"/>
    <w:qFormat/>
    <w:uiPriority w:val="0"/>
    <w:pPr>
      <w:ind w:left="359" w:leftChars="171"/>
    </w:pPr>
  </w:style>
  <w:style w:type="character" w:customStyle="1" w:styleId="200">
    <w:name w:val="tytytyty Char"/>
    <w:link w:val="199"/>
    <w:qFormat/>
    <w:uiPriority w:val="0"/>
    <w:rPr>
      <w:rFonts w:ascii="Times New Roman" w:hAnsi="Times New Roman" w:eastAsia="宋体" w:cs="Times New Roman"/>
      <w:sz w:val="24"/>
      <w:szCs w:val="24"/>
    </w:rPr>
  </w:style>
  <w:style w:type="paragraph" w:customStyle="1" w:styleId="201">
    <w:name w:val="bianhao1"/>
    <w:basedOn w:val="199"/>
    <w:qFormat/>
    <w:uiPriority w:val="0"/>
    <w:pPr>
      <w:numPr>
        <w:ilvl w:val="0"/>
        <w:numId w:val="9"/>
      </w:numPr>
      <w:ind w:left="0" w:leftChars="0" w:firstLine="0" w:firstLineChars="0"/>
    </w:pPr>
  </w:style>
  <w:style w:type="paragraph" w:customStyle="1" w:styleId="202">
    <w:name w:val="bianhao2"/>
    <w:basedOn w:val="201"/>
    <w:qFormat/>
    <w:uiPriority w:val="0"/>
    <w:pPr>
      <w:numPr>
        <w:numId w:val="10"/>
      </w:numPr>
    </w:pPr>
  </w:style>
  <w:style w:type="paragraph" w:customStyle="1" w:styleId="203">
    <w:name w:val="bianhao3"/>
    <w:basedOn w:val="202"/>
    <w:qFormat/>
    <w:uiPriority w:val="0"/>
    <w:pPr>
      <w:numPr>
        <w:numId w:val="11"/>
      </w:numPr>
    </w:pPr>
  </w:style>
  <w:style w:type="paragraph" w:customStyle="1" w:styleId="204">
    <w:name w:val="biaoti1"/>
    <w:basedOn w:val="3"/>
    <w:qFormat/>
    <w:uiPriority w:val="0"/>
    <w:pPr>
      <w:numPr>
        <w:numId w:val="12"/>
      </w:numPr>
      <w:spacing w:line="360" w:lineRule="auto"/>
    </w:pPr>
  </w:style>
  <w:style w:type="paragraph" w:customStyle="1" w:styleId="205">
    <w:name w:val="biaoti2"/>
    <w:basedOn w:val="4"/>
    <w:qFormat/>
    <w:uiPriority w:val="0"/>
  </w:style>
  <w:style w:type="paragraph" w:customStyle="1" w:styleId="206">
    <w:name w:val="bianhao5"/>
    <w:basedOn w:val="199"/>
    <w:qFormat/>
    <w:uiPriority w:val="0"/>
    <w:pPr>
      <w:numPr>
        <w:ilvl w:val="1"/>
        <w:numId w:val="11"/>
      </w:numPr>
      <w:ind w:left="0" w:leftChars="0" w:firstLine="0" w:firstLineChars="0"/>
    </w:pPr>
  </w:style>
  <w:style w:type="paragraph" w:customStyle="1" w:styleId="207">
    <w:name w:val="bianhao4"/>
    <w:basedOn w:val="206"/>
    <w:qFormat/>
    <w:uiPriority w:val="0"/>
    <w:pPr>
      <w:tabs>
        <w:tab w:val="clear" w:pos="1679"/>
      </w:tabs>
      <w:ind w:left="1260"/>
    </w:pPr>
  </w:style>
  <w:style w:type="paragraph" w:customStyle="1" w:styleId="208">
    <w:name w:val="Char Char Char Char Char Char Char Char Char Char Char Char Char Char Char Char"/>
    <w:basedOn w:val="1"/>
    <w:qFormat/>
    <w:uiPriority w:val="0"/>
    <w:pPr>
      <w:tabs>
        <w:tab w:val="left" w:pos="360"/>
      </w:tabs>
    </w:pPr>
    <w:rPr>
      <w:sz w:val="24"/>
    </w:rPr>
  </w:style>
  <w:style w:type="paragraph" w:customStyle="1" w:styleId="209">
    <w:name w:val="默认段落字体 Para Char Char Char Char Char Char Char Char Char Char Char Char Char"/>
    <w:basedOn w:val="19"/>
    <w:qFormat/>
    <w:uiPriority w:val="0"/>
    <w:rPr>
      <w:rFonts w:ascii="Tahoma" w:hAnsi="Tahoma"/>
      <w:sz w:val="24"/>
    </w:rPr>
  </w:style>
  <w:style w:type="paragraph" w:customStyle="1" w:styleId="210">
    <w:name w:val="文档头"/>
    <w:qFormat/>
    <w:uiPriority w:val="0"/>
    <w:pPr>
      <w:spacing w:line="0" w:lineRule="atLeast"/>
    </w:pPr>
    <w:rPr>
      <w:rFonts w:ascii="Times New Roman" w:hAnsi="Times New Roman" w:eastAsia="宋体" w:cs="Times New Roman"/>
      <w:sz w:val="24"/>
      <w:szCs w:val="24"/>
      <w:lang w:val="en-US" w:eastAsia="zh-CN" w:bidi="he-IL"/>
    </w:rPr>
  </w:style>
  <w:style w:type="paragraph" w:customStyle="1" w:styleId="211">
    <w:name w:val="Char1"/>
    <w:basedOn w:val="1"/>
    <w:qFormat/>
    <w:uiPriority w:val="0"/>
    <w:pPr>
      <w:tabs>
        <w:tab w:val="left" w:pos="432"/>
      </w:tabs>
      <w:ind w:left="432" w:hanging="432"/>
    </w:pPr>
    <w:rPr>
      <w:sz w:val="24"/>
    </w:rPr>
  </w:style>
  <w:style w:type="paragraph" w:customStyle="1" w:styleId="212">
    <w:name w:val="正文首行缩进两字符"/>
    <w:basedOn w:val="1"/>
    <w:qFormat/>
    <w:uiPriority w:val="0"/>
    <w:pPr>
      <w:ind w:firstLine="200" w:firstLineChars="200"/>
    </w:pPr>
    <w:rPr>
      <w:sz w:val="24"/>
    </w:rPr>
  </w:style>
  <w:style w:type="character" w:customStyle="1" w:styleId="213">
    <w:name w:val="批注文字 字符"/>
    <w:basedOn w:val="154"/>
    <w:link w:val="20"/>
    <w:semiHidden/>
    <w:qFormat/>
    <w:uiPriority w:val="0"/>
    <w:rPr>
      <w:rFonts w:ascii="Times New Roman" w:hAnsi="Times New Roman" w:eastAsia="宋体" w:cs="Times New Roman"/>
      <w:szCs w:val="24"/>
    </w:rPr>
  </w:style>
  <w:style w:type="character" w:customStyle="1" w:styleId="214">
    <w:name w:val="批注主题 字符"/>
    <w:basedOn w:val="213"/>
    <w:link w:val="52"/>
    <w:semiHidden/>
    <w:qFormat/>
    <w:uiPriority w:val="0"/>
    <w:rPr>
      <w:rFonts w:ascii="Times New Roman" w:hAnsi="Times New Roman" w:eastAsia="宋体" w:cs="Times New Roman"/>
      <w:b/>
      <w:bCs/>
      <w:szCs w:val="24"/>
    </w:rPr>
  </w:style>
  <w:style w:type="paragraph" w:customStyle="1" w:styleId="215">
    <w:name w:val="彩色底纹 - 强调文字颜色 31"/>
    <w:basedOn w:val="1"/>
    <w:qFormat/>
    <w:uiPriority w:val="34"/>
    <w:pPr>
      <w:ind w:firstLine="420" w:firstLineChars="200"/>
    </w:pPr>
  </w:style>
  <w:style w:type="character" w:customStyle="1" w:styleId="216">
    <w:name w:val="批注框文本 字符"/>
    <w:basedOn w:val="154"/>
    <w:link w:val="34"/>
    <w:qFormat/>
    <w:uiPriority w:val="0"/>
    <w:rPr>
      <w:rFonts w:ascii="Times New Roman" w:hAnsi="Times New Roman" w:eastAsia="宋体" w:cs="Times New Roman"/>
      <w:sz w:val="18"/>
      <w:szCs w:val="18"/>
      <w:lang w:val="zh-CN" w:eastAsia="zh-CN"/>
    </w:rPr>
  </w:style>
  <w:style w:type="paragraph" w:customStyle="1" w:styleId="217">
    <w:name w:val="Char Char Char Char Char Char Char"/>
    <w:basedOn w:val="1"/>
    <w:qFormat/>
    <w:uiPriority w:val="0"/>
    <w:pPr>
      <w:widowControl/>
      <w:tabs>
        <w:tab w:val="left" w:pos="360"/>
      </w:tabs>
      <w:jc w:val="left"/>
    </w:pPr>
    <w:rPr>
      <w:kern w:val="0"/>
      <w:sz w:val="24"/>
      <w:lang w:eastAsia="en-US" w:bidi="en-US"/>
    </w:rPr>
  </w:style>
  <w:style w:type="paragraph" w:customStyle="1" w:styleId="218">
    <w:name w:val="Default"/>
    <w:qFormat/>
    <w:uiPriority w:val="0"/>
    <w:pPr>
      <w:widowControl w:val="0"/>
      <w:autoSpaceDE w:val="0"/>
      <w:autoSpaceDN w:val="0"/>
      <w:adjustRightInd w:val="0"/>
    </w:pPr>
    <w:rPr>
      <w:rFonts w:ascii="宋体" w:hAnsi="Times New Roman" w:eastAsia="宋体" w:cs="宋体"/>
      <w:color w:val="000000"/>
      <w:sz w:val="24"/>
      <w:szCs w:val="24"/>
      <w:lang w:val="en-US" w:eastAsia="zh-CN" w:bidi="ar-SA"/>
    </w:rPr>
  </w:style>
  <w:style w:type="character" w:customStyle="1" w:styleId="219">
    <w:name w:val="正文首行缩进 字符"/>
    <w:basedOn w:val="190"/>
    <w:link w:val="53"/>
    <w:qFormat/>
    <w:uiPriority w:val="0"/>
    <w:rPr>
      <w:rFonts w:ascii="Times New Roman" w:hAnsi="Times New Roman" w:eastAsia="宋体" w:cs="Times New Roman"/>
      <w:szCs w:val="24"/>
      <w:lang w:val="zh-CN" w:eastAsia="zh-CN"/>
    </w:rPr>
  </w:style>
  <w:style w:type="character" w:customStyle="1" w:styleId="220">
    <w:name w:val="short_text"/>
    <w:basedOn w:val="154"/>
    <w:qFormat/>
    <w:uiPriority w:val="0"/>
  </w:style>
  <w:style w:type="character" w:customStyle="1" w:styleId="221">
    <w:name w:val="treelabel"/>
    <w:qFormat/>
    <w:uiPriority w:val="0"/>
  </w:style>
  <w:style w:type="paragraph" w:customStyle="1" w:styleId="222">
    <w:name w:val="样式3"/>
    <w:basedOn w:val="5"/>
    <w:qFormat/>
    <w:uiPriority w:val="0"/>
    <w:pPr>
      <w:numPr>
        <w:ilvl w:val="0"/>
        <w:numId w:val="0"/>
      </w:numPr>
      <w:ind w:left="432" w:hanging="432"/>
    </w:pPr>
  </w:style>
  <w:style w:type="paragraph" w:customStyle="1" w:styleId="223">
    <w:name w:val="修订1"/>
    <w:hidden/>
    <w:semiHidden/>
    <w:qFormat/>
    <w:uiPriority w:val="99"/>
    <w:rPr>
      <w:rFonts w:ascii="Times New Roman" w:hAnsi="Times New Roman" w:eastAsia="宋体" w:cs="Times New Roman"/>
      <w:kern w:val="2"/>
      <w:sz w:val="21"/>
      <w:szCs w:val="24"/>
      <w:lang w:val="en-US" w:eastAsia="zh-CN" w:bidi="ar-SA"/>
    </w:rPr>
  </w:style>
  <w:style w:type="paragraph" w:customStyle="1" w:styleId="224">
    <w:name w:val="标题 1（数字观星）"/>
    <w:basedOn w:val="3"/>
    <w:next w:val="1"/>
    <w:qFormat/>
    <w:uiPriority w:val="0"/>
    <w:pPr>
      <w:numPr>
        <w:ilvl w:val="0"/>
        <w:numId w:val="13"/>
      </w:numPr>
      <w:pBdr>
        <w:bottom w:val="single" w:color="auto" w:sz="48" w:space="1"/>
      </w:pBdr>
      <w:spacing w:before="600" w:line="576" w:lineRule="auto"/>
      <w:ind w:left="907"/>
      <w:jc w:val="left"/>
    </w:pPr>
    <w:rPr>
      <w:rFonts w:eastAsia="黑体"/>
    </w:rPr>
  </w:style>
  <w:style w:type="paragraph" w:customStyle="1" w:styleId="225">
    <w:name w:val="标题 2（数字观星）"/>
    <w:basedOn w:val="4"/>
    <w:next w:val="1"/>
    <w:qFormat/>
    <w:uiPriority w:val="0"/>
    <w:pPr>
      <w:numPr>
        <w:numId w:val="13"/>
      </w:numPr>
      <w:spacing w:line="415" w:lineRule="auto"/>
      <w:ind w:left="794"/>
      <w:jc w:val="left"/>
    </w:pPr>
    <w:rPr>
      <w:bCs w:val="0"/>
    </w:rPr>
  </w:style>
  <w:style w:type="paragraph" w:customStyle="1" w:styleId="226">
    <w:name w:val="标题 3（数字观星）"/>
    <w:basedOn w:val="5"/>
    <w:next w:val="1"/>
    <w:link w:val="227"/>
    <w:qFormat/>
    <w:uiPriority w:val="0"/>
    <w:pPr>
      <w:numPr>
        <w:numId w:val="13"/>
      </w:numPr>
      <w:tabs>
        <w:tab w:val="left" w:pos="960"/>
      </w:tabs>
    </w:pPr>
    <w:rPr>
      <w:rFonts w:ascii="Arial" w:hAnsi="Arial" w:eastAsia="黑体"/>
      <w:bCs w:val="0"/>
      <w:kern w:val="0"/>
      <w:sz w:val="30"/>
      <w:szCs w:val="30"/>
      <w:lang w:val="en-US"/>
    </w:rPr>
  </w:style>
  <w:style w:type="character" w:customStyle="1" w:styleId="227">
    <w:name w:val="标题 3（数字观星）字符"/>
    <w:link w:val="226"/>
    <w:qFormat/>
    <w:uiPriority w:val="0"/>
    <w:rPr>
      <w:rFonts w:ascii="Arial" w:hAnsi="Arial" w:eastAsia="黑体" w:cs="Times New Roman"/>
      <w:b/>
      <w:kern w:val="0"/>
      <w:sz w:val="30"/>
      <w:szCs w:val="30"/>
    </w:rPr>
  </w:style>
  <w:style w:type="paragraph" w:customStyle="1" w:styleId="228">
    <w:name w:val="标题 4（数字观星）"/>
    <w:basedOn w:val="6"/>
    <w:next w:val="1"/>
    <w:qFormat/>
    <w:uiPriority w:val="0"/>
    <w:pPr>
      <w:widowControl/>
      <w:numPr>
        <w:numId w:val="13"/>
      </w:numPr>
      <w:spacing w:after="156"/>
      <w:ind w:right="0" w:rightChars="0"/>
    </w:pPr>
    <w:rPr>
      <w:bCs w:val="0"/>
      <w:kern w:val="0"/>
    </w:rPr>
  </w:style>
  <w:style w:type="paragraph" w:customStyle="1" w:styleId="229">
    <w:name w:val="标题 5（有编号）（数字观星）"/>
    <w:basedOn w:val="1"/>
    <w:next w:val="1"/>
    <w:qFormat/>
    <w:uiPriority w:val="0"/>
    <w:pPr>
      <w:keepNext/>
      <w:keepLines/>
      <w:spacing w:before="280" w:after="156" w:line="377" w:lineRule="auto"/>
      <w:ind w:left="1134" w:hanging="1134"/>
      <w:jc w:val="left"/>
      <w:outlineLvl w:val="4"/>
    </w:pPr>
    <w:rPr>
      <w:rFonts w:ascii="Arial" w:hAnsi="Arial" w:eastAsia="黑体"/>
      <w:b/>
      <w:kern w:val="0"/>
      <w:sz w:val="24"/>
      <w:szCs w:val="28"/>
    </w:rPr>
  </w:style>
  <w:style w:type="paragraph" w:customStyle="1" w:styleId="230">
    <w:name w:val="标题 6（有编号）（数字观星）"/>
    <w:basedOn w:val="1"/>
    <w:next w:val="1"/>
    <w:qFormat/>
    <w:uiPriority w:val="0"/>
    <w:pPr>
      <w:keepNext/>
      <w:keepLines/>
      <w:spacing w:before="240" w:after="64" w:line="319" w:lineRule="auto"/>
      <w:ind w:left="1247" w:hanging="1247"/>
      <w:jc w:val="left"/>
      <w:outlineLvl w:val="5"/>
    </w:pPr>
    <w:rPr>
      <w:rFonts w:ascii="Arial" w:hAnsi="Arial" w:eastAsia="黑体"/>
      <w:b/>
      <w:kern w:val="0"/>
    </w:rPr>
  </w:style>
  <w:style w:type="paragraph" w:customStyle="1" w:styleId="231">
    <w:name w:val="插图标注（数字观星）"/>
    <w:next w:val="1"/>
    <w:qFormat/>
    <w:uiPriority w:val="0"/>
    <w:pPr>
      <w:spacing w:after="156"/>
      <w:jc w:val="center"/>
    </w:pPr>
    <w:rPr>
      <w:rFonts w:ascii="Arial" w:hAnsi="Arial" w:eastAsia="宋体" w:cs="Arial"/>
      <w:sz w:val="21"/>
      <w:szCs w:val="21"/>
      <w:lang w:val="en-US" w:eastAsia="zh-CN" w:bidi="ar-SA"/>
    </w:rPr>
  </w:style>
  <w:style w:type="paragraph" w:customStyle="1" w:styleId="232">
    <w:name w:val="表格标注（数字观星）"/>
    <w:basedOn w:val="231"/>
    <w:next w:val="1"/>
    <w:qFormat/>
    <w:uiPriority w:val="0"/>
  </w:style>
  <w:style w:type="character" w:customStyle="1" w:styleId="233">
    <w:name w:val="未处理的提及1"/>
    <w:basedOn w:val="154"/>
    <w:unhideWhenUsed/>
    <w:uiPriority w:val="99"/>
    <w:rPr>
      <w:color w:val="605E5C"/>
      <w:shd w:val="clear" w:color="auto" w:fill="E1DFDD"/>
    </w:rPr>
  </w:style>
  <w:style w:type="paragraph" w:customStyle="1" w:styleId="234">
    <w:name w:val="样式5"/>
    <w:basedOn w:val="51"/>
    <w:link w:val="235"/>
    <w:qFormat/>
    <w:uiPriority w:val="0"/>
  </w:style>
  <w:style w:type="character" w:customStyle="1" w:styleId="235">
    <w:name w:val="样式5 字符"/>
    <w:basedOn w:val="179"/>
    <w:link w:val="234"/>
    <w:qFormat/>
    <w:uiPriority w:val="0"/>
    <w:rPr>
      <w:rFonts w:ascii="Arial" w:hAnsi="Arial" w:eastAsia="宋体" w:cs="Arial"/>
      <w:sz w:val="32"/>
      <w:szCs w:val="32"/>
    </w:rPr>
  </w:style>
  <w:style w:type="paragraph" w:customStyle="1" w:styleId="236">
    <w:name w:val="无间隔1"/>
    <w:link w:val="237"/>
    <w:qFormat/>
    <w:uiPriority w:val="1"/>
    <w:rPr>
      <w:rFonts w:asciiTheme="minorHAnsi" w:hAnsiTheme="minorHAnsi" w:eastAsiaTheme="minorEastAsia" w:cstheme="minorBidi"/>
      <w:sz w:val="22"/>
      <w:szCs w:val="22"/>
      <w:lang w:val="en-US" w:eastAsia="zh-CN" w:bidi="ar-SA"/>
    </w:rPr>
  </w:style>
  <w:style w:type="character" w:customStyle="1" w:styleId="237">
    <w:name w:val="无间隔 字符"/>
    <w:basedOn w:val="154"/>
    <w:link w:val="236"/>
    <w:qFormat/>
    <w:uiPriority w:val="1"/>
    <w:rPr>
      <w:kern w:val="0"/>
      <w:sz w:val="22"/>
    </w:rPr>
  </w:style>
  <w:style w:type="paragraph" w:customStyle="1" w:styleId="238">
    <w:name w:val="TOC 标题1"/>
    <w:basedOn w:val="3"/>
    <w:next w:val="1"/>
    <w:unhideWhenUsed/>
    <w:qFormat/>
    <w:uiPriority w:val="39"/>
    <w:pPr>
      <w:widowControl/>
      <w:numPr>
        <w:numId w:val="0"/>
      </w:numPr>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paragraph" w:customStyle="1" w:styleId="239">
    <w:name w:val="列表段落1"/>
    <w:basedOn w:val="1"/>
    <w:qFormat/>
    <w:uiPriority w:val="34"/>
    <w:pPr>
      <w:ind w:firstLine="420" w:firstLineChars="200"/>
    </w:pPr>
  </w:style>
  <w:style w:type="character" w:customStyle="1" w:styleId="240">
    <w:name w:val="未处理的提及2"/>
    <w:basedOn w:val="154"/>
    <w:unhideWhenUsed/>
    <w:qFormat/>
    <w:uiPriority w:val="99"/>
    <w:rPr>
      <w:color w:val="605E5C"/>
      <w:shd w:val="clear" w:color="auto" w:fill="E1DFDD"/>
    </w:rPr>
  </w:style>
  <w:style w:type="paragraph" w:customStyle="1" w:styleId="241">
    <w:name w:val="msonormal"/>
    <w:basedOn w:val="1"/>
    <w:qFormat/>
    <w:uiPriority w:val="0"/>
    <w:pPr>
      <w:widowControl/>
      <w:spacing w:before="100" w:beforeAutospacing="1" w:after="100" w:afterAutospacing="1"/>
      <w:jc w:val="left"/>
    </w:pPr>
    <w:rPr>
      <w:rFonts w:ascii="宋体" w:hAnsi="宋体" w:cs="宋体"/>
      <w:kern w:val="0"/>
      <w:sz w:val="24"/>
    </w:rPr>
  </w:style>
  <w:style w:type="paragraph" w:customStyle="1" w:styleId="242">
    <w:name w:val="font5"/>
    <w:basedOn w:val="1"/>
    <w:qFormat/>
    <w:uiPriority w:val="0"/>
    <w:pPr>
      <w:widowControl/>
      <w:spacing w:before="100" w:beforeAutospacing="1" w:after="100" w:afterAutospacing="1"/>
      <w:jc w:val="left"/>
    </w:pPr>
    <w:rPr>
      <w:rFonts w:ascii="等线" w:hAnsi="等线" w:eastAsia="等线" w:cs="宋体"/>
      <w:kern w:val="0"/>
      <w:sz w:val="18"/>
      <w:szCs w:val="18"/>
    </w:rPr>
  </w:style>
  <w:style w:type="paragraph" w:customStyle="1" w:styleId="243">
    <w:name w:val="xl66"/>
    <w:basedOn w:val="1"/>
    <w:qFormat/>
    <w:uiPriority w:val="0"/>
    <w:pPr>
      <w:widowControl/>
      <w:spacing w:before="100" w:beforeAutospacing="1" w:after="100" w:afterAutospacing="1"/>
      <w:jc w:val="left"/>
      <w:textAlignment w:val="bottom"/>
    </w:pPr>
    <w:rPr>
      <w:rFonts w:ascii="Calibri" w:hAnsi="Calibri" w:cs="Calibri"/>
      <w:color w:val="000000"/>
      <w:kern w:val="0"/>
      <w:sz w:val="24"/>
    </w:rPr>
  </w:style>
  <w:style w:type="paragraph" w:customStyle="1" w:styleId="244">
    <w:name w:val="xl67"/>
    <w:basedOn w:val="1"/>
    <w:qFormat/>
    <w:uiPriority w:val="0"/>
    <w:pPr>
      <w:widowControl/>
      <w:pBdr>
        <w:top w:val="single" w:color="auto" w:sz="4" w:space="0"/>
        <w:left w:val="single" w:color="auto" w:sz="4" w:space="0"/>
        <w:bottom w:val="single" w:color="auto" w:sz="4" w:space="0"/>
        <w:right w:val="single" w:color="auto" w:sz="4" w:space="0"/>
      </w:pBdr>
      <w:shd w:val="clear" w:color="000000" w:fill="9BC2E6"/>
      <w:spacing w:before="100" w:beforeAutospacing="1" w:after="100" w:afterAutospacing="1"/>
      <w:jc w:val="center"/>
    </w:pPr>
    <w:rPr>
      <w:rFonts w:ascii="宋体" w:hAnsi="宋体" w:cs="宋体"/>
      <w:kern w:val="0"/>
      <w:sz w:val="24"/>
    </w:rPr>
  </w:style>
  <w:style w:type="paragraph" w:customStyle="1" w:styleId="245">
    <w:name w:val="xl68"/>
    <w:basedOn w:val="1"/>
    <w:qFormat/>
    <w:uiPriority w:val="0"/>
    <w:pPr>
      <w:widowControl/>
      <w:pBdr>
        <w:top w:val="single" w:color="000000" w:sz="4" w:space="0"/>
        <w:left w:val="single" w:color="000000" w:sz="4" w:space="0"/>
        <w:bottom w:val="single" w:color="000000" w:sz="4" w:space="0"/>
        <w:right w:val="single" w:color="000000" w:sz="4" w:space="0"/>
      </w:pBdr>
      <w:spacing w:before="100" w:beforeAutospacing="1" w:after="100" w:afterAutospacing="1"/>
      <w:jc w:val="left"/>
    </w:pPr>
    <w:rPr>
      <w:rFonts w:ascii="宋体" w:hAnsi="宋体" w:cs="宋体"/>
      <w:color w:val="000000"/>
      <w:kern w:val="0"/>
      <w:sz w:val="24"/>
    </w:rPr>
  </w:style>
  <w:style w:type="paragraph" w:customStyle="1" w:styleId="246">
    <w:name w:val="xl69"/>
    <w:basedOn w:val="1"/>
    <w:qFormat/>
    <w:uiPriority w:val="0"/>
    <w:pPr>
      <w:widowControl/>
      <w:pBdr>
        <w:top w:val="single" w:color="000000" w:sz="4" w:space="0"/>
        <w:left w:val="single" w:color="000000" w:sz="4" w:space="0"/>
        <w:bottom w:val="single" w:color="000000" w:sz="4" w:space="0"/>
        <w:right w:val="single" w:color="000000" w:sz="4" w:space="0"/>
      </w:pBdr>
      <w:spacing w:before="100" w:beforeAutospacing="1" w:after="100" w:afterAutospacing="1"/>
      <w:jc w:val="center"/>
    </w:pPr>
    <w:rPr>
      <w:rFonts w:ascii="宋体" w:hAnsi="宋体" w:cs="宋体"/>
      <w:color w:val="000000"/>
      <w:kern w:val="0"/>
      <w:sz w:val="24"/>
    </w:rPr>
  </w:style>
  <w:style w:type="paragraph" w:customStyle="1" w:styleId="247">
    <w:name w:val="xl70"/>
    <w:basedOn w:val="1"/>
    <w:qFormat/>
    <w:uiPriority w:val="0"/>
    <w:pPr>
      <w:widowControl/>
      <w:pBdr>
        <w:top w:val="single" w:color="000000" w:sz="4" w:space="0"/>
        <w:left w:val="single" w:color="000000" w:sz="4" w:space="0"/>
        <w:bottom w:val="single" w:color="000000" w:sz="4" w:space="0"/>
        <w:right w:val="single" w:color="000000" w:sz="4" w:space="0"/>
      </w:pBdr>
      <w:spacing w:before="100" w:beforeAutospacing="1" w:after="100" w:afterAutospacing="1"/>
      <w:jc w:val="left"/>
    </w:pPr>
    <w:rPr>
      <w:rFonts w:ascii="宋体" w:hAnsi="宋体" w:cs="宋体"/>
      <w:color w:val="000000"/>
      <w:kern w:val="0"/>
      <w:sz w:val="24"/>
    </w:rPr>
  </w:style>
  <w:style w:type="paragraph" w:customStyle="1" w:styleId="248">
    <w:name w:val="xl65"/>
    <w:basedOn w:val="1"/>
    <w:qFormat/>
    <w:uiPriority w:val="0"/>
    <w:pPr>
      <w:widowControl/>
      <w:pBdr>
        <w:top w:val="single" w:color="auto" w:sz="4" w:space="0"/>
        <w:left w:val="single" w:color="auto" w:sz="4" w:space="0"/>
        <w:bottom w:val="single" w:color="auto" w:sz="4" w:space="0"/>
        <w:right w:val="single" w:color="auto" w:sz="4" w:space="0"/>
      </w:pBdr>
      <w:shd w:val="clear" w:color="000000" w:fill="9BC2E6"/>
      <w:spacing w:before="100" w:beforeAutospacing="1" w:after="100" w:afterAutospacing="1"/>
      <w:jc w:val="center"/>
    </w:pPr>
    <w:rPr>
      <w:rFonts w:ascii="宋体" w:hAnsi="宋体" w:cs="宋体"/>
      <w:kern w:val="0"/>
      <w:sz w:val="24"/>
    </w:rPr>
  </w:style>
  <w:style w:type="character" w:customStyle="1" w:styleId="249">
    <w:name w:val="未处理的提及3"/>
    <w:basedOn w:val="154"/>
    <w:unhideWhenUsed/>
    <w:qFormat/>
    <w:uiPriority w:val="99"/>
    <w:rPr>
      <w:color w:val="605E5C"/>
      <w:shd w:val="clear" w:color="auto" w:fill="E1DFDD"/>
    </w:rPr>
  </w:style>
  <w:style w:type="character" w:customStyle="1" w:styleId="250">
    <w:name w:val="未处理的提及4"/>
    <w:basedOn w:val="154"/>
    <w:unhideWhenUsed/>
    <w:qFormat/>
    <w:uiPriority w:val="99"/>
    <w:rPr>
      <w:color w:val="605E5C"/>
      <w:shd w:val="clear" w:color="auto" w:fill="E1DFDD"/>
    </w:rPr>
  </w:style>
  <w:style w:type="paragraph" w:customStyle="1" w:styleId="251">
    <w:name w:val="修订11"/>
    <w:hidden/>
    <w:semiHidden/>
    <w:qFormat/>
    <w:uiPriority w:val="99"/>
    <w:rPr>
      <w:rFonts w:asciiTheme="minorHAnsi" w:hAnsiTheme="minorHAnsi" w:eastAsiaTheme="minorEastAsia" w:cstheme="minorBidi"/>
      <w:kern w:val="2"/>
      <w:sz w:val="21"/>
      <w:szCs w:val="22"/>
      <w:lang w:val="en-US" w:eastAsia="zh-CN" w:bidi="ar-SA"/>
    </w:rPr>
  </w:style>
  <w:style w:type="character" w:customStyle="1" w:styleId="252">
    <w:name w:val="h-user-name"/>
    <w:basedOn w:val="154"/>
    <w:qFormat/>
    <w:uiPriority w:val="0"/>
  </w:style>
  <w:style w:type="character" w:customStyle="1" w:styleId="253">
    <w:name w:val="未处理的提及5"/>
    <w:basedOn w:val="154"/>
    <w:unhideWhenUsed/>
    <w:qFormat/>
    <w:uiPriority w:val="99"/>
    <w:rPr>
      <w:color w:val="605E5C"/>
      <w:shd w:val="clear" w:color="auto" w:fill="E1DFDD"/>
    </w:rPr>
  </w:style>
  <w:style w:type="paragraph" w:customStyle="1" w:styleId="254">
    <w:name w:val="TOC 标题2"/>
    <w:basedOn w:val="3"/>
    <w:next w:val="1"/>
    <w:unhideWhenUsed/>
    <w:qFormat/>
    <w:uiPriority w:val="39"/>
    <w:pPr>
      <w:widowControl/>
      <w:numPr>
        <w:numId w:val="0"/>
      </w:numPr>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paragraph" w:styleId="255">
    <w:name w:val="No Spacing"/>
    <w:qFormat/>
    <w:uiPriority w:val="1"/>
    <w:rPr>
      <w:rFonts w:asciiTheme="minorHAnsi" w:hAnsiTheme="minorHAnsi" w:eastAsiaTheme="minorEastAsia" w:cstheme="minorBidi"/>
      <w:sz w:val="22"/>
      <w:szCs w:val="22"/>
      <w:lang w:val="en-US" w:eastAsia="en-US" w:bidi="ar-SA"/>
    </w:rPr>
  </w:style>
  <w:style w:type="character" w:customStyle="1" w:styleId="256">
    <w:name w:val="副标题 字符"/>
    <w:basedOn w:val="154"/>
    <w:link w:val="40"/>
    <w:qFormat/>
    <w:uiPriority w:val="11"/>
    <w:rPr>
      <w:rFonts w:asciiTheme="majorHAnsi" w:hAnsiTheme="majorHAnsi" w:eastAsiaTheme="majorEastAsia" w:cstheme="majorBidi"/>
      <w:i/>
      <w:iCs/>
      <w:color w:val="4472C4" w:themeColor="accent1"/>
      <w:spacing w:val="15"/>
      <w:sz w:val="24"/>
      <w:szCs w:val="24"/>
      <w:lang w:eastAsia="en-US"/>
      <w14:textFill>
        <w14:solidFill>
          <w14:schemeClr w14:val="accent1"/>
        </w14:solidFill>
      </w14:textFill>
    </w:rPr>
  </w:style>
  <w:style w:type="paragraph" w:styleId="257">
    <w:name w:val="List Paragraph"/>
    <w:basedOn w:val="1"/>
    <w:link w:val="278"/>
    <w:qFormat/>
    <w:uiPriority w:val="34"/>
    <w:pPr>
      <w:widowControl/>
      <w:spacing w:after="200" w:line="420" w:lineRule="auto"/>
      <w:ind w:left="720"/>
      <w:contextualSpacing/>
      <w:jc w:val="left"/>
    </w:pPr>
    <w:rPr>
      <w:rFonts w:ascii="宋体" w:hAnsi="宋体" w:cstheme="minorBidi"/>
      <w:color w:val="000000"/>
      <w:kern w:val="0"/>
      <w:szCs w:val="22"/>
      <w:lang w:eastAsia="en-US"/>
    </w:rPr>
  </w:style>
  <w:style w:type="character" w:customStyle="1" w:styleId="258">
    <w:name w:val="宏文本 字符"/>
    <w:basedOn w:val="154"/>
    <w:link w:val="2"/>
    <w:qFormat/>
    <w:uiPriority w:val="99"/>
    <w:rPr>
      <w:rFonts w:ascii="Courier" w:hAnsi="Courier"/>
      <w:lang w:eastAsia="en-US"/>
    </w:rPr>
  </w:style>
  <w:style w:type="paragraph" w:styleId="259">
    <w:name w:val="Quote"/>
    <w:basedOn w:val="1"/>
    <w:next w:val="1"/>
    <w:link w:val="260"/>
    <w:qFormat/>
    <w:uiPriority w:val="29"/>
    <w:pPr>
      <w:widowControl/>
      <w:spacing w:after="200" w:line="420" w:lineRule="auto"/>
      <w:jc w:val="left"/>
    </w:pPr>
    <w:rPr>
      <w:rFonts w:ascii="宋体" w:hAnsi="宋体" w:cstheme="minorBidi"/>
      <w:i/>
      <w:iCs/>
      <w:color w:val="000000" w:themeColor="text1"/>
      <w:kern w:val="0"/>
      <w:szCs w:val="22"/>
      <w:lang w:eastAsia="en-US"/>
      <w14:textFill>
        <w14:solidFill>
          <w14:schemeClr w14:val="tx1"/>
        </w14:solidFill>
      </w14:textFill>
    </w:rPr>
  </w:style>
  <w:style w:type="character" w:customStyle="1" w:styleId="260">
    <w:name w:val="引用 字符"/>
    <w:basedOn w:val="154"/>
    <w:link w:val="259"/>
    <w:qFormat/>
    <w:uiPriority w:val="29"/>
    <w:rPr>
      <w:rFonts w:ascii="宋体" w:hAnsi="宋体" w:eastAsia="宋体"/>
      <w:i/>
      <w:iCs/>
      <w:color w:val="000000" w:themeColor="text1"/>
      <w:sz w:val="21"/>
      <w:szCs w:val="22"/>
      <w:lang w:eastAsia="en-US"/>
      <w14:textFill>
        <w14:solidFill>
          <w14:schemeClr w14:val="tx1"/>
        </w14:solidFill>
      </w14:textFill>
    </w:rPr>
  </w:style>
  <w:style w:type="paragraph" w:styleId="261">
    <w:name w:val="Intense Quote"/>
    <w:basedOn w:val="1"/>
    <w:next w:val="1"/>
    <w:link w:val="262"/>
    <w:qFormat/>
    <w:uiPriority w:val="30"/>
    <w:pPr>
      <w:widowControl/>
      <w:pBdr>
        <w:bottom w:val="single" w:color="4472C4" w:themeColor="accent1" w:sz="4" w:space="4"/>
      </w:pBdr>
      <w:spacing w:before="200" w:after="280" w:line="420" w:lineRule="auto"/>
      <w:ind w:left="936" w:right="936"/>
      <w:jc w:val="left"/>
    </w:pPr>
    <w:rPr>
      <w:rFonts w:ascii="宋体" w:hAnsi="宋体" w:cstheme="minorBidi"/>
      <w:b/>
      <w:bCs/>
      <w:i/>
      <w:iCs/>
      <w:color w:val="4472C4" w:themeColor="accent1"/>
      <w:kern w:val="0"/>
      <w:szCs w:val="22"/>
      <w:lang w:eastAsia="en-US"/>
      <w14:textFill>
        <w14:solidFill>
          <w14:schemeClr w14:val="accent1"/>
        </w14:solidFill>
      </w14:textFill>
    </w:rPr>
  </w:style>
  <w:style w:type="character" w:customStyle="1" w:styleId="262">
    <w:name w:val="明显引用 字符"/>
    <w:basedOn w:val="154"/>
    <w:link w:val="261"/>
    <w:qFormat/>
    <w:uiPriority w:val="30"/>
    <w:rPr>
      <w:rFonts w:ascii="宋体" w:hAnsi="宋体" w:eastAsia="宋体"/>
      <w:b/>
      <w:bCs/>
      <w:i/>
      <w:iCs/>
      <w:color w:val="4472C4" w:themeColor="accent1"/>
      <w:sz w:val="21"/>
      <w:szCs w:val="22"/>
      <w:lang w:eastAsia="en-US"/>
      <w14:textFill>
        <w14:solidFill>
          <w14:schemeClr w14:val="accent1"/>
        </w14:solidFill>
      </w14:textFill>
    </w:rPr>
  </w:style>
  <w:style w:type="character" w:customStyle="1" w:styleId="263">
    <w:name w:val="不明显强调1"/>
    <w:basedOn w:val="154"/>
    <w:qFormat/>
    <w:uiPriority w:val="19"/>
    <w:rPr>
      <w:i/>
      <w:iCs/>
      <w:color w:val="808080" w:themeColor="text1" w:themeTint="80"/>
      <w14:textFill>
        <w14:solidFill>
          <w14:schemeClr w14:val="tx1">
            <w14:lumMod w14:val="50000"/>
            <w14:lumOff w14:val="50000"/>
          </w14:schemeClr>
        </w14:solidFill>
      </w14:textFill>
    </w:rPr>
  </w:style>
  <w:style w:type="character" w:customStyle="1" w:styleId="264">
    <w:name w:val="明显强调1"/>
    <w:basedOn w:val="154"/>
    <w:qFormat/>
    <w:uiPriority w:val="21"/>
    <w:rPr>
      <w:b/>
      <w:bCs/>
      <w:i/>
      <w:iCs/>
      <w:color w:val="4472C4" w:themeColor="accent1"/>
      <w14:textFill>
        <w14:solidFill>
          <w14:schemeClr w14:val="accent1"/>
        </w14:solidFill>
      </w14:textFill>
    </w:rPr>
  </w:style>
  <w:style w:type="character" w:customStyle="1" w:styleId="265">
    <w:name w:val="不明显参考1"/>
    <w:basedOn w:val="154"/>
    <w:qFormat/>
    <w:uiPriority w:val="31"/>
    <w:rPr>
      <w:smallCaps/>
      <w:color w:val="ED7D31" w:themeColor="accent2"/>
      <w:u w:val="single"/>
      <w14:textFill>
        <w14:solidFill>
          <w14:schemeClr w14:val="accent2"/>
        </w14:solidFill>
      </w14:textFill>
    </w:rPr>
  </w:style>
  <w:style w:type="character" w:customStyle="1" w:styleId="266">
    <w:name w:val="明显参考1"/>
    <w:basedOn w:val="154"/>
    <w:qFormat/>
    <w:uiPriority w:val="32"/>
    <w:rPr>
      <w:b/>
      <w:bCs/>
      <w:smallCaps/>
      <w:color w:val="ED7D31" w:themeColor="accent2"/>
      <w:spacing w:val="5"/>
      <w:u w:val="single"/>
      <w14:textFill>
        <w14:solidFill>
          <w14:schemeClr w14:val="accent2"/>
        </w14:solidFill>
      </w14:textFill>
    </w:rPr>
  </w:style>
  <w:style w:type="character" w:customStyle="1" w:styleId="267">
    <w:name w:val="书籍标题1"/>
    <w:basedOn w:val="154"/>
    <w:qFormat/>
    <w:uiPriority w:val="33"/>
    <w:rPr>
      <w:b/>
      <w:bCs/>
      <w:smallCaps/>
      <w:spacing w:val="5"/>
    </w:rPr>
  </w:style>
  <w:style w:type="paragraph" w:customStyle="1" w:styleId="268">
    <w:name w:val="TOC 标题3"/>
    <w:basedOn w:val="3"/>
    <w:next w:val="1"/>
    <w:unhideWhenUsed/>
    <w:qFormat/>
    <w:uiPriority w:val="39"/>
    <w:pPr>
      <w:widowControl/>
      <w:numPr>
        <w:numId w:val="0"/>
      </w:numPr>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269">
    <w:name w:val="未处理的提及6"/>
    <w:basedOn w:val="154"/>
    <w:semiHidden/>
    <w:unhideWhenUsed/>
    <w:qFormat/>
    <w:uiPriority w:val="99"/>
    <w:rPr>
      <w:color w:val="605E5C"/>
      <w:shd w:val="clear" w:color="auto" w:fill="E1DFDD"/>
    </w:rPr>
  </w:style>
  <w:style w:type="paragraph" w:customStyle="1" w:styleId="270">
    <w:name w:val="Table Paragraph"/>
    <w:basedOn w:val="1"/>
    <w:qFormat/>
    <w:uiPriority w:val="1"/>
    <w:pPr>
      <w:autoSpaceDE w:val="0"/>
      <w:autoSpaceDN w:val="0"/>
      <w:spacing w:line="240" w:lineRule="auto"/>
      <w:jc w:val="left"/>
    </w:pPr>
    <w:rPr>
      <w:rFonts w:eastAsia="Times New Roman"/>
      <w:kern w:val="0"/>
      <w:sz w:val="22"/>
      <w:szCs w:val="22"/>
      <w:lang w:val="zh-CN" w:bidi="zh-CN"/>
    </w:rPr>
  </w:style>
  <w:style w:type="character" w:customStyle="1" w:styleId="271">
    <w:name w:val="font11"/>
    <w:basedOn w:val="154"/>
    <w:qFormat/>
    <w:uiPriority w:val="0"/>
    <w:rPr>
      <w:rFonts w:hint="eastAsia" w:ascii="仿宋" w:hAnsi="仿宋" w:eastAsia="仿宋" w:cs="仿宋"/>
      <w:color w:val="000000"/>
      <w:sz w:val="24"/>
      <w:szCs w:val="24"/>
      <w:u w:val="none"/>
    </w:rPr>
  </w:style>
  <w:style w:type="character" w:customStyle="1" w:styleId="272">
    <w:name w:val="标题 2 Char"/>
    <w:basedOn w:val="154"/>
    <w:qFormat/>
    <w:uiPriority w:val="0"/>
    <w:rPr>
      <w:rFonts w:hint="default" w:ascii="Times New Roman" w:hAnsi="Times New Roman" w:cs="Times New Roman"/>
      <w:b/>
      <w:bCs/>
      <w:kern w:val="2"/>
      <w:sz w:val="36"/>
      <w:szCs w:val="32"/>
    </w:rPr>
  </w:style>
  <w:style w:type="character" w:customStyle="1" w:styleId="273">
    <w:name w:val="未处理的提及7"/>
    <w:basedOn w:val="154"/>
    <w:semiHidden/>
    <w:unhideWhenUsed/>
    <w:qFormat/>
    <w:uiPriority w:val="99"/>
    <w:rPr>
      <w:color w:val="605E5C"/>
      <w:shd w:val="clear" w:color="auto" w:fill="E1DFDD"/>
    </w:rPr>
  </w:style>
  <w:style w:type="paragraph" w:customStyle="1" w:styleId="274">
    <w:name w:val="仿宋四号"/>
    <w:basedOn w:val="1"/>
    <w:link w:val="276"/>
    <w:qFormat/>
    <w:uiPriority w:val="0"/>
    <w:rPr>
      <w:rFonts w:ascii="仿宋" w:hAnsi="仿宋" w:cs="仿宋"/>
      <w:szCs w:val="32"/>
      <w:lang w:eastAsia="zh-Hans"/>
    </w:rPr>
  </w:style>
  <w:style w:type="paragraph" w:customStyle="1" w:styleId="275">
    <w:name w:val="仿宋小四"/>
    <w:basedOn w:val="1"/>
    <w:link w:val="277"/>
    <w:qFormat/>
    <w:uiPriority w:val="0"/>
    <w:rPr>
      <w:sz w:val="24"/>
    </w:rPr>
  </w:style>
  <w:style w:type="character" w:customStyle="1" w:styleId="276">
    <w:name w:val="仿宋四号 字符"/>
    <w:basedOn w:val="154"/>
    <w:link w:val="274"/>
    <w:qFormat/>
    <w:uiPriority w:val="0"/>
    <w:rPr>
      <w:rFonts w:ascii="仿宋" w:hAnsi="仿宋" w:eastAsia="仿宋" w:cs="仿宋"/>
      <w:kern w:val="2"/>
      <w:sz w:val="28"/>
      <w:szCs w:val="32"/>
      <w:lang w:eastAsia="zh-Hans"/>
    </w:rPr>
  </w:style>
  <w:style w:type="character" w:customStyle="1" w:styleId="277">
    <w:name w:val="仿宋小四 字符"/>
    <w:basedOn w:val="154"/>
    <w:link w:val="275"/>
    <w:qFormat/>
    <w:uiPriority w:val="0"/>
    <w:rPr>
      <w:rFonts w:eastAsia="仿宋"/>
      <w:kern w:val="2"/>
      <w:sz w:val="24"/>
      <w:szCs w:val="24"/>
    </w:rPr>
  </w:style>
  <w:style w:type="character" w:customStyle="1" w:styleId="278">
    <w:name w:val="列出段落 字符"/>
    <w:basedOn w:val="154"/>
    <w:link w:val="257"/>
    <w:qFormat/>
    <w:uiPriority w:val="34"/>
    <w:rPr>
      <w:rFonts w:ascii="宋体" w:hAnsi="宋体" w:eastAsia="仿宋" w:cstheme="minorBidi"/>
      <w:color w:val="000000"/>
      <w:sz w:val="32"/>
      <w:szCs w:val="22"/>
      <w:lang w:eastAsia="en-US"/>
    </w:rPr>
  </w:style>
</w:styles>
</file>

<file path=word/_rels/document.xml.rels><?xml version="1.0" encoding="UTF-8" standalone="yes"?>
<Relationships xmlns="http://schemas.openxmlformats.org/package/2006/relationships"><Relationship Id="rId97" Type="http://schemas.openxmlformats.org/officeDocument/2006/relationships/fontTable" Target="fontTable.xml"/><Relationship Id="rId96" Type="http://schemas.openxmlformats.org/officeDocument/2006/relationships/customXml" Target="../customXml/item2.xml"/><Relationship Id="rId95" Type="http://schemas.openxmlformats.org/officeDocument/2006/relationships/numbering" Target="numbering.xml"/><Relationship Id="rId94" Type="http://schemas.openxmlformats.org/officeDocument/2006/relationships/customXml" Target="../customXml/item1.xml"/><Relationship Id="rId93" Type="http://schemas.openxmlformats.org/officeDocument/2006/relationships/image" Target="media/image79.png"/><Relationship Id="rId92" Type="http://schemas.openxmlformats.org/officeDocument/2006/relationships/image" Target="media/image78.png"/><Relationship Id="rId91" Type="http://schemas.openxmlformats.org/officeDocument/2006/relationships/image" Target="media/image77.png"/><Relationship Id="rId90" Type="http://schemas.openxmlformats.org/officeDocument/2006/relationships/image" Target="media/image76.png"/><Relationship Id="rId9" Type="http://schemas.openxmlformats.org/officeDocument/2006/relationships/footer" Target="footer2.xml"/><Relationship Id="rId89" Type="http://schemas.openxmlformats.org/officeDocument/2006/relationships/image" Target="media/image75.png"/><Relationship Id="rId88" Type="http://schemas.openxmlformats.org/officeDocument/2006/relationships/image" Target="media/image74.png"/><Relationship Id="rId87" Type="http://schemas.openxmlformats.org/officeDocument/2006/relationships/image" Target="media/image73.png"/><Relationship Id="rId86" Type="http://schemas.openxmlformats.org/officeDocument/2006/relationships/image" Target="media/image72.png"/><Relationship Id="rId85" Type="http://schemas.openxmlformats.org/officeDocument/2006/relationships/image" Target="media/image71.png"/><Relationship Id="rId84" Type="http://schemas.openxmlformats.org/officeDocument/2006/relationships/image" Target="media/image70.png"/><Relationship Id="rId83" Type="http://schemas.openxmlformats.org/officeDocument/2006/relationships/image" Target="media/image69.png"/><Relationship Id="rId82" Type="http://schemas.openxmlformats.org/officeDocument/2006/relationships/image" Target="media/image68.png"/><Relationship Id="rId81" Type="http://schemas.openxmlformats.org/officeDocument/2006/relationships/image" Target="media/image67.png"/><Relationship Id="rId80" Type="http://schemas.openxmlformats.org/officeDocument/2006/relationships/image" Target="media/image66.png"/><Relationship Id="rId8" Type="http://schemas.openxmlformats.org/officeDocument/2006/relationships/footer" Target="footer1.xml"/><Relationship Id="rId79" Type="http://schemas.openxmlformats.org/officeDocument/2006/relationships/image" Target="media/image65.png"/><Relationship Id="rId78" Type="http://schemas.openxmlformats.org/officeDocument/2006/relationships/image" Target="media/image64.png"/><Relationship Id="rId77" Type="http://schemas.openxmlformats.org/officeDocument/2006/relationships/image" Target="media/image63.png"/><Relationship Id="rId76" Type="http://schemas.openxmlformats.org/officeDocument/2006/relationships/image" Target="media/image62.png"/><Relationship Id="rId75" Type="http://schemas.openxmlformats.org/officeDocument/2006/relationships/image" Target="media/image61.png"/><Relationship Id="rId74" Type="http://schemas.openxmlformats.org/officeDocument/2006/relationships/image" Target="media/image60.png"/><Relationship Id="rId73" Type="http://schemas.openxmlformats.org/officeDocument/2006/relationships/image" Target="media/image59.png"/><Relationship Id="rId72" Type="http://schemas.openxmlformats.org/officeDocument/2006/relationships/image" Target="media/image58.png"/><Relationship Id="rId71" Type="http://schemas.openxmlformats.org/officeDocument/2006/relationships/image" Target="media/image57.png"/><Relationship Id="rId70" Type="http://schemas.openxmlformats.org/officeDocument/2006/relationships/image" Target="media/image56.png"/><Relationship Id="rId7" Type="http://schemas.openxmlformats.org/officeDocument/2006/relationships/header" Target="header3.xml"/><Relationship Id="rId69" Type="http://schemas.openxmlformats.org/officeDocument/2006/relationships/image" Target="media/image55.png"/><Relationship Id="rId68" Type="http://schemas.openxmlformats.org/officeDocument/2006/relationships/image" Target="media/image54.png"/><Relationship Id="rId67" Type="http://schemas.openxmlformats.org/officeDocument/2006/relationships/image" Target="media/image53.png"/><Relationship Id="rId66" Type="http://schemas.openxmlformats.org/officeDocument/2006/relationships/image" Target="media/image52.png"/><Relationship Id="rId65" Type="http://schemas.openxmlformats.org/officeDocument/2006/relationships/image" Target="media/image51.png"/><Relationship Id="rId64" Type="http://schemas.openxmlformats.org/officeDocument/2006/relationships/image" Target="media/image50.png"/><Relationship Id="rId63" Type="http://schemas.openxmlformats.org/officeDocument/2006/relationships/image" Target="media/image49.png"/><Relationship Id="rId62" Type="http://schemas.openxmlformats.org/officeDocument/2006/relationships/image" Target="media/image48.png"/><Relationship Id="rId61" Type="http://schemas.openxmlformats.org/officeDocument/2006/relationships/image" Target="media/image47.png"/><Relationship Id="rId60" Type="http://schemas.openxmlformats.org/officeDocument/2006/relationships/image" Target="media/image46.png"/><Relationship Id="rId6" Type="http://schemas.openxmlformats.org/officeDocument/2006/relationships/header" Target="header2.xml"/><Relationship Id="rId59" Type="http://schemas.openxmlformats.org/officeDocument/2006/relationships/image" Target="media/image45.png"/><Relationship Id="rId58" Type="http://schemas.openxmlformats.org/officeDocument/2006/relationships/image" Target="media/image44.png"/><Relationship Id="rId57" Type="http://schemas.openxmlformats.org/officeDocument/2006/relationships/image" Target="media/image43.png"/><Relationship Id="rId56" Type="http://schemas.openxmlformats.org/officeDocument/2006/relationships/image" Target="media/image42.png"/><Relationship Id="rId55" Type="http://schemas.openxmlformats.org/officeDocument/2006/relationships/image" Target="media/image41.png"/><Relationship Id="rId54" Type="http://schemas.openxmlformats.org/officeDocument/2006/relationships/image" Target="media/image40.png"/><Relationship Id="rId53" Type="http://schemas.openxmlformats.org/officeDocument/2006/relationships/image" Target="media/image39.png"/><Relationship Id="rId52" Type="http://schemas.openxmlformats.org/officeDocument/2006/relationships/image" Target="media/image38.png"/><Relationship Id="rId51" Type="http://schemas.openxmlformats.org/officeDocument/2006/relationships/image" Target="media/image37.png"/><Relationship Id="rId50" Type="http://schemas.openxmlformats.org/officeDocument/2006/relationships/image" Target="media/image36.png"/><Relationship Id="rId5" Type="http://schemas.openxmlformats.org/officeDocument/2006/relationships/header" Target="header1.xml"/><Relationship Id="rId49" Type="http://schemas.openxmlformats.org/officeDocument/2006/relationships/image" Target="media/image35.png"/><Relationship Id="rId48" Type="http://schemas.openxmlformats.org/officeDocument/2006/relationships/image" Target="media/image34.png"/><Relationship Id="rId47" Type="http://schemas.openxmlformats.org/officeDocument/2006/relationships/image" Target="media/image33.png"/><Relationship Id="rId46" Type="http://schemas.openxmlformats.org/officeDocument/2006/relationships/image" Target="media/image32.png"/><Relationship Id="rId45" Type="http://schemas.openxmlformats.org/officeDocument/2006/relationships/image" Target="media/image31.png"/><Relationship Id="rId44" Type="http://schemas.openxmlformats.org/officeDocument/2006/relationships/image" Target="media/image30.png"/><Relationship Id="rId43" Type="http://schemas.openxmlformats.org/officeDocument/2006/relationships/image" Target="media/image29.png"/><Relationship Id="rId42" Type="http://schemas.openxmlformats.org/officeDocument/2006/relationships/image" Target="media/image28.png"/><Relationship Id="rId41" Type="http://schemas.openxmlformats.org/officeDocument/2006/relationships/image" Target="media/image27.png"/><Relationship Id="rId40" Type="http://schemas.openxmlformats.org/officeDocument/2006/relationships/image" Target="media/image26.png"/><Relationship Id="rId4" Type="http://schemas.openxmlformats.org/officeDocument/2006/relationships/endnotes" Target="endnotes.xml"/><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footnotes" Target="footnotes.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theme" Target="theme/theme1.xml"/><Relationship Id="rId18" Type="http://schemas.openxmlformats.org/officeDocument/2006/relationships/footer" Target="footer5.xml"/><Relationship Id="rId17" Type="http://schemas.openxmlformats.org/officeDocument/2006/relationships/header" Target="header9.xml"/><Relationship Id="rId16" Type="http://schemas.openxmlformats.org/officeDocument/2006/relationships/header" Target="header8.xml"/><Relationship Id="rId15" Type="http://schemas.openxmlformats.org/officeDocument/2006/relationships/header" Target="header7.xml"/><Relationship Id="rId14" Type="http://schemas.openxmlformats.org/officeDocument/2006/relationships/footer" Target="footer4.xml"/><Relationship Id="rId13" Type="http://schemas.openxmlformats.org/officeDocument/2006/relationships/header" Target="header6.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footer1.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footer3.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footer5.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_rels/header9.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Info spid="_x0000_s2057"/>
    <customShpInfo spid="_x0000_s2058"/>
    <customShpInfo spid="_x0000_s2056"/>
    <customShpInfo spid="_x0000_s2054"/>
    <customShpInfo spid="_x0000_s2055"/>
    <customShpInfo spid="_x0000_s2053"/>
    <customShpInfo spid="_x0000_s2051"/>
    <customShpInfo spid="_x0000_s2050"/>
    <customShpInfo spid="_x0000_s2052"/>
    <customShpInfo spid="_x0000_s2049"/>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FB27953-02A3-4435-96FB-B30F588E698F}">
  <ds:schemaRefs/>
</ds:datastoreItem>
</file>

<file path=docProps/app.xml><?xml version="1.0" encoding="utf-8"?>
<Properties xmlns="http://schemas.openxmlformats.org/officeDocument/2006/extended-properties" xmlns:vt="http://schemas.openxmlformats.org/officeDocument/2006/docPropsVTypes">
  <Template>Normal</Template>
  <Company>Qihoo360</Company>
  <Pages>55</Pages>
  <Words>7508</Words>
  <Characters>8001</Characters>
  <Lines>73</Lines>
  <Paragraphs>20</Paragraphs>
  <TotalTime>2097</TotalTime>
  <ScaleCrop>false</ScaleCrop>
  <LinksUpToDate>false</LinksUpToDate>
  <CharactersWithSpaces>8102</CharactersWithSpaces>
  <Application>WPS Office_12.1.0.21915_F1E327BC-269C-435d-A152-05C5408002CA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2023-10-19T08:22:00Z</dcterms:created>
  <dc:creator>Qihoo360</dc:creator>
  <cp:lastModifiedBy>杰</cp:lastModifiedBy>
  <cp:lastPrinted>2024-11-27T04:26:00Z</cp:lastPrinted>
  <dcterms:modified xsi:type="dcterms:W3CDTF">2025-07-07T07:55:41Z</dcterms:modified>
  <cp:revision>788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5CCA390F4AE047C88AE79D6A288DCDD2</vt:lpwstr>
  </property>
  <property fmtid="{D5CDD505-2E9C-101B-9397-08002B2CF9AE}" pid="3" name="KSOProductBuildVer">
    <vt:lpwstr>2052-12.1.0.21915</vt:lpwstr>
  </property>
  <property fmtid="{D5CDD505-2E9C-101B-9397-08002B2CF9AE}" pid="4" name="fileWhereFroms">
    <vt:lpwstr>PpjeLB1gRN0lwrPqMaCTkjBO+ClgWvXX0Mg9yxIAqfu++JALV8xHZxthvkQwst2Q6sh8MuqW5h5KWFktQ8olb05XfwaTGIy4zhYHlhoL40WL1Kex5PfDuKQOg5o6epURDUFdpguqndwtr++92KWYv8Q314oPXdLU7LCI1Ykq/bxvfGJ9VVzytH7JKUOFlWED9zQo/1ek67Bmp0KuFjr2BWk2Tfo4SPWKkgwFgG5CWmpQAoUZJSm25qGXiuFOBnw</vt:lpwstr>
  </property>
  <property fmtid="{D5CDD505-2E9C-101B-9397-08002B2CF9AE}" pid="5" name="KSOTemplateDocerSaveRecord">
    <vt:lpwstr>eyJoZGlkIjoiMWYyNDA5NTQ0YTAwZTkxMjUyODcxYjVjYmUwMmU0OTAiLCJ1c2VySWQiOiI0Mzk1ODg3NTgifQ==</vt:lpwstr>
  </property>
</Properties>
</file>